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8C4" w:rsidRDefault="004C48C4" w:rsidP="00594FCF">
      <w:pPr>
        <w:ind w:leftChars="-171" w:left="-376" w:firstLineChars="101" w:firstLine="497"/>
        <w:jc w:val="center"/>
        <w:rPr>
          <w:b/>
          <w:bCs/>
          <w:spacing w:val="-20"/>
          <w:sz w:val="52"/>
          <w:szCs w:val="52"/>
        </w:rPr>
      </w:pPr>
    </w:p>
    <w:p w:rsidR="004C48C4" w:rsidRDefault="004C48C4" w:rsidP="00594FCF">
      <w:pPr>
        <w:ind w:leftChars="-171" w:left="-376" w:firstLineChars="101" w:firstLine="497"/>
        <w:jc w:val="center"/>
        <w:rPr>
          <w:b/>
          <w:bCs/>
          <w:spacing w:val="-20"/>
          <w:sz w:val="52"/>
          <w:szCs w:val="52"/>
        </w:rPr>
      </w:pPr>
    </w:p>
    <w:p w:rsidR="004C48C4" w:rsidRDefault="00594FCF">
      <w:pPr>
        <w:ind w:leftChars="-171" w:left="-376" w:firstLineChars="101" w:firstLine="535"/>
        <w:jc w:val="center"/>
        <w:rPr>
          <w:rFonts w:ascii="方正大标宋_GBK" w:eastAsia="方正大标宋_GBK" w:hAnsi="方正大标宋_GBK" w:cs="方正大标宋_GBK"/>
          <w:kern w:val="10"/>
          <w:sz w:val="52"/>
          <w:szCs w:val="52"/>
        </w:rPr>
      </w:pPr>
      <w:r>
        <w:rPr>
          <w:rFonts w:ascii="方正大标宋_GBK" w:eastAsia="方正大标宋_GBK" w:hAnsi="方正大标宋_GBK" w:cs="方正大标宋_GBK" w:hint="eastAsia"/>
          <w:kern w:val="10"/>
          <w:sz w:val="52"/>
          <w:szCs w:val="52"/>
        </w:rPr>
        <w:t>山西省普通高等学校高等职业教育</w:t>
      </w:r>
    </w:p>
    <w:p w:rsidR="004C48C4" w:rsidRDefault="00594FCF">
      <w:pPr>
        <w:ind w:leftChars="-171" w:left="-376" w:firstLineChars="101" w:firstLine="535"/>
        <w:jc w:val="center"/>
        <w:rPr>
          <w:rFonts w:ascii="方正大标宋_GBK" w:eastAsia="方正大标宋_GBK" w:hAnsi="方正大标宋_GBK" w:cs="方正大标宋_GBK"/>
          <w:kern w:val="10"/>
          <w:sz w:val="52"/>
          <w:szCs w:val="52"/>
        </w:rPr>
      </w:pPr>
      <w:r>
        <w:rPr>
          <w:rFonts w:ascii="方正大标宋_GBK" w:eastAsia="方正大标宋_GBK" w:hAnsi="方正大标宋_GBK" w:cs="方正大标宋_GBK" w:hint="eastAsia"/>
          <w:kern w:val="10"/>
          <w:sz w:val="52"/>
          <w:szCs w:val="52"/>
        </w:rPr>
        <w:t>（专科）专业设置申请表</w:t>
      </w:r>
    </w:p>
    <w:p w:rsidR="004C48C4" w:rsidRDefault="004C48C4" w:rsidP="00594FCF">
      <w:pPr>
        <w:ind w:leftChars="-171" w:left="-376" w:firstLineChars="101" w:firstLine="537"/>
        <w:jc w:val="center"/>
        <w:rPr>
          <w:b/>
          <w:bCs/>
          <w:color w:val="FF0000"/>
          <w:sz w:val="52"/>
          <w:szCs w:val="52"/>
        </w:rPr>
      </w:pPr>
    </w:p>
    <w:p w:rsidR="004C48C4" w:rsidRDefault="004C48C4"/>
    <w:p w:rsidR="004C48C4" w:rsidRDefault="004C48C4"/>
    <w:p w:rsidR="004C48C4" w:rsidRDefault="004C48C4"/>
    <w:p w:rsidR="004C48C4" w:rsidRDefault="004C48C4"/>
    <w:p w:rsidR="004C48C4" w:rsidRDefault="00594FCF">
      <w:pPr>
        <w:ind w:firstLineChars="400" w:firstLine="1480"/>
        <w:rPr>
          <w:rFonts w:eastAsia="楷体_GB2312"/>
        </w:rPr>
      </w:pPr>
      <w:bookmarkStart w:id="0" w:name="_GoBack"/>
      <w:r>
        <w:rPr>
          <w:rFonts w:eastAsia="楷体_GB2312"/>
          <w:sz w:val="36"/>
        </w:rPr>
        <w:t>学校名称（盖章）：</w:t>
      </w:r>
      <w:r>
        <w:rPr>
          <w:rFonts w:eastAsia="楷体_GB2312" w:hint="eastAsia"/>
          <w:sz w:val="36"/>
        </w:rPr>
        <w:t>临汾职业技术学院</w:t>
      </w:r>
    </w:p>
    <w:p w:rsidR="004C48C4" w:rsidRDefault="00594FCF">
      <w:pPr>
        <w:spacing w:line="720" w:lineRule="exact"/>
        <w:ind w:firstLineChars="400" w:firstLine="1480"/>
        <w:rPr>
          <w:rFonts w:eastAsia="楷体_GB2312"/>
          <w:sz w:val="36"/>
        </w:rPr>
      </w:pPr>
      <w:r>
        <w:rPr>
          <w:rFonts w:eastAsia="楷体_GB2312"/>
          <w:sz w:val="36"/>
        </w:rPr>
        <w:t>学校主管部门：</w:t>
      </w:r>
      <w:r>
        <w:rPr>
          <w:rFonts w:eastAsia="楷体_GB2312" w:hint="eastAsia"/>
          <w:sz w:val="36"/>
        </w:rPr>
        <w:t>临汾市人民政府</w:t>
      </w:r>
    </w:p>
    <w:p w:rsidR="004C48C4" w:rsidRDefault="00594FCF">
      <w:pPr>
        <w:spacing w:line="720" w:lineRule="exact"/>
        <w:ind w:firstLineChars="400" w:firstLine="1480"/>
        <w:rPr>
          <w:rFonts w:eastAsia="楷体_GB2312"/>
          <w:sz w:val="36"/>
          <w:u w:val="thick"/>
        </w:rPr>
      </w:pPr>
      <w:r>
        <w:rPr>
          <w:rFonts w:eastAsia="楷体_GB2312"/>
          <w:sz w:val="36"/>
        </w:rPr>
        <w:t>专业名称：</w:t>
      </w:r>
      <w:r>
        <w:rPr>
          <w:rFonts w:eastAsia="楷体_GB2312" w:hint="eastAsia"/>
          <w:sz w:val="36"/>
        </w:rPr>
        <w:t>宠物养护与驯导</w:t>
      </w:r>
    </w:p>
    <w:p w:rsidR="004C48C4" w:rsidRDefault="00594FCF">
      <w:pPr>
        <w:spacing w:line="720" w:lineRule="exact"/>
        <w:ind w:firstLineChars="400" w:firstLine="1480"/>
        <w:rPr>
          <w:rFonts w:eastAsia="楷体_GB2312"/>
          <w:sz w:val="36"/>
        </w:rPr>
      </w:pPr>
      <w:r>
        <w:rPr>
          <w:rFonts w:eastAsia="楷体_GB2312"/>
          <w:sz w:val="36"/>
        </w:rPr>
        <w:t>专业代码：</w:t>
      </w:r>
      <w:r>
        <w:rPr>
          <w:rFonts w:eastAsia="楷体_GB2312"/>
          <w:sz w:val="36"/>
        </w:rPr>
        <w:t xml:space="preserve"> </w:t>
      </w:r>
      <w:r>
        <w:rPr>
          <w:rFonts w:eastAsia="楷体_GB2312" w:hint="eastAsia"/>
          <w:sz w:val="36"/>
        </w:rPr>
        <w:t>410309</w:t>
      </w:r>
      <w:r>
        <w:rPr>
          <w:rFonts w:eastAsia="楷体_GB2312"/>
          <w:sz w:val="36"/>
        </w:rPr>
        <w:t xml:space="preserve">      </w:t>
      </w:r>
    </w:p>
    <w:p w:rsidR="004C48C4" w:rsidRDefault="00594FCF" w:rsidP="00594FCF">
      <w:pPr>
        <w:spacing w:line="720" w:lineRule="exact"/>
        <w:ind w:firstLineChars="371" w:firstLine="1477"/>
        <w:rPr>
          <w:rFonts w:eastAsia="楷体_GB2312"/>
          <w:spacing w:val="14"/>
          <w:sz w:val="36"/>
        </w:rPr>
      </w:pPr>
      <w:r>
        <w:rPr>
          <w:rFonts w:eastAsia="楷体_GB2312"/>
          <w:spacing w:val="14"/>
          <w:sz w:val="36"/>
        </w:rPr>
        <w:t>所属专业大类名称：</w:t>
      </w:r>
      <w:r>
        <w:rPr>
          <w:rFonts w:eastAsia="楷体_GB2312" w:hint="eastAsia"/>
          <w:spacing w:val="14"/>
          <w:sz w:val="36"/>
        </w:rPr>
        <w:t>农林牧渔</w:t>
      </w:r>
    </w:p>
    <w:p w:rsidR="004C48C4" w:rsidRDefault="00594FCF" w:rsidP="00594FCF">
      <w:pPr>
        <w:spacing w:line="720" w:lineRule="exact"/>
        <w:ind w:firstLineChars="371" w:firstLine="1477"/>
        <w:rPr>
          <w:rFonts w:eastAsia="楷体_GB2312"/>
          <w:spacing w:val="14"/>
          <w:sz w:val="36"/>
        </w:rPr>
      </w:pPr>
      <w:r>
        <w:rPr>
          <w:rFonts w:eastAsia="楷体_GB2312"/>
          <w:spacing w:val="14"/>
          <w:sz w:val="36"/>
        </w:rPr>
        <w:t>所属专业类名称：</w:t>
      </w:r>
      <w:r>
        <w:rPr>
          <w:rFonts w:eastAsia="楷体_GB2312" w:hint="eastAsia"/>
          <w:spacing w:val="14"/>
          <w:sz w:val="36"/>
        </w:rPr>
        <w:t>畜牧业</w:t>
      </w:r>
    </w:p>
    <w:p w:rsidR="004C48C4" w:rsidRDefault="00594FCF" w:rsidP="00594FCF">
      <w:pPr>
        <w:spacing w:line="720" w:lineRule="exact"/>
        <w:ind w:firstLineChars="371" w:firstLine="1477"/>
        <w:rPr>
          <w:rFonts w:eastAsia="楷体_GB2312"/>
          <w:spacing w:val="14"/>
          <w:sz w:val="36"/>
        </w:rPr>
      </w:pPr>
      <w:r>
        <w:rPr>
          <w:rFonts w:eastAsia="楷体_GB2312"/>
          <w:spacing w:val="14"/>
          <w:sz w:val="36"/>
        </w:rPr>
        <w:t>修业年限：</w:t>
      </w:r>
      <w:r>
        <w:rPr>
          <w:rFonts w:eastAsia="楷体_GB2312" w:hint="eastAsia"/>
          <w:spacing w:val="14"/>
          <w:sz w:val="36"/>
        </w:rPr>
        <w:t>三年</w:t>
      </w:r>
    </w:p>
    <w:p w:rsidR="004C48C4" w:rsidRDefault="00594FCF" w:rsidP="00594FCF">
      <w:pPr>
        <w:spacing w:line="720" w:lineRule="exact"/>
        <w:ind w:firstLineChars="371" w:firstLine="1477"/>
        <w:rPr>
          <w:rFonts w:eastAsia="楷体_GB2312"/>
          <w:sz w:val="36"/>
        </w:rPr>
      </w:pPr>
      <w:r>
        <w:rPr>
          <w:rFonts w:eastAsia="楷体_GB2312"/>
          <w:spacing w:val="14"/>
          <w:sz w:val="36"/>
        </w:rPr>
        <w:t>申请时间：</w:t>
      </w:r>
      <w:r>
        <w:rPr>
          <w:rFonts w:eastAsia="楷体_GB2312"/>
          <w:spacing w:val="14"/>
          <w:sz w:val="36"/>
        </w:rPr>
        <w:t xml:space="preserve"> </w:t>
      </w:r>
      <w:r>
        <w:rPr>
          <w:rFonts w:eastAsia="楷体_GB2312" w:hint="eastAsia"/>
          <w:spacing w:val="14"/>
          <w:sz w:val="36"/>
        </w:rPr>
        <w:t>2022</w:t>
      </w:r>
      <w:r>
        <w:rPr>
          <w:rFonts w:eastAsia="楷体_GB2312" w:hint="eastAsia"/>
          <w:spacing w:val="14"/>
          <w:sz w:val="36"/>
        </w:rPr>
        <w:t>年</w:t>
      </w:r>
      <w:r>
        <w:rPr>
          <w:rFonts w:eastAsia="楷体_GB2312" w:hint="eastAsia"/>
          <w:spacing w:val="14"/>
          <w:sz w:val="36"/>
        </w:rPr>
        <w:t>8</w:t>
      </w:r>
      <w:r>
        <w:rPr>
          <w:rFonts w:eastAsia="楷体_GB2312" w:hint="eastAsia"/>
          <w:spacing w:val="14"/>
          <w:sz w:val="36"/>
        </w:rPr>
        <w:t>月</w:t>
      </w:r>
      <w:r>
        <w:rPr>
          <w:rFonts w:eastAsia="楷体_GB2312"/>
          <w:sz w:val="36"/>
        </w:rPr>
        <w:t xml:space="preserve">  </w:t>
      </w:r>
      <w:bookmarkEnd w:id="0"/>
      <w:r>
        <w:rPr>
          <w:rFonts w:eastAsia="楷体_GB2312"/>
          <w:sz w:val="36"/>
        </w:rPr>
        <w:t xml:space="preserve">        </w:t>
      </w:r>
    </w:p>
    <w:p w:rsidR="004C48C4" w:rsidRDefault="00594FCF">
      <w:pPr>
        <w:spacing w:line="720" w:lineRule="exact"/>
        <w:ind w:firstLineChars="400" w:firstLine="880"/>
      </w:pPr>
      <w:r>
        <w:t xml:space="preserve">      </w:t>
      </w:r>
    </w:p>
    <w:p w:rsidR="004C48C4" w:rsidRDefault="00594FCF">
      <w:pPr>
        <w:spacing w:line="720" w:lineRule="exact"/>
        <w:ind w:firstLineChars="400" w:firstLine="880"/>
      </w:pPr>
      <w:r>
        <w:t xml:space="preserve">      </w:t>
      </w:r>
    </w:p>
    <w:p w:rsidR="004C48C4" w:rsidRDefault="00594FCF">
      <w:pPr>
        <w:spacing w:line="720" w:lineRule="exact"/>
        <w:jc w:val="center"/>
        <w:rPr>
          <w:sz w:val="32"/>
          <w:szCs w:val="32"/>
        </w:rPr>
      </w:pPr>
      <w:r>
        <w:rPr>
          <w:rFonts w:eastAsia="楷体_GB2312"/>
          <w:sz w:val="32"/>
          <w:szCs w:val="32"/>
        </w:rPr>
        <w:t>山西省教育厅</w:t>
      </w:r>
      <w:r>
        <w:rPr>
          <w:rFonts w:eastAsia="楷体_GB2312" w:hint="eastAsia"/>
          <w:sz w:val="32"/>
          <w:szCs w:val="32"/>
        </w:rPr>
        <w:t xml:space="preserve">  </w:t>
      </w:r>
      <w:r>
        <w:rPr>
          <w:rFonts w:eastAsia="楷体_GB2312"/>
          <w:sz w:val="32"/>
          <w:szCs w:val="32"/>
        </w:rPr>
        <w:t>制</w:t>
      </w:r>
    </w:p>
    <w:p w:rsidR="004C48C4" w:rsidRDefault="004C48C4"/>
    <w:p w:rsidR="004C48C4" w:rsidRDefault="004C48C4">
      <w:pPr>
        <w:rPr>
          <w:rFonts w:eastAsia="楷体_GB2312"/>
          <w:sz w:val="36"/>
        </w:rPr>
      </w:pPr>
    </w:p>
    <w:p w:rsidR="004C48C4" w:rsidRDefault="004C48C4">
      <w:pPr>
        <w:rPr>
          <w:rFonts w:eastAsia="楷体_GB2312"/>
          <w:sz w:val="36"/>
        </w:rPr>
      </w:pPr>
    </w:p>
    <w:p w:rsidR="004C48C4" w:rsidRDefault="004C48C4">
      <w:pPr>
        <w:spacing w:line="440" w:lineRule="exact"/>
        <w:jc w:val="center"/>
        <w:rPr>
          <w:rFonts w:eastAsia="仿宋_GB2312"/>
          <w:b/>
          <w:bCs/>
          <w:sz w:val="36"/>
          <w:szCs w:val="36"/>
        </w:rPr>
      </w:pPr>
    </w:p>
    <w:p w:rsidR="004C48C4" w:rsidRDefault="00594FCF">
      <w:pPr>
        <w:spacing w:line="440" w:lineRule="exact"/>
        <w:jc w:val="center"/>
        <w:rPr>
          <w:rFonts w:ascii="华文中宋" w:eastAsia="华文中宋" w:hAnsi="华文中宋" w:cs="华文中宋"/>
          <w:b/>
          <w:bCs/>
          <w:sz w:val="44"/>
          <w:szCs w:val="44"/>
        </w:rPr>
      </w:pPr>
      <w:r>
        <w:rPr>
          <w:rFonts w:ascii="华文中宋" w:eastAsia="华文中宋" w:hAnsi="华文中宋" w:cs="华文中宋" w:hint="eastAsia"/>
          <w:b/>
          <w:bCs/>
          <w:sz w:val="44"/>
          <w:szCs w:val="44"/>
        </w:rPr>
        <w:t>目    录</w:t>
      </w:r>
    </w:p>
    <w:p w:rsidR="004C48C4" w:rsidRDefault="004C48C4">
      <w:pPr>
        <w:spacing w:line="440" w:lineRule="exact"/>
        <w:jc w:val="center"/>
        <w:rPr>
          <w:rFonts w:ascii="华文中宋" w:eastAsia="华文中宋" w:hAnsi="华文中宋" w:cs="华文中宋"/>
          <w:b/>
          <w:bCs/>
          <w:color w:val="FF0000"/>
          <w:sz w:val="44"/>
          <w:szCs w:val="44"/>
        </w:rPr>
      </w:pPr>
    </w:p>
    <w:p w:rsidR="004C48C4" w:rsidRDefault="004C48C4">
      <w:pPr>
        <w:spacing w:line="560" w:lineRule="exact"/>
        <w:rPr>
          <w:rFonts w:eastAsia="仿宋_GB2312"/>
          <w:sz w:val="32"/>
        </w:rPr>
      </w:pPr>
    </w:p>
    <w:p w:rsidR="004C48C4" w:rsidRDefault="00594FCF">
      <w:pPr>
        <w:numPr>
          <w:ilvl w:val="0"/>
          <w:numId w:val="1"/>
        </w:numPr>
        <w:spacing w:line="600" w:lineRule="exact"/>
        <w:ind w:firstLineChars="200" w:firstLine="660"/>
        <w:rPr>
          <w:rFonts w:ascii="仿宋" w:eastAsia="仿宋" w:hAnsi="仿宋" w:cs="仿宋"/>
          <w:sz w:val="32"/>
        </w:rPr>
      </w:pPr>
      <w:r>
        <w:rPr>
          <w:rFonts w:ascii="仿宋" w:eastAsia="仿宋" w:hAnsi="仿宋" w:cs="仿宋" w:hint="eastAsia"/>
          <w:sz w:val="32"/>
        </w:rPr>
        <w:t xml:space="preserve">学校基本情况表 </w:t>
      </w:r>
    </w:p>
    <w:p w:rsidR="004C48C4" w:rsidRDefault="00594FCF">
      <w:pPr>
        <w:numPr>
          <w:ilvl w:val="0"/>
          <w:numId w:val="1"/>
        </w:numPr>
        <w:spacing w:line="600" w:lineRule="exact"/>
        <w:ind w:firstLineChars="200" w:firstLine="660"/>
        <w:rPr>
          <w:rFonts w:ascii="仿宋" w:eastAsia="仿宋" w:hAnsi="仿宋" w:cs="仿宋"/>
          <w:sz w:val="32"/>
        </w:rPr>
      </w:pPr>
      <w:r>
        <w:rPr>
          <w:rFonts w:ascii="仿宋" w:eastAsia="仿宋" w:hAnsi="仿宋" w:cs="仿宋" w:hint="eastAsia"/>
          <w:sz w:val="32"/>
        </w:rPr>
        <w:t xml:space="preserve">申请增设专业的理由和基础 </w:t>
      </w:r>
    </w:p>
    <w:p w:rsidR="004C48C4" w:rsidRDefault="00594FCF">
      <w:pPr>
        <w:numPr>
          <w:ilvl w:val="0"/>
          <w:numId w:val="1"/>
        </w:numPr>
        <w:spacing w:line="600" w:lineRule="exact"/>
        <w:ind w:firstLineChars="200" w:firstLine="660"/>
        <w:rPr>
          <w:rFonts w:ascii="仿宋" w:eastAsia="仿宋" w:hAnsi="仿宋" w:cs="仿宋"/>
          <w:sz w:val="32"/>
        </w:rPr>
      </w:pPr>
      <w:r>
        <w:rPr>
          <w:rFonts w:ascii="仿宋" w:eastAsia="仿宋" w:hAnsi="仿宋" w:cs="仿宋" w:hint="eastAsia"/>
          <w:sz w:val="32"/>
        </w:rPr>
        <w:t>申请增设专业人才培养方案</w:t>
      </w:r>
    </w:p>
    <w:p w:rsidR="004C48C4" w:rsidRDefault="00594FCF">
      <w:pPr>
        <w:numPr>
          <w:ilvl w:val="0"/>
          <w:numId w:val="1"/>
        </w:numPr>
        <w:spacing w:line="600" w:lineRule="exact"/>
        <w:ind w:firstLineChars="200" w:firstLine="660"/>
        <w:rPr>
          <w:rFonts w:ascii="仿宋" w:eastAsia="仿宋" w:hAnsi="仿宋" w:cs="仿宋"/>
          <w:sz w:val="32"/>
        </w:rPr>
      </w:pPr>
      <w:r>
        <w:rPr>
          <w:rFonts w:ascii="仿宋" w:eastAsia="仿宋" w:hAnsi="仿宋" w:cs="仿宋" w:hint="eastAsia"/>
          <w:sz w:val="32"/>
        </w:rPr>
        <w:t xml:space="preserve">专业主要带头人简介 </w:t>
      </w:r>
    </w:p>
    <w:p w:rsidR="004C48C4" w:rsidRDefault="00594FCF">
      <w:pPr>
        <w:numPr>
          <w:ilvl w:val="0"/>
          <w:numId w:val="1"/>
        </w:numPr>
        <w:spacing w:line="600" w:lineRule="exact"/>
        <w:ind w:firstLineChars="200" w:firstLine="660"/>
        <w:rPr>
          <w:rFonts w:ascii="仿宋" w:eastAsia="仿宋" w:hAnsi="仿宋" w:cs="仿宋"/>
          <w:sz w:val="32"/>
        </w:rPr>
      </w:pPr>
      <w:r>
        <w:rPr>
          <w:rFonts w:ascii="仿宋" w:eastAsia="仿宋" w:hAnsi="仿宋" w:cs="仿宋" w:hint="eastAsia"/>
          <w:sz w:val="32"/>
        </w:rPr>
        <w:t xml:space="preserve">教师基本情况表 </w:t>
      </w:r>
    </w:p>
    <w:p w:rsidR="004C48C4" w:rsidRDefault="00594FCF">
      <w:pPr>
        <w:numPr>
          <w:ilvl w:val="0"/>
          <w:numId w:val="1"/>
        </w:numPr>
        <w:spacing w:line="600" w:lineRule="exact"/>
        <w:ind w:firstLineChars="200" w:firstLine="660"/>
        <w:rPr>
          <w:rFonts w:ascii="仿宋" w:eastAsia="仿宋" w:hAnsi="仿宋" w:cs="仿宋"/>
          <w:sz w:val="32"/>
        </w:rPr>
      </w:pPr>
      <w:r>
        <w:rPr>
          <w:rFonts w:ascii="仿宋" w:eastAsia="仿宋" w:hAnsi="仿宋" w:cs="仿宋" w:hint="eastAsia"/>
          <w:sz w:val="32"/>
        </w:rPr>
        <w:t xml:space="preserve">主要课程开设情况表 </w:t>
      </w:r>
    </w:p>
    <w:p w:rsidR="004C48C4" w:rsidRDefault="00594FCF">
      <w:pPr>
        <w:numPr>
          <w:ilvl w:val="0"/>
          <w:numId w:val="1"/>
        </w:numPr>
        <w:spacing w:line="600" w:lineRule="exact"/>
        <w:ind w:firstLineChars="200" w:firstLine="660"/>
        <w:rPr>
          <w:rFonts w:ascii="仿宋" w:eastAsia="仿宋" w:hAnsi="仿宋" w:cs="仿宋"/>
          <w:sz w:val="32"/>
        </w:rPr>
      </w:pPr>
      <w:r>
        <w:rPr>
          <w:rFonts w:ascii="仿宋" w:eastAsia="仿宋" w:hAnsi="仿宋" w:cs="仿宋" w:hint="eastAsia"/>
          <w:sz w:val="32"/>
        </w:rPr>
        <w:t>专业办学条件情况表</w:t>
      </w:r>
    </w:p>
    <w:p w:rsidR="004C48C4" w:rsidRDefault="00594FCF">
      <w:pPr>
        <w:numPr>
          <w:ilvl w:val="0"/>
          <w:numId w:val="1"/>
        </w:numPr>
        <w:spacing w:line="600" w:lineRule="exact"/>
        <w:ind w:firstLineChars="200" w:firstLine="660"/>
        <w:rPr>
          <w:rFonts w:ascii="仿宋" w:eastAsia="仿宋" w:hAnsi="仿宋" w:cs="仿宋"/>
          <w:sz w:val="32"/>
        </w:rPr>
      </w:pPr>
      <w:r>
        <w:rPr>
          <w:rFonts w:ascii="仿宋" w:eastAsia="仿宋" w:hAnsi="仿宋" w:cs="仿宋" w:hint="eastAsia"/>
          <w:sz w:val="32"/>
        </w:rPr>
        <w:t>申请增设专业建设规划</w:t>
      </w:r>
    </w:p>
    <w:p w:rsidR="004C48C4" w:rsidRDefault="00594FCF">
      <w:pPr>
        <w:numPr>
          <w:ilvl w:val="0"/>
          <w:numId w:val="1"/>
        </w:numPr>
        <w:spacing w:line="600" w:lineRule="exact"/>
        <w:ind w:firstLineChars="200" w:firstLine="660"/>
        <w:rPr>
          <w:rFonts w:ascii="仿宋" w:eastAsia="仿宋" w:hAnsi="仿宋" w:cs="仿宋"/>
          <w:sz w:val="32"/>
        </w:rPr>
      </w:pPr>
      <w:r>
        <w:rPr>
          <w:rFonts w:ascii="仿宋" w:eastAsia="仿宋" w:hAnsi="仿宋" w:cs="仿宋" w:hint="eastAsia"/>
          <w:sz w:val="32"/>
        </w:rPr>
        <w:t xml:space="preserve">申请增设专业的论证报告 </w:t>
      </w:r>
    </w:p>
    <w:p w:rsidR="004C48C4" w:rsidRDefault="00594FCF">
      <w:pPr>
        <w:spacing w:line="600" w:lineRule="exact"/>
        <w:rPr>
          <w:rFonts w:ascii="仿宋" w:eastAsia="仿宋" w:hAnsi="仿宋" w:cs="仿宋"/>
          <w:sz w:val="32"/>
        </w:rPr>
      </w:pPr>
      <w:r>
        <w:rPr>
          <w:rFonts w:ascii="仿宋" w:eastAsia="仿宋" w:hAnsi="仿宋" w:cs="仿宋" w:hint="eastAsia"/>
          <w:sz w:val="32"/>
        </w:rPr>
        <w:t xml:space="preserve">   </w:t>
      </w:r>
    </w:p>
    <w:p w:rsidR="004C48C4" w:rsidRDefault="00594FCF">
      <w:pPr>
        <w:spacing w:line="600" w:lineRule="exact"/>
        <w:ind w:firstLineChars="200" w:firstLine="660"/>
        <w:rPr>
          <w:rFonts w:ascii="仿宋" w:eastAsia="仿宋" w:hAnsi="仿宋" w:cs="仿宋"/>
          <w:sz w:val="32"/>
        </w:rPr>
      </w:pPr>
      <w:r>
        <w:rPr>
          <w:rFonts w:ascii="仿宋" w:eastAsia="仿宋" w:hAnsi="仿宋" w:cs="仿宋" w:hint="eastAsia"/>
          <w:sz w:val="32"/>
        </w:rPr>
        <w:t>附件：1. 专业人才需求调研报告</w:t>
      </w:r>
    </w:p>
    <w:p w:rsidR="004C48C4" w:rsidRDefault="00594FCF">
      <w:pPr>
        <w:spacing w:line="600" w:lineRule="exact"/>
        <w:ind w:firstLineChars="500" w:firstLine="1650"/>
        <w:rPr>
          <w:rFonts w:ascii="仿宋" w:eastAsia="仿宋" w:hAnsi="仿宋" w:cs="仿宋"/>
          <w:sz w:val="32"/>
        </w:rPr>
      </w:pPr>
      <w:r>
        <w:rPr>
          <w:rFonts w:ascii="仿宋" w:eastAsia="仿宋" w:hAnsi="仿宋" w:cs="仿宋" w:hint="eastAsia"/>
          <w:sz w:val="32"/>
        </w:rPr>
        <w:t>2. 校企合作、订单培养等方面的有关佐证材料</w:t>
      </w:r>
    </w:p>
    <w:p w:rsidR="004C48C4" w:rsidRDefault="004C48C4">
      <w:pPr>
        <w:spacing w:line="440" w:lineRule="exact"/>
        <w:rPr>
          <w:rFonts w:ascii="仿宋" w:eastAsia="仿宋" w:hAnsi="仿宋" w:cs="仿宋"/>
        </w:rPr>
      </w:pPr>
    </w:p>
    <w:p w:rsidR="004C48C4" w:rsidRDefault="004C48C4">
      <w:pPr>
        <w:rPr>
          <w:rFonts w:ascii="仿宋" w:eastAsia="仿宋" w:hAnsi="仿宋" w:cs="仿宋"/>
          <w:sz w:val="30"/>
          <w:szCs w:val="30"/>
        </w:rPr>
      </w:pPr>
    </w:p>
    <w:p w:rsidR="004C48C4" w:rsidRDefault="004C48C4">
      <w:pPr>
        <w:rPr>
          <w:rFonts w:ascii="仿宋" w:eastAsia="仿宋" w:hAnsi="仿宋" w:cs="仿宋"/>
          <w:sz w:val="30"/>
          <w:szCs w:val="30"/>
        </w:rPr>
      </w:pPr>
    </w:p>
    <w:p w:rsidR="004C48C4" w:rsidRDefault="004C48C4">
      <w:pPr>
        <w:rPr>
          <w:rFonts w:ascii="仿宋" w:eastAsia="仿宋" w:hAnsi="仿宋" w:cs="仿宋"/>
          <w:sz w:val="30"/>
          <w:szCs w:val="30"/>
        </w:rPr>
      </w:pPr>
    </w:p>
    <w:p w:rsidR="004C48C4" w:rsidRDefault="004C48C4">
      <w:pPr>
        <w:rPr>
          <w:rFonts w:ascii="仿宋" w:eastAsia="仿宋" w:hAnsi="仿宋" w:cs="仿宋"/>
          <w:sz w:val="30"/>
          <w:szCs w:val="30"/>
        </w:rPr>
      </w:pPr>
    </w:p>
    <w:p w:rsidR="004C48C4" w:rsidRDefault="004C48C4">
      <w:pPr>
        <w:rPr>
          <w:rFonts w:ascii="仿宋" w:eastAsia="仿宋" w:hAnsi="仿宋" w:cs="仿宋"/>
          <w:sz w:val="30"/>
          <w:szCs w:val="30"/>
        </w:rPr>
      </w:pPr>
    </w:p>
    <w:p w:rsidR="004C48C4" w:rsidRDefault="00594FCF">
      <w:pPr>
        <w:rPr>
          <w:b/>
          <w:sz w:val="32"/>
          <w:szCs w:val="32"/>
        </w:rPr>
      </w:pPr>
      <w:r>
        <w:rPr>
          <w:b/>
          <w:sz w:val="32"/>
          <w:szCs w:val="32"/>
        </w:rPr>
        <w:br w:type="page"/>
      </w:r>
    </w:p>
    <w:p w:rsidR="004C48C4" w:rsidRDefault="00594FCF">
      <w:pPr>
        <w:spacing w:line="360" w:lineRule="auto"/>
        <w:jc w:val="center"/>
        <w:rPr>
          <w:b/>
          <w:sz w:val="32"/>
          <w:szCs w:val="32"/>
        </w:rPr>
      </w:pPr>
      <w:r>
        <w:rPr>
          <w:b/>
          <w:sz w:val="32"/>
          <w:szCs w:val="32"/>
        </w:rPr>
        <w:lastRenderedPageBreak/>
        <w:t>1</w:t>
      </w:r>
      <w:r>
        <w:rPr>
          <w:b/>
          <w:sz w:val="32"/>
          <w:szCs w:val="32"/>
        </w:rPr>
        <w:t>．学校基本情况表</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4"/>
        <w:gridCol w:w="1460"/>
        <w:gridCol w:w="1252"/>
        <w:gridCol w:w="2874"/>
        <w:gridCol w:w="1920"/>
      </w:tblGrid>
      <w:tr w:rsidR="004C48C4">
        <w:trPr>
          <w:trHeight w:val="528"/>
          <w:jc w:val="center"/>
        </w:trPr>
        <w:tc>
          <w:tcPr>
            <w:tcW w:w="2074" w:type="dxa"/>
            <w:vAlign w:val="center"/>
          </w:tcPr>
          <w:p w:rsidR="004C48C4" w:rsidRDefault="00594FCF">
            <w:pPr>
              <w:jc w:val="center"/>
              <w:rPr>
                <w:sz w:val="24"/>
              </w:rPr>
            </w:pPr>
            <w:r>
              <w:rPr>
                <w:sz w:val="24"/>
              </w:rPr>
              <w:t>学校名称</w:t>
            </w:r>
          </w:p>
        </w:tc>
        <w:tc>
          <w:tcPr>
            <w:tcW w:w="1460" w:type="dxa"/>
            <w:vAlign w:val="center"/>
          </w:tcPr>
          <w:p w:rsidR="004C48C4" w:rsidRDefault="00594FCF">
            <w:pPr>
              <w:jc w:val="center"/>
              <w:rPr>
                <w:sz w:val="24"/>
              </w:rPr>
            </w:pPr>
            <w:r>
              <w:rPr>
                <w:rFonts w:hint="eastAsia"/>
                <w:sz w:val="24"/>
              </w:rPr>
              <w:t>临汾职业技术学院</w:t>
            </w:r>
          </w:p>
        </w:tc>
        <w:tc>
          <w:tcPr>
            <w:tcW w:w="1252" w:type="dxa"/>
            <w:vAlign w:val="center"/>
          </w:tcPr>
          <w:p w:rsidR="004C48C4" w:rsidRDefault="00594FCF">
            <w:pPr>
              <w:jc w:val="center"/>
              <w:rPr>
                <w:sz w:val="24"/>
              </w:rPr>
            </w:pPr>
            <w:r>
              <w:rPr>
                <w:sz w:val="24"/>
              </w:rPr>
              <w:t>学校地址</w:t>
            </w:r>
          </w:p>
        </w:tc>
        <w:tc>
          <w:tcPr>
            <w:tcW w:w="4794" w:type="dxa"/>
            <w:gridSpan w:val="2"/>
            <w:vAlign w:val="center"/>
          </w:tcPr>
          <w:p w:rsidR="004C48C4" w:rsidRDefault="00594FCF">
            <w:pPr>
              <w:jc w:val="center"/>
              <w:rPr>
                <w:sz w:val="24"/>
              </w:rPr>
            </w:pPr>
            <w:r>
              <w:rPr>
                <w:rFonts w:hint="eastAsia"/>
                <w:sz w:val="24"/>
              </w:rPr>
              <w:t>临汾市尧都区东郊埝下</w:t>
            </w:r>
          </w:p>
        </w:tc>
      </w:tr>
      <w:tr w:rsidR="004C48C4">
        <w:trPr>
          <w:trHeight w:val="376"/>
          <w:jc w:val="center"/>
        </w:trPr>
        <w:tc>
          <w:tcPr>
            <w:tcW w:w="2074" w:type="dxa"/>
            <w:vAlign w:val="center"/>
          </w:tcPr>
          <w:p w:rsidR="004C48C4" w:rsidRDefault="00594FCF">
            <w:pPr>
              <w:jc w:val="center"/>
              <w:rPr>
                <w:sz w:val="24"/>
              </w:rPr>
            </w:pPr>
            <w:r>
              <w:rPr>
                <w:sz w:val="24"/>
              </w:rPr>
              <w:t>邮政编码</w:t>
            </w:r>
          </w:p>
        </w:tc>
        <w:tc>
          <w:tcPr>
            <w:tcW w:w="1460" w:type="dxa"/>
            <w:vAlign w:val="center"/>
          </w:tcPr>
          <w:p w:rsidR="004C48C4" w:rsidRDefault="00594FCF">
            <w:pPr>
              <w:jc w:val="center"/>
              <w:rPr>
                <w:sz w:val="24"/>
              </w:rPr>
            </w:pPr>
            <w:r>
              <w:rPr>
                <w:rFonts w:hint="eastAsia"/>
                <w:sz w:val="24"/>
              </w:rPr>
              <w:t>041000</w:t>
            </w:r>
          </w:p>
        </w:tc>
        <w:tc>
          <w:tcPr>
            <w:tcW w:w="1252" w:type="dxa"/>
            <w:vAlign w:val="center"/>
          </w:tcPr>
          <w:p w:rsidR="004C48C4" w:rsidRDefault="00594FCF">
            <w:pPr>
              <w:jc w:val="center"/>
              <w:rPr>
                <w:sz w:val="24"/>
              </w:rPr>
            </w:pPr>
            <w:r>
              <w:rPr>
                <w:sz w:val="24"/>
              </w:rPr>
              <w:t>学校网址</w:t>
            </w:r>
          </w:p>
        </w:tc>
        <w:tc>
          <w:tcPr>
            <w:tcW w:w="4794" w:type="dxa"/>
            <w:gridSpan w:val="2"/>
            <w:vAlign w:val="center"/>
          </w:tcPr>
          <w:p w:rsidR="004C48C4" w:rsidRDefault="00594FCF">
            <w:pPr>
              <w:jc w:val="center"/>
              <w:rPr>
                <w:sz w:val="24"/>
              </w:rPr>
            </w:pPr>
            <w:r>
              <w:rPr>
                <w:rFonts w:hint="eastAsia"/>
                <w:sz w:val="24"/>
              </w:rPr>
              <w:t>http://www.lfvtc.cn</w:t>
            </w:r>
          </w:p>
        </w:tc>
      </w:tr>
      <w:tr w:rsidR="004C48C4">
        <w:trPr>
          <w:cantSplit/>
          <w:trHeight w:val="291"/>
          <w:jc w:val="center"/>
        </w:trPr>
        <w:tc>
          <w:tcPr>
            <w:tcW w:w="2074" w:type="dxa"/>
            <w:vMerge w:val="restart"/>
            <w:vAlign w:val="center"/>
          </w:tcPr>
          <w:p w:rsidR="004C48C4" w:rsidRDefault="00594FCF">
            <w:pPr>
              <w:jc w:val="center"/>
              <w:rPr>
                <w:sz w:val="24"/>
              </w:rPr>
            </w:pPr>
            <w:r>
              <w:rPr>
                <w:sz w:val="24"/>
              </w:rPr>
              <w:t>学校办学</w:t>
            </w:r>
          </w:p>
          <w:p w:rsidR="004C48C4" w:rsidRDefault="00594FCF">
            <w:pPr>
              <w:jc w:val="center"/>
              <w:rPr>
                <w:sz w:val="24"/>
              </w:rPr>
            </w:pPr>
            <w:r>
              <w:rPr>
                <w:sz w:val="24"/>
              </w:rPr>
              <w:t>基本类型</w:t>
            </w:r>
          </w:p>
        </w:tc>
        <w:tc>
          <w:tcPr>
            <w:tcW w:w="7506" w:type="dxa"/>
            <w:gridSpan w:val="4"/>
            <w:vAlign w:val="center"/>
          </w:tcPr>
          <w:p w:rsidR="004C48C4" w:rsidRDefault="00594FCF">
            <w:pPr>
              <w:jc w:val="center"/>
              <w:rPr>
                <w:sz w:val="24"/>
              </w:rPr>
            </w:pPr>
            <w:r>
              <w:rPr>
                <w:sz w:val="24"/>
              </w:rPr>
              <w:sym w:font="Wingdings 2" w:char="0052"/>
            </w:r>
            <w:r>
              <w:rPr>
                <w:sz w:val="24"/>
              </w:rPr>
              <w:t>公办</w:t>
            </w:r>
            <w:r>
              <w:rPr>
                <w:sz w:val="24"/>
              </w:rPr>
              <w:t xml:space="preserve">             □</w:t>
            </w:r>
            <w:r>
              <w:rPr>
                <w:sz w:val="24"/>
              </w:rPr>
              <w:t>民办</w:t>
            </w:r>
          </w:p>
        </w:tc>
      </w:tr>
      <w:tr w:rsidR="004C48C4">
        <w:trPr>
          <w:cantSplit/>
          <w:trHeight w:val="393"/>
          <w:jc w:val="center"/>
        </w:trPr>
        <w:tc>
          <w:tcPr>
            <w:tcW w:w="2074" w:type="dxa"/>
            <w:vMerge/>
            <w:vAlign w:val="center"/>
          </w:tcPr>
          <w:p w:rsidR="004C48C4" w:rsidRDefault="004C48C4">
            <w:pPr>
              <w:jc w:val="center"/>
              <w:rPr>
                <w:sz w:val="24"/>
              </w:rPr>
            </w:pPr>
          </w:p>
        </w:tc>
        <w:tc>
          <w:tcPr>
            <w:tcW w:w="7506" w:type="dxa"/>
            <w:gridSpan w:val="4"/>
            <w:vAlign w:val="center"/>
          </w:tcPr>
          <w:p w:rsidR="004C48C4" w:rsidRDefault="00594FCF">
            <w:pPr>
              <w:jc w:val="center"/>
              <w:rPr>
                <w:sz w:val="24"/>
              </w:rPr>
            </w:pPr>
            <w:r>
              <w:rPr>
                <w:sz w:val="24"/>
              </w:rPr>
              <w:sym w:font="Wingdings 2" w:char="0052"/>
            </w:r>
            <w:r>
              <w:rPr>
                <w:sz w:val="24"/>
              </w:rPr>
              <w:t>独立设置高职院校</w:t>
            </w:r>
            <w:r>
              <w:rPr>
                <w:sz w:val="24"/>
              </w:rPr>
              <w:t xml:space="preserve">   □</w:t>
            </w:r>
            <w:r>
              <w:rPr>
                <w:sz w:val="24"/>
              </w:rPr>
              <w:t>本科办高职</w:t>
            </w:r>
            <w:r>
              <w:rPr>
                <w:sz w:val="24"/>
              </w:rPr>
              <w:t xml:space="preserve">   □</w:t>
            </w:r>
            <w:r>
              <w:rPr>
                <w:sz w:val="24"/>
              </w:rPr>
              <w:t>成人高校</w:t>
            </w:r>
          </w:p>
        </w:tc>
      </w:tr>
      <w:tr w:rsidR="004C48C4">
        <w:trPr>
          <w:trHeight w:val="377"/>
          <w:jc w:val="center"/>
        </w:trPr>
        <w:tc>
          <w:tcPr>
            <w:tcW w:w="2074" w:type="dxa"/>
            <w:vAlign w:val="center"/>
          </w:tcPr>
          <w:p w:rsidR="004C48C4" w:rsidRDefault="00594FCF">
            <w:pPr>
              <w:jc w:val="center"/>
              <w:rPr>
                <w:sz w:val="24"/>
              </w:rPr>
            </w:pPr>
            <w:r>
              <w:rPr>
                <w:sz w:val="24"/>
              </w:rPr>
              <w:t>在校高职生总数</w:t>
            </w:r>
          </w:p>
        </w:tc>
        <w:tc>
          <w:tcPr>
            <w:tcW w:w="2712" w:type="dxa"/>
            <w:gridSpan w:val="2"/>
            <w:vAlign w:val="center"/>
          </w:tcPr>
          <w:p w:rsidR="004C48C4" w:rsidRDefault="00594FCF">
            <w:pPr>
              <w:jc w:val="center"/>
              <w:rPr>
                <w:sz w:val="24"/>
              </w:rPr>
            </w:pPr>
            <w:r>
              <w:rPr>
                <w:rFonts w:hint="eastAsia"/>
                <w:sz w:val="24"/>
              </w:rPr>
              <w:t>8726</w:t>
            </w:r>
          </w:p>
        </w:tc>
        <w:tc>
          <w:tcPr>
            <w:tcW w:w="2874" w:type="dxa"/>
            <w:vAlign w:val="center"/>
          </w:tcPr>
          <w:p w:rsidR="004C48C4" w:rsidRDefault="00594FCF">
            <w:pPr>
              <w:jc w:val="center"/>
              <w:rPr>
                <w:sz w:val="24"/>
              </w:rPr>
            </w:pPr>
            <w:r>
              <w:rPr>
                <w:sz w:val="24"/>
              </w:rPr>
              <w:t>学校现有高职专业总数</w:t>
            </w:r>
          </w:p>
        </w:tc>
        <w:tc>
          <w:tcPr>
            <w:tcW w:w="1920" w:type="dxa"/>
            <w:vAlign w:val="center"/>
          </w:tcPr>
          <w:p w:rsidR="004C48C4" w:rsidRDefault="00594FCF">
            <w:pPr>
              <w:jc w:val="center"/>
              <w:rPr>
                <w:sz w:val="24"/>
              </w:rPr>
            </w:pPr>
            <w:r>
              <w:rPr>
                <w:rFonts w:hint="eastAsia"/>
                <w:sz w:val="24"/>
              </w:rPr>
              <w:t>35</w:t>
            </w:r>
          </w:p>
        </w:tc>
      </w:tr>
      <w:tr w:rsidR="004C48C4">
        <w:trPr>
          <w:trHeight w:val="337"/>
          <w:jc w:val="center"/>
        </w:trPr>
        <w:tc>
          <w:tcPr>
            <w:tcW w:w="2074" w:type="dxa"/>
            <w:vAlign w:val="center"/>
          </w:tcPr>
          <w:p w:rsidR="004C48C4" w:rsidRDefault="00594FCF">
            <w:pPr>
              <w:jc w:val="center"/>
              <w:rPr>
                <w:sz w:val="24"/>
              </w:rPr>
            </w:pPr>
            <w:r>
              <w:rPr>
                <w:sz w:val="24"/>
              </w:rPr>
              <w:t>上年招生规模</w:t>
            </w:r>
          </w:p>
        </w:tc>
        <w:tc>
          <w:tcPr>
            <w:tcW w:w="2712" w:type="dxa"/>
            <w:gridSpan w:val="2"/>
            <w:vAlign w:val="center"/>
          </w:tcPr>
          <w:p w:rsidR="004C48C4" w:rsidRDefault="00594FCF">
            <w:pPr>
              <w:jc w:val="center"/>
              <w:rPr>
                <w:sz w:val="24"/>
              </w:rPr>
            </w:pPr>
            <w:r>
              <w:rPr>
                <w:sz w:val="24"/>
              </w:rPr>
              <w:t>3154</w:t>
            </w:r>
          </w:p>
        </w:tc>
        <w:tc>
          <w:tcPr>
            <w:tcW w:w="2874" w:type="dxa"/>
            <w:vAlign w:val="center"/>
          </w:tcPr>
          <w:p w:rsidR="004C48C4" w:rsidRDefault="00594FCF">
            <w:pPr>
              <w:jc w:val="center"/>
              <w:rPr>
                <w:sz w:val="24"/>
              </w:rPr>
            </w:pPr>
            <w:r>
              <w:rPr>
                <w:sz w:val="24"/>
              </w:rPr>
              <w:t>专业平均年招生规模</w:t>
            </w:r>
          </w:p>
        </w:tc>
        <w:tc>
          <w:tcPr>
            <w:tcW w:w="1920" w:type="dxa"/>
            <w:vAlign w:val="center"/>
          </w:tcPr>
          <w:p w:rsidR="004C48C4" w:rsidRDefault="00594FCF">
            <w:pPr>
              <w:jc w:val="center"/>
              <w:rPr>
                <w:sz w:val="24"/>
              </w:rPr>
            </w:pPr>
            <w:r>
              <w:rPr>
                <w:rFonts w:hint="eastAsia"/>
                <w:sz w:val="24"/>
              </w:rPr>
              <w:t>90</w:t>
            </w:r>
          </w:p>
        </w:tc>
      </w:tr>
      <w:tr w:rsidR="004C48C4">
        <w:trPr>
          <w:trHeight w:val="1118"/>
          <w:jc w:val="center"/>
        </w:trPr>
        <w:tc>
          <w:tcPr>
            <w:tcW w:w="2074" w:type="dxa"/>
            <w:vAlign w:val="center"/>
          </w:tcPr>
          <w:p w:rsidR="004C48C4" w:rsidRDefault="00594FCF">
            <w:pPr>
              <w:jc w:val="center"/>
              <w:rPr>
                <w:sz w:val="24"/>
              </w:rPr>
            </w:pPr>
            <w:r>
              <w:rPr>
                <w:sz w:val="24"/>
              </w:rPr>
              <w:t>现有专业类</w:t>
            </w:r>
          </w:p>
          <w:p w:rsidR="004C48C4" w:rsidRDefault="00594FCF">
            <w:pPr>
              <w:jc w:val="center"/>
              <w:rPr>
                <w:sz w:val="24"/>
              </w:rPr>
            </w:pPr>
            <w:r>
              <w:rPr>
                <w:sz w:val="24"/>
              </w:rPr>
              <w:t>名称</w:t>
            </w:r>
          </w:p>
          <w:p w:rsidR="004C48C4" w:rsidRDefault="00594FCF">
            <w:pPr>
              <w:jc w:val="center"/>
              <w:rPr>
                <w:sz w:val="24"/>
              </w:rPr>
            </w:pPr>
            <w:r>
              <w:rPr>
                <w:sz w:val="24"/>
              </w:rPr>
              <w:t>（如：</w:t>
            </w:r>
            <w:r>
              <w:rPr>
                <w:rFonts w:hint="eastAsia"/>
                <w:sz w:val="24"/>
              </w:rPr>
              <w:t>4</w:t>
            </w:r>
            <w:r>
              <w:rPr>
                <w:sz w:val="24"/>
              </w:rPr>
              <w:t>101</w:t>
            </w:r>
          </w:p>
          <w:p w:rsidR="004C48C4" w:rsidRDefault="00594FCF">
            <w:pPr>
              <w:jc w:val="center"/>
              <w:rPr>
                <w:sz w:val="24"/>
              </w:rPr>
            </w:pPr>
            <w:r>
              <w:rPr>
                <w:sz w:val="24"/>
              </w:rPr>
              <w:t>农业类）</w:t>
            </w:r>
          </w:p>
        </w:tc>
        <w:tc>
          <w:tcPr>
            <w:tcW w:w="7506" w:type="dxa"/>
            <w:gridSpan w:val="4"/>
            <w:vAlign w:val="center"/>
          </w:tcPr>
          <w:p w:rsidR="004C48C4" w:rsidRDefault="00594FCF">
            <w:pPr>
              <w:spacing w:line="260" w:lineRule="exact"/>
              <w:jc w:val="left"/>
              <w:rPr>
                <w:sz w:val="24"/>
              </w:rPr>
            </w:pPr>
            <w:r>
              <w:rPr>
                <w:rFonts w:hint="eastAsia"/>
                <w:sz w:val="24"/>
              </w:rPr>
              <w:t>4101</w:t>
            </w:r>
            <w:r>
              <w:rPr>
                <w:rFonts w:hint="eastAsia"/>
                <w:sz w:val="24"/>
              </w:rPr>
              <w:t>农业类</w:t>
            </w:r>
            <w:r>
              <w:rPr>
                <w:rFonts w:hint="eastAsia"/>
                <w:sz w:val="24"/>
              </w:rPr>
              <w:t xml:space="preserve">            4102</w:t>
            </w:r>
            <w:r>
              <w:rPr>
                <w:rFonts w:hint="eastAsia"/>
                <w:sz w:val="24"/>
              </w:rPr>
              <w:t>林业类</w:t>
            </w:r>
            <w:r>
              <w:rPr>
                <w:rFonts w:hint="eastAsia"/>
                <w:sz w:val="24"/>
              </w:rPr>
              <w:t xml:space="preserve">        4103</w:t>
            </w:r>
            <w:r>
              <w:rPr>
                <w:rFonts w:hint="eastAsia"/>
                <w:sz w:val="24"/>
              </w:rPr>
              <w:t>畜牧业类</w:t>
            </w:r>
          </w:p>
          <w:p w:rsidR="004C48C4" w:rsidRDefault="00594FCF">
            <w:pPr>
              <w:spacing w:line="260" w:lineRule="exact"/>
              <w:jc w:val="left"/>
              <w:rPr>
                <w:sz w:val="24"/>
              </w:rPr>
            </w:pPr>
            <w:r>
              <w:rPr>
                <w:rFonts w:hint="eastAsia"/>
                <w:sz w:val="24"/>
              </w:rPr>
              <w:t>4601</w:t>
            </w:r>
            <w:r>
              <w:rPr>
                <w:rFonts w:hint="eastAsia"/>
                <w:sz w:val="24"/>
              </w:rPr>
              <w:t>机械设计制造类</w:t>
            </w:r>
            <w:r>
              <w:rPr>
                <w:rFonts w:hint="eastAsia"/>
                <w:sz w:val="24"/>
              </w:rPr>
              <w:t xml:space="preserve">    4603</w:t>
            </w:r>
            <w:r>
              <w:rPr>
                <w:rFonts w:hint="eastAsia"/>
                <w:sz w:val="24"/>
              </w:rPr>
              <w:t>自动化类</w:t>
            </w:r>
            <w:r>
              <w:rPr>
                <w:rFonts w:hint="eastAsia"/>
                <w:sz w:val="24"/>
              </w:rPr>
              <w:t xml:space="preserve">      4606</w:t>
            </w:r>
            <w:r>
              <w:rPr>
                <w:rFonts w:hint="eastAsia"/>
                <w:sz w:val="24"/>
              </w:rPr>
              <w:t>航空装备类</w:t>
            </w:r>
            <w:r>
              <w:rPr>
                <w:rFonts w:hint="eastAsia"/>
                <w:sz w:val="24"/>
              </w:rPr>
              <w:t>4607</w:t>
            </w:r>
            <w:r>
              <w:rPr>
                <w:rFonts w:hint="eastAsia"/>
                <w:sz w:val="24"/>
              </w:rPr>
              <w:t>汽车制造类</w:t>
            </w:r>
            <w:r>
              <w:rPr>
                <w:rFonts w:hint="eastAsia"/>
                <w:sz w:val="24"/>
              </w:rPr>
              <w:t xml:space="preserve">        4701</w:t>
            </w:r>
            <w:r>
              <w:rPr>
                <w:rFonts w:hint="eastAsia"/>
                <w:sz w:val="24"/>
              </w:rPr>
              <w:t>生物技术类</w:t>
            </w:r>
            <w:r>
              <w:rPr>
                <w:rFonts w:hint="eastAsia"/>
                <w:sz w:val="24"/>
              </w:rPr>
              <w:t xml:space="preserve">    5002</w:t>
            </w:r>
            <w:r>
              <w:rPr>
                <w:rFonts w:hint="eastAsia"/>
                <w:sz w:val="24"/>
              </w:rPr>
              <w:t>道路运输类</w:t>
            </w:r>
            <w:r>
              <w:rPr>
                <w:rFonts w:hint="eastAsia"/>
                <w:sz w:val="24"/>
              </w:rPr>
              <w:t xml:space="preserve">  </w:t>
            </w:r>
          </w:p>
          <w:p w:rsidR="004C48C4" w:rsidRDefault="00594FCF">
            <w:pPr>
              <w:spacing w:line="260" w:lineRule="exact"/>
              <w:jc w:val="left"/>
              <w:rPr>
                <w:sz w:val="24"/>
              </w:rPr>
            </w:pPr>
            <w:r>
              <w:rPr>
                <w:rFonts w:hint="eastAsia"/>
                <w:sz w:val="24"/>
              </w:rPr>
              <w:t>5101</w:t>
            </w:r>
            <w:r>
              <w:rPr>
                <w:rFonts w:hint="eastAsia"/>
                <w:sz w:val="24"/>
              </w:rPr>
              <w:t>电子信息类</w:t>
            </w:r>
            <w:r>
              <w:rPr>
                <w:rFonts w:hint="eastAsia"/>
                <w:sz w:val="24"/>
              </w:rPr>
              <w:t xml:space="preserve">        5102</w:t>
            </w:r>
            <w:r>
              <w:rPr>
                <w:rFonts w:hint="eastAsia"/>
                <w:sz w:val="24"/>
              </w:rPr>
              <w:t>计算机类</w:t>
            </w:r>
            <w:r>
              <w:rPr>
                <w:rFonts w:hint="eastAsia"/>
                <w:sz w:val="24"/>
              </w:rPr>
              <w:t xml:space="preserve">      5202</w:t>
            </w:r>
            <w:r>
              <w:rPr>
                <w:rFonts w:hint="eastAsia"/>
                <w:sz w:val="24"/>
              </w:rPr>
              <w:t>护理类</w:t>
            </w:r>
            <w:r>
              <w:rPr>
                <w:rFonts w:hint="eastAsia"/>
                <w:sz w:val="24"/>
              </w:rPr>
              <w:t xml:space="preserve">      </w:t>
            </w:r>
          </w:p>
          <w:p w:rsidR="004C48C4" w:rsidRDefault="00594FCF">
            <w:pPr>
              <w:spacing w:line="260" w:lineRule="exact"/>
              <w:jc w:val="left"/>
              <w:rPr>
                <w:sz w:val="24"/>
              </w:rPr>
            </w:pPr>
            <w:r>
              <w:rPr>
                <w:rFonts w:hint="eastAsia"/>
                <w:sz w:val="24"/>
              </w:rPr>
              <w:t>5203</w:t>
            </w:r>
            <w:r>
              <w:rPr>
                <w:rFonts w:hint="eastAsia"/>
                <w:sz w:val="24"/>
              </w:rPr>
              <w:t>药学类</w:t>
            </w:r>
            <w:r>
              <w:rPr>
                <w:rFonts w:hint="eastAsia"/>
                <w:sz w:val="24"/>
              </w:rPr>
              <w:t xml:space="preserve">            5205</w:t>
            </w:r>
            <w:r>
              <w:rPr>
                <w:rFonts w:hint="eastAsia"/>
                <w:sz w:val="24"/>
              </w:rPr>
              <w:t>医学技术类</w:t>
            </w:r>
            <w:r>
              <w:rPr>
                <w:rFonts w:hint="eastAsia"/>
                <w:sz w:val="24"/>
              </w:rPr>
              <w:t xml:space="preserve">    5206</w:t>
            </w:r>
            <w:r>
              <w:rPr>
                <w:rFonts w:hint="eastAsia"/>
                <w:sz w:val="24"/>
              </w:rPr>
              <w:t>康复治疗类</w:t>
            </w:r>
            <w:r>
              <w:rPr>
                <w:rFonts w:hint="eastAsia"/>
                <w:sz w:val="24"/>
              </w:rPr>
              <w:t xml:space="preserve"> </w:t>
            </w:r>
          </w:p>
          <w:p w:rsidR="004C48C4" w:rsidRDefault="00594FCF">
            <w:pPr>
              <w:spacing w:line="260" w:lineRule="exact"/>
              <w:jc w:val="left"/>
              <w:rPr>
                <w:sz w:val="24"/>
              </w:rPr>
            </w:pPr>
            <w:r>
              <w:rPr>
                <w:rFonts w:hint="eastAsia"/>
                <w:sz w:val="24"/>
              </w:rPr>
              <w:t>5302</w:t>
            </w:r>
            <w:r>
              <w:rPr>
                <w:rFonts w:hint="eastAsia"/>
                <w:sz w:val="24"/>
              </w:rPr>
              <w:t>金融类</w:t>
            </w:r>
            <w:r>
              <w:rPr>
                <w:rFonts w:hint="eastAsia"/>
                <w:sz w:val="24"/>
              </w:rPr>
              <w:t xml:space="preserve">            5303</w:t>
            </w:r>
            <w:r>
              <w:rPr>
                <w:rFonts w:hint="eastAsia"/>
                <w:sz w:val="24"/>
              </w:rPr>
              <w:t>财务会计类</w:t>
            </w:r>
            <w:r>
              <w:rPr>
                <w:rFonts w:hint="eastAsia"/>
                <w:sz w:val="24"/>
              </w:rPr>
              <w:t xml:space="preserve">    5307</w:t>
            </w:r>
            <w:r>
              <w:rPr>
                <w:rFonts w:hint="eastAsia"/>
                <w:sz w:val="24"/>
              </w:rPr>
              <w:t>电子商务类</w:t>
            </w:r>
            <w:r>
              <w:rPr>
                <w:rFonts w:hint="eastAsia"/>
                <w:sz w:val="24"/>
              </w:rPr>
              <w:t xml:space="preserve">     5401</w:t>
            </w:r>
            <w:r>
              <w:rPr>
                <w:rFonts w:hint="eastAsia"/>
                <w:sz w:val="24"/>
              </w:rPr>
              <w:t>旅游类</w:t>
            </w:r>
            <w:r>
              <w:rPr>
                <w:rFonts w:hint="eastAsia"/>
                <w:sz w:val="24"/>
              </w:rPr>
              <w:t xml:space="preserve">            5501</w:t>
            </w:r>
            <w:r>
              <w:rPr>
                <w:rFonts w:hint="eastAsia"/>
                <w:sz w:val="24"/>
              </w:rPr>
              <w:t>艺术设计类</w:t>
            </w:r>
            <w:r>
              <w:rPr>
                <w:rFonts w:hint="eastAsia"/>
                <w:sz w:val="24"/>
              </w:rPr>
              <w:t xml:space="preserve">    5502</w:t>
            </w:r>
            <w:r>
              <w:rPr>
                <w:rFonts w:hint="eastAsia"/>
                <w:sz w:val="24"/>
              </w:rPr>
              <w:t>表演艺术类</w:t>
            </w:r>
            <w:r>
              <w:rPr>
                <w:rFonts w:hint="eastAsia"/>
                <w:sz w:val="24"/>
              </w:rPr>
              <w:t xml:space="preserve">              </w:t>
            </w:r>
          </w:p>
        </w:tc>
      </w:tr>
      <w:tr w:rsidR="004C48C4">
        <w:trPr>
          <w:trHeight w:val="658"/>
          <w:jc w:val="center"/>
        </w:trPr>
        <w:tc>
          <w:tcPr>
            <w:tcW w:w="2074" w:type="dxa"/>
            <w:vAlign w:val="center"/>
          </w:tcPr>
          <w:p w:rsidR="004C48C4" w:rsidRDefault="00594FCF">
            <w:pPr>
              <w:jc w:val="center"/>
              <w:rPr>
                <w:sz w:val="24"/>
              </w:rPr>
            </w:pPr>
            <w:r>
              <w:rPr>
                <w:sz w:val="24"/>
              </w:rPr>
              <w:t>专任教师总数</w:t>
            </w:r>
          </w:p>
          <w:p w:rsidR="004C48C4" w:rsidRDefault="00594FCF">
            <w:pPr>
              <w:jc w:val="center"/>
              <w:rPr>
                <w:sz w:val="24"/>
              </w:rPr>
            </w:pPr>
            <w:r>
              <w:rPr>
                <w:sz w:val="24"/>
              </w:rPr>
              <w:t>（人）</w:t>
            </w:r>
          </w:p>
        </w:tc>
        <w:tc>
          <w:tcPr>
            <w:tcW w:w="2712" w:type="dxa"/>
            <w:gridSpan w:val="2"/>
            <w:vAlign w:val="center"/>
          </w:tcPr>
          <w:p w:rsidR="004C48C4" w:rsidRDefault="00594FCF">
            <w:pPr>
              <w:jc w:val="center"/>
              <w:rPr>
                <w:sz w:val="24"/>
              </w:rPr>
            </w:pPr>
            <w:r>
              <w:rPr>
                <w:rFonts w:hint="eastAsia"/>
                <w:sz w:val="24"/>
              </w:rPr>
              <w:t>474</w:t>
            </w:r>
          </w:p>
        </w:tc>
        <w:tc>
          <w:tcPr>
            <w:tcW w:w="2874" w:type="dxa"/>
            <w:vAlign w:val="center"/>
          </w:tcPr>
          <w:p w:rsidR="004C48C4" w:rsidRDefault="00594FCF">
            <w:pPr>
              <w:jc w:val="center"/>
              <w:rPr>
                <w:sz w:val="24"/>
              </w:rPr>
            </w:pPr>
            <w:r>
              <w:rPr>
                <w:sz w:val="24"/>
              </w:rPr>
              <w:t>专任教师中副教授及以上职称教师所占比例</w:t>
            </w:r>
          </w:p>
        </w:tc>
        <w:tc>
          <w:tcPr>
            <w:tcW w:w="1920" w:type="dxa"/>
            <w:vAlign w:val="center"/>
          </w:tcPr>
          <w:p w:rsidR="004C48C4" w:rsidRDefault="00594FCF">
            <w:pPr>
              <w:jc w:val="center"/>
              <w:rPr>
                <w:sz w:val="24"/>
              </w:rPr>
            </w:pPr>
            <w:r>
              <w:rPr>
                <w:sz w:val="24"/>
              </w:rPr>
              <w:t>20.04%</w:t>
            </w:r>
          </w:p>
        </w:tc>
      </w:tr>
      <w:tr w:rsidR="004C48C4">
        <w:trPr>
          <w:trHeight w:val="6268"/>
          <w:jc w:val="center"/>
        </w:trPr>
        <w:tc>
          <w:tcPr>
            <w:tcW w:w="2074" w:type="dxa"/>
            <w:vAlign w:val="center"/>
          </w:tcPr>
          <w:p w:rsidR="004C48C4" w:rsidRDefault="00594FCF">
            <w:pPr>
              <w:spacing w:line="360" w:lineRule="auto"/>
              <w:jc w:val="center"/>
              <w:rPr>
                <w:sz w:val="24"/>
              </w:rPr>
            </w:pPr>
            <w:r>
              <w:rPr>
                <w:sz w:val="24"/>
              </w:rPr>
              <w:t>学校简介和</w:t>
            </w:r>
          </w:p>
          <w:p w:rsidR="004C48C4" w:rsidRDefault="00594FCF">
            <w:pPr>
              <w:spacing w:line="360" w:lineRule="auto"/>
              <w:jc w:val="center"/>
              <w:rPr>
                <w:sz w:val="24"/>
              </w:rPr>
            </w:pPr>
            <w:r>
              <w:rPr>
                <w:sz w:val="24"/>
              </w:rPr>
              <w:t>历史沿革</w:t>
            </w:r>
          </w:p>
          <w:p w:rsidR="004C48C4" w:rsidRDefault="00594FCF">
            <w:pPr>
              <w:spacing w:line="360" w:lineRule="auto"/>
              <w:jc w:val="center"/>
              <w:rPr>
                <w:sz w:val="24"/>
              </w:rPr>
            </w:pPr>
            <w:r>
              <w:rPr>
                <w:sz w:val="24"/>
              </w:rPr>
              <w:t>（</w:t>
            </w:r>
            <w:r>
              <w:rPr>
                <w:sz w:val="24"/>
              </w:rPr>
              <w:t>300</w:t>
            </w:r>
            <w:r>
              <w:rPr>
                <w:sz w:val="24"/>
              </w:rPr>
              <w:t>字以内）</w:t>
            </w:r>
          </w:p>
        </w:tc>
        <w:tc>
          <w:tcPr>
            <w:tcW w:w="7506" w:type="dxa"/>
            <w:gridSpan w:val="4"/>
            <w:vAlign w:val="center"/>
          </w:tcPr>
          <w:p w:rsidR="004C48C4" w:rsidRDefault="00594FCF">
            <w:pPr>
              <w:spacing w:line="290" w:lineRule="exact"/>
              <w:ind w:firstLineChars="200" w:firstLine="500"/>
              <w:rPr>
                <w:rFonts w:ascii="宋体" w:hAnsi="宋体" w:cs="宋体"/>
                <w:sz w:val="24"/>
                <w:szCs w:val="24"/>
              </w:rPr>
            </w:pPr>
            <w:r>
              <w:rPr>
                <w:rFonts w:ascii="宋体" w:hAnsi="宋体" w:cs="宋体" w:hint="eastAsia"/>
                <w:sz w:val="24"/>
                <w:szCs w:val="24"/>
              </w:rPr>
              <w:t>临汾职业技术学院是经教育部备案、山西省人民政府批准设立、临汾市人民政府举办的独立设置的综合性全日制普通高职院校，是山西省“双高计划”建设单位，首批中德先进职业教育合作项目试点院校。学校占地面积500余亩，拥有600张床位的教学附属医院，成立了助力打造“世界华翔”的产业学院——华翔学院，建立了博士工作站、名师工作室，牵头组建了“临汾职业教育集团”，与100余家科研、学校、企业、行业等单位深度合作。</w:t>
            </w:r>
          </w:p>
          <w:p w:rsidR="004C48C4" w:rsidRDefault="00594FCF">
            <w:pPr>
              <w:spacing w:line="290" w:lineRule="exact"/>
              <w:ind w:firstLineChars="200" w:firstLine="500"/>
              <w:rPr>
                <w:rFonts w:ascii="宋体" w:hAnsi="宋体" w:cs="宋体"/>
                <w:sz w:val="24"/>
                <w:szCs w:val="24"/>
              </w:rPr>
            </w:pPr>
            <w:r>
              <w:rPr>
                <w:rFonts w:ascii="宋体" w:hAnsi="宋体" w:cs="宋体" w:hint="eastAsia"/>
                <w:sz w:val="24"/>
                <w:szCs w:val="24"/>
              </w:rPr>
              <w:t>在半个多世纪的办学历程中，学校承继国家级重点中专和附属医院的历史优势，与职业教育的发展共生俱进，聚集了一批德技双馨的“双师型”专家和教授，积淀了丰富的办学经验，形成了“尚能”特色的职教文化，现已发展为一所专业门类较多、办学特色鲜明的高职院校。开设九个专业大类、35个专业，其中成功申报国家级、省级重点专业及实训基地28项，为国家建设和山西经济社会发展培养了大批高素质技术技能人才。</w:t>
            </w:r>
          </w:p>
          <w:p w:rsidR="004C48C4" w:rsidRDefault="00594FCF">
            <w:pPr>
              <w:spacing w:line="290" w:lineRule="exact"/>
              <w:ind w:firstLineChars="200" w:firstLine="500"/>
              <w:jc w:val="left"/>
              <w:rPr>
                <w:sz w:val="24"/>
              </w:rPr>
            </w:pPr>
            <w:r>
              <w:rPr>
                <w:rFonts w:ascii="宋体" w:hAnsi="宋体" w:cs="宋体" w:hint="eastAsia"/>
                <w:sz w:val="24"/>
                <w:szCs w:val="24"/>
              </w:rPr>
              <w:t>学院荣获全国高职院校护理职业技能大赛集体一等奖、全能操作一等奖、二等奖、三等奖。荣获国家级、省级技能大赛奖197项，“互联网+”大学生创新创业大赛国家级、省级33项。“十三五”期间，学院在全国职业院校教师教学能力大赛中成绩位列全省第1名、全国第28名。荣获省市级教科研奖32人，2022年各项课题立项数位列全省第一。连续两年被评为山西省高等职业教育质量年度报告合规性审核A级，典型案例成功入选《2022中国职业教育质量年度报告》，成为山西省唯一入选院校。被授予全国青年志愿者“三下乡”社会活动“优秀服务队”、“全国环境教育示范学校”、山西省“平安全国高职院校护理职业技能大赛集体一等奖、全能操作一等奖，校园”、“绿色校园”、“山西省新型职业农民培训示范基地”、“临汾市文明和谐单位”等荣誉称号。近年来，在山西省教育厅和临汾市委、市政府的大力支持下，驶入高质量转型发展快车道。</w:t>
            </w:r>
          </w:p>
        </w:tc>
      </w:tr>
    </w:tbl>
    <w:p w:rsidR="004C48C4" w:rsidRDefault="00594FCF">
      <w:pPr>
        <w:spacing w:line="360" w:lineRule="auto"/>
        <w:ind w:firstLineChars="200" w:firstLine="500"/>
        <w:jc w:val="center"/>
        <w:rPr>
          <w:b/>
          <w:sz w:val="32"/>
          <w:szCs w:val="32"/>
        </w:rPr>
      </w:pPr>
      <w:r>
        <w:rPr>
          <w:rFonts w:eastAsia="黑体"/>
          <w:sz w:val="24"/>
        </w:rPr>
        <w:br w:type="page"/>
      </w:r>
      <w:r>
        <w:rPr>
          <w:b/>
          <w:sz w:val="32"/>
          <w:szCs w:val="32"/>
        </w:rPr>
        <w:lastRenderedPageBreak/>
        <w:t>2.</w:t>
      </w:r>
      <w:r>
        <w:rPr>
          <w:rFonts w:hint="eastAsia"/>
          <w:b/>
          <w:sz w:val="32"/>
          <w:szCs w:val="32"/>
        </w:rPr>
        <w:t xml:space="preserve"> </w:t>
      </w:r>
      <w:r>
        <w:rPr>
          <w:b/>
          <w:sz w:val="32"/>
          <w:szCs w:val="32"/>
        </w:rPr>
        <w:t>申请增设专业的理由和基础</w:t>
      </w:r>
    </w:p>
    <w:tbl>
      <w:tblPr>
        <w:tblW w:w="931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316"/>
      </w:tblGrid>
      <w:tr w:rsidR="004C48C4">
        <w:trPr>
          <w:trHeight w:val="12828"/>
        </w:trPr>
        <w:tc>
          <w:tcPr>
            <w:tcW w:w="9316" w:type="dxa"/>
          </w:tcPr>
          <w:p w:rsidR="004C48C4" w:rsidRDefault="00594FCF">
            <w:pPr>
              <w:spacing w:line="360" w:lineRule="auto"/>
              <w:ind w:firstLineChars="200" w:firstLine="500"/>
              <w:rPr>
                <w:rFonts w:ascii="宋体" w:hAnsi="宋体" w:cs="宋体"/>
                <w:sz w:val="24"/>
                <w:szCs w:val="24"/>
              </w:rPr>
            </w:pPr>
            <w:r>
              <w:rPr>
                <w:rFonts w:ascii="宋体" w:hAnsi="宋体" w:cs="楷体_GB2312" w:hint="eastAsia"/>
                <w:sz w:val="24"/>
                <w:szCs w:val="24"/>
                <w:lang w:bidi="ar"/>
              </w:rPr>
              <w:t>随着社会经济的发展和城市化进程的加速，人们精神生活与物质生活的不断改善，社会老龄化步伐加快，独生子女家庭和丁克家庭的普及等客观因素的凸出，人民的休闲、消费和情感寄托方式也呈多样化发展。宠物已经走入寻常百姓家，饲养宠物成为家庭必不可少的消遣方式。宠物需求数量的日益增多一个新兴的产业——宠物产业也如冰山一般浮出水面。这一产业的出现是人们生活水平改善后消费层次提高的结果，也是我国改革开放条件下出现的一种社会现象，更是一种值得探讨的经济现象。</w:t>
            </w:r>
          </w:p>
          <w:p w:rsidR="004C48C4" w:rsidRDefault="00594FCF">
            <w:pPr>
              <w:spacing w:line="360" w:lineRule="auto"/>
              <w:ind w:firstLineChars="200" w:firstLine="500"/>
              <w:rPr>
                <w:rFonts w:ascii="宋体" w:hAnsi="宋体" w:cs="楷体_GB2312"/>
                <w:sz w:val="24"/>
                <w:szCs w:val="24"/>
                <w:lang w:bidi="ar"/>
              </w:rPr>
            </w:pPr>
            <w:r>
              <w:rPr>
                <w:rFonts w:ascii="宋体" w:hAnsi="宋体" w:cs="宋体" w:hint="eastAsia"/>
                <w:sz w:val="24"/>
                <w:szCs w:val="24"/>
                <w:lang w:bidi="ar"/>
              </w:rPr>
              <w:t>宠物从最早的出现到目前兴起成为一门产业经历了漫长的历史过程，居民养宠物从盲目到理性、超理性，养宠物不再是赶时髦，而是把养宠物当作生活精神中的需要。随着宠物市场的逐步成熟，宠物价格降低，中低收入者购买宠物的数量增速，占宠物消</w:t>
            </w:r>
            <w:r>
              <w:rPr>
                <w:rFonts w:ascii="宋体" w:hAnsi="宋体" w:cs="楷体_GB2312" w:hint="eastAsia"/>
                <w:sz w:val="24"/>
                <w:szCs w:val="24"/>
                <w:lang w:bidi="ar"/>
              </w:rPr>
              <w:t>费比重越来越大。宠物的品种与品质与养宠物者的经济状况密切相关，高收入者养的大多数是名贵犬、纯种狗，价值不菲，动辄几万元，训练有素的犬只价格更是不菲；而中低收入者大多养价值几百元以内未驯导过的普通犬。在当前的一段时期内，买方市场中的高收入群体对宠物的购买及后续消费是推动整个宠物产业迅速发展的主要动力。目前宠物行业暴露出的一些不规范问题己成为制约当前宠物消费市场发展的重要因素，我们有必要培养大批宠物养护与驯导专业人员对此行业进行调整，使其在规范中健康发展。</w:t>
            </w:r>
            <w:r>
              <w:rPr>
                <w:rFonts w:ascii="宋体" w:hAnsi="宋体" w:cs="楷体_GB2312" w:hint="eastAsia"/>
                <w:sz w:val="24"/>
                <w:szCs w:val="24"/>
                <w:lang w:bidi="ar"/>
              </w:rPr>
              <w:tab/>
            </w:r>
          </w:p>
          <w:p w:rsidR="004C48C4" w:rsidRDefault="00594FCF">
            <w:pPr>
              <w:spacing w:line="360" w:lineRule="auto"/>
              <w:ind w:firstLineChars="200" w:firstLine="500"/>
              <w:rPr>
                <w:rFonts w:ascii="宋体" w:hAnsi="宋体" w:cs="楷体_GB2312"/>
                <w:sz w:val="24"/>
                <w:szCs w:val="24"/>
                <w:lang w:bidi="ar"/>
              </w:rPr>
            </w:pPr>
            <w:r>
              <w:rPr>
                <w:rFonts w:ascii="宋体" w:hAnsi="宋体" w:cs="楷体_GB2312" w:hint="eastAsia"/>
                <w:sz w:val="24"/>
                <w:szCs w:val="24"/>
                <w:lang w:bidi="ar"/>
              </w:rPr>
              <w:t>目前，我国宠物医院、宠物美容院等质量良莠不齐，原因主要是相应的从业人员的教育和培训体系尚未建立。医疗设备简陋，治疗效果不佳，甚至出现误诊等。宠物保健服务行业中具有正式宠物美容资格证的从业者极少，缺少相关的教育培训。目前已知的宠物和人的共患病多达几十种，如狂犬病、弓形体病.钩端螺旋体、结核病、布氏杆菌病及多种寄生虫病等，据卫生部公布的资料显示，在全国重点传染病疫情中，狂犬病位居死亡数和病死率两项榜首。而很多宠物饲养者未给宠物进行必要的检疫、免疫接种和驱虫等，给社会卫生安全带来巨大隐患，这就使兽医工作者具有的防治动物疾病、人宠共患病控制、宠物养护等职能显得更为重要。</w:t>
            </w:r>
          </w:p>
          <w:p w:rsidR="004C48C4" w:rsidRDefault="00594FCF">
            <w:pPr>
              <w:spacing w:line="360" w:lineRule="auto"/>
              <w:ind w:firstLineChars="200" w:firstLine="500"/>
              <w:rPr>
                <w:rFonts w:ascii="宋体" w:hAnsi="宋体" w:cs="楷体_GB2312"/>
                <w:sz w:val="24"/>
                <w:szCs w:val="24"/>
                <w:lang w:bidi="ar"/>
              </w:rPr>
            </w:pPr>
            <w:r>
              <w:rPr>
                <w:rFonts w:ascii="宋体" w:hAnsi="宋体" w:cs="楷体_GB2312" w:hint="eastAsia"/>
                <w:sz w:val="24"/>
                <w:szCs w:val="24"/>
                <w:lang w:bidi="ar"/>
              </w:rPr>
              <w:t>因此，在宠物产业日新月异的今天，除了国家和政府的大力支持外，我们迫切需要培养大量专业人员并严格审查从业人员的行医资质，不具备资格的不得从事诊疗，主管部门应定期对兽医进行资质审查及能力测试，全国应尽快实行强制资格认</w:t>
            </w:r>
            <w:r>
              <w:rPr>
                <w:rFonts w:ascii="宋体" w:hAnsi="宋体" w:cs="楷体_GB2312" w:hint="eastAsia"/>
                <w:sz w:val="24"/>
                <w:szCs w:val="24"/>
                <w:lang w:bidi="ar"/>
              </w:rPr>
              <w:lastRenderedPageBreak/>
              <w:t>证上岗制；同时，应正确引导畜牧兽医专业毕业生充实到宠物诊疗队伍中，减少畜牧兽医专业毕业生因地位低、待遇差宁可放弃专业改行的现象。</w:t>
            </w:r>
          </w:p>
          <w:p w:rsidR="004C48C4" w:rsidRDefault="00594FCF">
            <w:pPr>
              <w:spacing w:line="360" w:lineRule="auto"/>
              <w:ind w:firstLineChars="200" w:firstLine="500"/>
              <w:rPr>
                <w:rFonts w:ascii="宋体" w:hAnsi="宋体" w:cs="楷体_GB2312"/>
                <w:sz w:val="24"/>
                <w:szCs w:val="24"/>
                <w:lang w:bidi="ar"/>
              </w:rPr>
            </w:pPr>
            <w:r>
              <w:rPr>
                <w:rFonts w:ascii="宋体" w:hAnsi="宋体" w:cs="楷体_GB2312" w:hint="eastAsia"/>
                <w:sz w:val="24"/>
                <w:szCs w:val="24"/>
                <w:lang w:bidi="ar"/>
              </w:rPr>
              <w:t xml:space="preserve">在我国经济高速发展的同时，我国宠物行业的前景也是一片光明，一方面是宠物的上游产业，包括宠物的买卖出租配种以及繁殖等交易；另一方面是宠物的中下游产业，中游的宠物产业包括围绕宠物的吃、穿、用等消费衍生的产业，下游的宠物产业围绕宠物的服务更为细致，随着宠物热的持续升温，宠物美容、医疗、养护、寄养、驯导、比赛、摄影、殡葬、保险等一系列行业将会逐步在我国兴起。伴随科学技术的发展，兽医学科与一大批新兴的生命科学学科相互渗透、相互促进、在深度和广度上都有了很大拓展，除直接保障动物健康外，它已成为生命科学的重要组成部分及社会预防医学的主干分支。现代“宠物养护与驯导”范畴已经扩大到人畜共患病、公共卫生、环境保护、医学病理模型、实验动物健康保障、伴侣动物医疗保健、卫生检验、医药工业、饲料工业、饲养管理和养护等领域，形成了很多新的边缘学科。由于学科的发展与服务范围的拓宽，导致了现代宠物养护与驯导专业毕业生就业的多方向性。  </w:t>
            </w:r>
          </w:p>
          <w:p w:rsidR="004C48C4" w:rsidRDefault="00594FCF">
            <w:pPr>
              <w:spacing w:line="360" w:lineRule="auto"/>
              <w:ind w:firstLineChars="200" w:firstLine="500"/>
              <w:rPr>
                <w:rFonts w:ascii="宋体" w:hAnsi="宋体" w:cs="楷体_GB2312"/>
                <w:sz w:val="24"/>
                <w:szCs w:val="24"/>
                <w:lang w:bidi="ar"/>
              </w:rPr>
            </w:pPr>
            <w:r>
              <w:rPr>
                <w:rFonts w:ascii="宋体" w:hAnsi="宋体" w:cs="楷体_GB2312" w:hint="eastAsia"/>
                <w:sz w:val="24"/>
                <w:szCs w:val="24"/>
                <w:lang w:bidi="ar"/>
              </w:rPr>
              <w:t xml:space="preserve">由于人们对待宠物和对待人没有什么区别，宠物医师、美容师的职业水平和思想素质要求都应该是相当高的，从医疗角度比较，宠物的临床诊疗水平高于家畜家禽的诊疗水平，以往以大动物、猪、禽为主的教学模式已经不再适应专业教育的发展。在宠物饲养、营养、美容护理、驯导等方面，真正具有扎实专业理论和过硬的操作技能的实用型人才十分匮乏，多数从业人员只经过短暂培训即上岗工作，他们难以解决具体工作出现的新问题，更谈不上与国际同行接轨，缺乏发展的后劲及潜力。     </w:t>
            </w:r>
          </w:p>
          <w:p w:rsidR="004C48C4" w:rsidRDefault="00594FCF">
            <w:pPr>
              <w:spacing w:line="360" w:lineRule="auto"/>
              <w:ind w:firstLineChars="200" w:firstLine="500"/>
              <w:rPr>
                <w:rFonts w:ascii="宋体" w:hAnsi="宋体" w:cs="楷体_GB2312"/>
                <w:sz w:val="24"/>
                <w:szCs w:val="24"/>
                <w:lang w:bidi="ar"/>
              </w:rPr>
            </w:pPr>
            <w:r>
              <w:rPr>
                <w:rFonts w:ascii="宋体" w:hAnsi="宋体" w:cs="楷体_GB2312" w:hint="eastAsia"/>
                <w:sz w:val="24"/>
                <w:szCs w:val="24"/>
                <w:lang w:bidi="ar"/>
              </w:rPr>
              <w:t>综上，中国的宠物市场正处于快速增长时期，而快速发展的同时必然伴随一些不容忽视的问题出现。因此，宠物行业需要市场和政府的双重联合调控，需要大量的宠物养护与驯导的专业人才指导，这样才能健康、快速、高效地发展。</w:t>
            </w:r>
          </w:p>
          <w:p w:rsidR="004C48C4" w:rsidRDefault="00594FCF">
            <w:pPr>
              <w:spacing w:line="360" w:lineRule="auto"/>
              <w:ind w:firstLineChars="200" w:firstLine="500"/>
              <w:rPr>
                <w:rFonts w:ascii="宋体" w:hAnsi="宋体" w:cs="楷体_GB2312"/>
                <w:sz w:val="24"/>
                <w:szCs w:val="24"/>
                <w:lang w:bidi="ar"/>
              </w:rPr>
            </w:pPr>
            <w:r>
              <w:rPr>
                <w:rFonts w:ascii="宋体" w:hAnsi="宋体" w:cs="楷体_GB2312" w:hint="eastAsia"/>
                <w:sz w:val="24"/>
                <w:szCs w:val="24"/>
                <w:lang w:bidi="ar"/>
              </w:rPr>
              <w:t>临汾职业技术学院生命科学系畜牧兽医专业通过多年的建设，教学条件不断完善，教师队伍不断成长壮大，教学质量不断提高。在行业企业专家指导下，完成校内“理实一体教学”的实训室的建设，目前校内建有完善的饲料分析与检测实训室、解剖实训室、虚拟仿真实训室等总值约百万；班班有多媒体,实现多媒体教学；电子阅览室2间（约500台计算机）；同时，我院与多家企业建立了稳定的合作关系。</w:t>
            </w:r>
            <w:r>
              <w:rPr>
                <w:rFonts w:ascii="宋体" w:hAnsi="宋体" w:cs="楷体_GB2312" w:hint="eastAsia"/>
                <w:sz w:val="24"/>
                <w:szCs w:val="24"/>
                <w:lang w:bidi="ar"/>
              </w:rPr>
              <w:lastRenderedPageBreak/>
              <w:t>学生在校内可以完成基本的实习、实训，根据教学需要可以到企业完成现场教学、实习、实训、顶岗实习等。校内、外实训条件结合，优势互补，为学生提供了良好的实训环境。其中校企合作宠物医院有5家，均为山西省农业厅首批验收合格的大型宠物医疗机构，具备一流的诊疗条件，宠物美容学习机构1家，位处通州区，即亚洲最大的宠物市场和犬繁殖基地，可以保证学生的学习质量，每年可接收学生共约100人。</w:t>
            </w:r>
          </w:p>
          <w:p w:rsidR="004C48C4" w:rsidRDefault="00594FCF">
            <w:pPr>
              <w:spacing w:line="360" w:lineRule="auto"/>
              <w:ind w:firstLineChars="200" w:firstLine="500"/>
              <w:rPr>
                <w:rFonts w:ascii="宋体" w:hAnsi="宋体" w:cs="楷体_GB2312"/>
                <w:sz w:val="24"/>
                <w:szCs w:val="24"/>
                <w:lang w:val="zh-CN" w:bidi="ar"/>
              </w:rPr>
            </w:pPr>
            <w:r>
              <w:rPr>
                <w:rFonts w:ascii="宋体" w:hAnsi="宋体" w:cs="楷体_GB2312" w:hint="eastAsia"/>
                <w:sz w:val="24"/>
                <w:szCs w:val="24"/>
                <w:lang w:bidi="ar"/>
              </w:rPr>
              <w:t>现在全国只有江浙地区的一些中职学校开设了宠物养护类专业，西南地区只有西南大学荣昌校区有宠物医学方向的专业，</w:t>
            </w:r>
            <w:r>
              <w:rPr>
                <w:rFonts w:ascii="宋体" w:hAnsi="宋体" w:cs="楷体_GB2312" w:hint="eastAsia"/>
                <w:sz w:val="24"/>
                <w:szCs w:val="24"/>
                <w:lang w:val="zh-CN" w:bidi="ar"/>
              </w:rPr>
              <w:t>随着</w:t>
            </w:r>
            <w:r>
              <w:rPr>
                <w:rFonts w:ascii="宋体" w:hAnsi="宋体" w:cs="楷体_GB2312" w:hint="eastAsia"/>
                <w:sz w:val="24"/>
                <w:szCs w:val="24"/>
                <w:lang w:bidi="ar"/>
              </w:rPr>
              <w:t>山西</w:t>
            </w:r>
            <w:r>
              <w:rPr>
                <w:rFonts w:ascii="宋体" w:hAnsi="宋体" w:cs="楷体_GB2312" w:hint="eastAsia"/>
                <w:sz w:val="24"/>
                <w:szCs w:val="24"/>
                <w:lang w:val="zh-CN" w:bidi="ar"/>
              </w:rPr>
              <w:t>经济建设的加快，</w:t>
            </w:r>
            <w:r>
              <w:rPr>
                <w:rFonts w:ascii="宋体" w:hAnsi="宋体" w:cs="楷体_GB2312" w:hint="eastAsia"/>
                <w:sz w:val="24"/>
                <w:szCs w:val="24"/>
                <w:lang w:bidi="ar"/>
              </w:rPr>
              <w:t>宠物养护与驯导的专业人才</w:t>
            </w:r>
            <w:r>
              <w:rPr>
                <w:rFonts w:ascii="宋体" w:hAnsi="宋体" w:cs="楷体_GB2312" w:hint="eastAsia"/>
                <w:sz w:val="24"/>
                <w:szCs w:val="24"/>
                <w:lang w:val="zh-CN" w:bidi="ar"/>
              </w:rPr>
              <w:t>将面临较大的缺口，</w:t>
            </w:r>
            <w:r>
              <w:rPr>
                <w:rFonts w:ascii="宋体" w:hAnsi="宋体" w:cs="楷体_GB2312" w:hint="eastAsia"/>
                <w:sz w:val="24"/>
                <w:szCs w:val="24"/>
                <w:lang w:bidi="ar"/>
              </w:rPr>
              <w:t>高职院校开设宠物养护专业，</w:t>
            </w:r>
            <w:r>
              <w:rPr>
                <w:rFonts w:ascii="宋体" w:hAnsi="宋体" w:cs="楷体_GB2312" w:hint="eastAsia"/>
                <w:sz w:val="24"/>
                <w:szCs w:val="24"/>
                <w:lang w:val="zh-CN" w:bidi="ar"/>
              </w:rPr>
              <w:t>因此培养和发展</w:t>
            </w:r>
            <w:r>
              <w:rPr>
                <w:rFonts w:ascii="宋体" w:hAnsi="宋体" w:cs="楷体_GB2312" w:hint="eastAsia"/>
                <w:sz w:val="24"/>
                <w:szCs w:val="24"/>
                <w:lang w:bidi="ar"/>
              </w:rPr>
              <w:t>宠物养护与驯导的专业人才</w:t>
            </w:r>
            <w:r>
              <w:rPr>
                <w:rFonts w:ascii="宋体" w:hAnsi="宋体" w:cs="楷体_GB2312" w:hint="eastAsia"/>
                <w:sz w:val="24"/>
                <w:szCs w:val="24"/>
                <w:lang w:val="zh-CN" w:bidi="ar"/>
              </w:rPr>
              <w:t>的技能型人才已显得相当紧迫。</w:t>
            </w:r>
          </w:p>
          <w:p w:rsidR="004C48C4" w:rsidRDefault="00594FCF">
            <w:pPr>
              <w:spacing w:line="360" w:lineRule="auto"/>
              <w:ind w:firstLineChars="200" w:firstLine="500"/>
              <w:rPr>
                <w:rFonts w:ascii="宋体" w:hAnsi="宋体" w:cs="楷体_GB2312"/>
                <w:sz w:val="24"/>
                <w:szCs w:val="24"/>
                <w:lang w:bidi="ar"/>
              </w:rPr>
            </w:pPr>
            <w:r>
              <w:rPr>
                <w:rFonts w:ascii="宋体" w:hAnsi="宋体" w:cs="楷体_GB2312" w:hint="eastAsia"/>
                <w:sz w:val="24"/>
                <w:szCs w:val="24"/>
                <w:lang w:val="zh-CN" w:bidi="ar"/>
              </w:rPr>
              <w:t>综上</w:t>
            </w:r>
            <w:r>
              <w:rPr>
                <w:rFonts w:ascii="宋体" w:hAnsi="宋体" w:cs="楷体_GB2312" w:hint="eastAsia"/>
                <w:sz w:val="24"/>
                <w:szCs w:val="24"/>
                <w:lang w:bidi="ar"/>
              </w:rPr>
              <w:t>所述，临汾职业技术学院</w:t>
            </w:r>
            <w:r>
              <w:rPr>
                <w:rFonts w:ascii="宋体" w:hAnsi="宋体" w:cs="楷体_GB2312" w:hint="eastAsia"/>
                <w:sz w:val="24"/>
                <w:szCs w:val="24"/>
                <w:lang w:val="zh-CN" w:bidi="ar"/>
              </w:rPr>
              <w:t>基本具备开办</w:t>
            </w:r>
            <w:r>
              <w:rPr>
                <w:rFonts w:ascii="宋体" w:hAnsi="宋体" w:cs="楷体_GB2312" w:hint="eastAsia"/>
                <w:sz w:val="24"/>
                <w:szCs w:val="24"/>
                <w:lang w:bidi="ar"/>
              </w:rPr>
              <w:t>宠物养护与驯导专业</w:t>
            </w:r>
            <w:r>
              <w:rPr>
                <w:rFonts w:ascii="宋体" w:hAnsi="宋体" w:cs="楷体_GB2312" w:hint="eastAsia"/>
                <w:sz w:val="24"/>
                <w:szCs w:val="24"/>
                <w:lang w:val="zh-CN" w:bidi="ar"/>
              </w:rPr>
              <w:t>的条件，现申请开设此专业。</w:t>
            </w:r>
          </w:p>
          <w:p w:rsidR="004C48C4" w:rsidRDefault="004C48C4">
            <w:pPr>
              <w:spacing w:line="360" w:lineRule="auto"/>
              <w:rPr>
                <w:rFonts w:ascii="黑体" w:eastAsia="黑体" w:hAnsi="宋体" w:cs="黑体"/>
                <w:sz w:val="24"/>
                <w:szCs w:val="24"/>
              </w:rPr>
            </w:pPr>
          </w:p>
          <w:p w:rsidR="004C48C4" w:rsidRDefault="004C48C4">
            <w:pPr>
              <w:spacing w:line="360" w:lineRule="auto"/>
              <w:ind w:firstLine="480"/>
              <w:rPr>
                <w:rFonts w:ascii="宋体" w:hAnsi="宋体" w:cs="宋体"/>
                <w:sz w:val="24"/>
                <w:szCs w:val="24"/>
              </w:rPr>
            </w:pPr>
          </w:p>
          <w:p w:rsidR="004C48C4" w:rsidRDefault="004C48C4">
            <w:pPr>
              <w:spacing w:line="400" w:lineRule="exact"/>
              <w:rPr>
                <w:sz w:val="24"/>
              </w:rPr>
            </w:pPr>
          </w:p>
          <w:p w:rsidR="004C48C4" w:rsidRDefault="004C48C4" w:rsidP="00594FCF">
            <w:pPr>
              <w:spacing w:line="400" w:lineRule="exact"/>
              <w:ind w:firstLineChars="200" w:firstLine="502"/>
              <w:rPr>
                <w:b/>
                <w:bCs/>
                <w:color w:val="FF0000"/>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400" w:lineRule="exact"/>
              <w:rPr>
                <w:sz w:val="24"/>
              </w:rPr>
            </w:pPr>
          </w:p>
          <w:p w:rsidR="00594FCF" w:rsidRDefault="00594FCF">
            <w:pPr>
              <w:spacing w:line="400" w:lineRule="exact"/>
              <w:rPr>
                <w:sz w:val="24"/>
              </w:rPr>
            </w:pPr>
          </w:p>
          <w:p w:rsidR="00594FCF" w:rsidRDefault="00594FCF">
            <w:pPr>
              <w:spacing w:line="400" w:lineRule="exact"/>
              <w:rPr>
                <w:sz w:val="24"/>
              </w:rPr>
            </w:pPr>
          </w:p>
          <w:p w:rsidR="00594FCF" w:rsidRDefault="00594FCF">
            <w:pPr>
              <w:spacing w:line="400" w:lineRule="exact"/>
              <w:rPr>
                <w:sz w:val="24"/>
              </w:rPr>
            </w:pPr>
          </w:p>
          <w:p w:rsidR="00594FCF" w:rsidRDefault="00594FCF">
            <w:pPr>
              <w:spacing w:line="400" w:lineRule="exact"/>
              <w:rPr>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360" w:lineRule="auto"/>
              <w:rPr>
                <w:rFonts w:eastAsia="黑体"/>
                <w:sz w:val="24"/>
              </w:rPr>
            </w:pPr>
          </w:p>
        </w:tc>
      </w:tr>
    </w:tbl>
    <w:p w:rsidR="004C48C4" w:rsidRDefault="00594FCF" w:rsidP="00594FCF">
      <w:pPr>
        <w:spacing w:line="0" w:lineRule="atLeast"/>
        <w:ind w:left="371" w:hangingChars="112" w:hanging="371"/>
        <w:jc w:val="center"/>
        <w:rPr>
          <w:b/>
          <w:bCs/>
          <w:spacing w:val="20"/>
          <w:sz w:val="44"/>
        </w:rPr>
      </w:pPr>
      <w:r>
        <w:rPr>
          <w:b/>
          <w:bCs/>
          <w:sz w:val="32"/>
        </w:rPr>
        <w:lastRenderedPageBreak/>
        <w:br w:type="page"/>
      </w:r>
      <w:r>
        <w:rPr>
          <w:b/>
          <w:sz w:val="32"/>
          <w:szCs w:val="32"/>
        </w:rPr>
        <w:lastRenderedPageBreak/>
        <w:t xml:space="preserve">3. </w:t>
      </w:r>
      <w:r>
        <w:rPr>
          <w:b/>
          <w:sz w:val="32"/>
          <w:szCs w:val="32"/>
        </w:rPr>
        <w:t>申请增设专业人才培养方案</w:t>
      </w:r>
    </w:p>
    <w:tbl>
      <w:tblPr>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01"/>
      </w:tblGrid>
      <w:tr w:rsidR="004C48C4" w:rsidTr="00594FCF">
        <w:trPr>
          <w:trHeight w:val="13457"/>
        </w:trPr>
        <w:tc>
          <w:tcPr>
            <w:tcW w:w="9301" w:type="dxa"/>
          </w:tcPr>
          <w:p w:rsidR="004C48C4" w:rsidRDefault="004C48C4">
            <w:pPr>
              <w:spacing w:line="360" w:lineRule="auto"/>
              <w:rPr>
                <w:sz w:val="24"/>
              </w:rPr>
            </w:pPr>
          </w:p>
          <w:p w:rsidR="004C48C4" w:rsidRDefault="00594FCF">
            <w:pPr>
              <w:spacing w:line="360" w:lineRule="auto"/>
              <w:jc w:val="center"/>
              <w:rPr>
                <w:rFonts w:ascii="方正小标宋_GBK" w:eastAsia="方正小标宋_GBK" w:hAnsi="方正小标宋_GBK" w:cs="方正小标宋_GBK"/>
                <w:b/>
                <w:bCs/>
                <w:sz w:val="32"/>
                <w:szCs w:val="32"/>
              </w:rPr>
            </w:pPr>
            <w:r>
              <w:rPr>
                <w:rFonts w:ascii="方正小标宋_GBK" w:eastAsia="方正小标宋_GBK" w:hAnsi="方正小标宋_GBK" w:cs="方正小标宋_GBK" w:hint="eastAsia"/>
                <w:b/>
                <w:bCs/>
                <w:sz w:val="32"/>
                <w:szCs w:val="32"/>
              </w:rPr>
              <w:t>《宠物养护与驯导》人才培养方案</w:t>
            </w:r>
          </w:p>
          <w:p w:rsidR="004C48C4" w:rsidRDefault="00594FCF">
            <w:pPr>
              <w:spacing w:line="400" w:lineRule="exact"/>
              <w:ind w:firstLineChars="200" w:firstLine="500"/>
              <w:rPr>
                <w:rFonts w:eastAsia="方正小标宋_GBK"/>
                <w:sz w:val="24"/>
              </w:rPr>
            </w:pPr>
            <w:r>
              <w:rPr>
                <w:rFonts w:ascii="黑体" w:eastAsia="黑体" w:hAnsi="黑体" w:hint="eastAsia"/>
                <w:sz w:val="24"/>
                <w:szCs w:val="24"/>
              </w:rPr>
              <w:t>一、专业名称及代码</w:t>
            </w:r>
          </w:p>
          <w:p w:rsidR="004C48C4" w:rsidRDefault="00594FCF">
            <w:pPr>
              <w:pStyle w:val="a5"/>
              <w:spacing w:line="400" w:lineRule="exact"/>
              <w:ind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专业名称：宠物养护与驯导</w:t>
            </w:r>
          </w:p>
          <w:p w:rsidR="004C48C4" w:rsidRDefault="00594FCF" w:rsidP="00594FCF">
            <w:pPr>
              <w:pStyle w:val="a5"/>
              <w:spacing w:line="400" w:lineRule="exact"/>
              <w:ind w:firstLine="500"/>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sz w:val="24"/>
                <w:szCs w:val="24"/>
              </w:rPr>
              <w:t>专业代码：410309</w:t>
            </w:r>
          </w:p>
          <w:p w:rsidR="004C48C4" w:rsidRDefault="00594FCF">
            <w:pPr>
              <w:pStyle w:val="a5"/>
              <w:spacing w:line="400" w:lineRule="exact"/>
              <w:ind w:firstLine="500"/>
              <w:rPr>
                <w:rFonts w:ascii="黑体" w:eastAsia="黑体" w:hAnsi="黑体"/>
                <w:b/>
                <w:bCs/>
                <w:sz w:val="24"/>
                <w:szCs w:val="24"/>
              </w:rPr>
            </w:pPr>
            <w:r>
              <w:rPr>
                <w:rFonts w:ascii="黑体" w:eastAsia="黑体" w:hAnsi="黑体" w:hint="eastAsia"/>
                <w:sz w:val="24"/>
                <w:szCs w:val="24"/>
              </w:rPr>
              <w:t>二、入学要求</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高中毕业生和具有同等学历毕业生</w:t>
            </w:r>
          </w:p>
          <w:p w:rsidR="004C48C4" w:rsidRDefault="00594FCF">
            <w:pPr>
              <w:pStyle w:val="a5"/>
              <w:spacing w:line="400" w:lineRule="exact"/>
              <w:ind w:firstLine="500"/>
              <w:rPr>
                <w:rFonts w:ascii="黑体" w:eastAsia="黑体" w:hAnsi="黑体"/>
                <w:sz w:val="24"/>
                <w:szCs w:val="24"/>
              </w:rPr>
            </w:pPr>
            <w:r>
              <w:rPr>
                <w:rFonts w:ascii="黑体" w:eastAsia="黑体" w:hAnsi="黑体" w:hint="eastAsia"/>
                <w:sz w:val="24"/>
                <w:szCs w:val="24"/>
              </w:rPr>
              <w:t xml:space="preserve">三、基本修业年限  </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三年</w:t>
            </w:r>
          </w:p>
          <w:p w:rsidR="004C48C4" w:rsidRDefault="00594FCF">
            <w:pPr>
              <w:pStyle w:val="a5"/>
              <w:spacing w:line="400" w:lineRule="exact"/>
              <w:ind w:firstLine="500"/>
              <w:rPr>
                <w:rFonts w:ascii="黑体" w:eastAsia="黑体" w:hAnsi="黑体"/>
                <w:sz w:val="32"/>
                <w:szCs w:val="32"/>
              </w:rPr>
            </w:pPr>
            <w:r>
              <w:rPr>
                <w:rFonts w:ascii="黑体" w:eastAsia="黑体" w:hAnsi="黑体" w:hint="eastAsia"/>
                <w:sz w:val="24"/>
                <w:szCs w:val="24"/>
              </w:rPr>
              <w:t>四、职业面向</w:t>
            </w:r>
          </w:p>
          <w:p w:rsidR="004C48C4" w:rsidRDefault="00594FCF">
            <w:pPr>
              <w:autoSpaceDE w:val="0"/>
              <w:autoSpaceDN w:val="0"/>
              <w:adjustRightInd w:val="0"/>
              <w:spacing w:line="340" w:lineRule="exact"/>
              <w:jc w:val="center"/>
              <w:rPr>
                <w:rFonts w:ascii="仿宋" w:eastAsia="仿宋" w:hAnsi="仿宋" w:cs="仿宋"/>
                <w:b/>
                <w:bCs/>
                <w:sz w:val="24"/>
                <w:szCs w:val="24"/>
              </w:rPr>
            </w:pPr>
            <w:r>
              <w:rPr>
                <w:rFonts w:ascii="仿宋" w:eastAsia="仿宋" w:hAnsi="仿宋" w:cs="仿宋" w:hint="eastAsia"/>
                <w:b/>
                <w:bCs/>
                <w:sz w:val="24"/>
                <w:szCs w:val="24"/>
              </w:rPr>
              <w:t>表</w:t>
            </w:r>
            <w:r>
              <w:rPr>
                <w:rFonts w:ascii="仿宋" w:eastAsia="仿宋" w:hAnsi="仿宋" w:cs="仿宋"/>
                <w:b/>
                <w:bCs/>
                <w:sz w:val="24"/>
                <w:szCs w:val="24"/>
              </w:rPr>
              <w:t xml:space="preserve">1  </w:t>
            </w:r>
            <w:r>
              <w:rPr>
                <w:rFonts w:ascii="仿宋" w:eastAsia="仿宋" w:hAnsi="仿宋" w:cs="仿宋" w:hint="eastAsia"/>
                <w:b/>
                <w:bCs/>
                <w:sz w:val="24"/>
                <w:szCs w:val="24"/>
              </w:rPr>
              <w:t>职业面向分析表</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311"/>
              <w:gridCol w:w="1164"/>
              <w:gridCol w:w="1443"/>
              <w:gridCol w:w="1936"/>
              <w:gridCol w:w="1684"/>
            </w:tblGrid>
            <w:tr w:rsidR="004C48C4">
              <w:trPr>
                <w:trHeight w:val="825"/>
                <w:jc w:val="center"/>
              </w:trPr>
              <w:tc>
                <w:tcPr>
                  <w:tcW w:w="1559" w:type="dxa"/>
                  <w:shd w:val="clear" w:color="auto" w:fill="00996D"/>
                  <w:vAlign w:val="center"/>
                </w:tcPr>
                <w:p w:rsidR="004C48C4" w:rsidRPr="00594FCF" w:rsidRDefault="00594FCF">
                  <w:pPr>
                    <w:jc w:val="center"/>
                    <w:rPr>
                      <w:rFonts w:ascii="宋体" w:cs="宋体"/>
                      <w:b/>
                      <w:bCs/>
                      <w:color w:val="FFFFFF" w:themeColor="background1"/>
                      <w:sz w:val="20"/>
                      <w:szCs w:val="21"/>
                    </w:rPr>
                  </w:pPr>
                  <w:r w:rsidRPr="00594FCF">
                    <w:rPr>
                      <w:rFonts w:ascii="宋体" w:hAnsi="宋体" w:cs="宋体" w:hint="eastAsia"/>
                      <w:b/>
                      <w:bCs/>
                      <w:color w:val="FFFFFF" w:themeColor="background1"/>
                      <w:sz w:val="20"/>
                      <w:szCs w:val="21"/>
                    </w:rPr>
                    <w:t>所属专业大类</w:t>
                  </w:r>
                </w:p>
                <w:p w:rsidR="004C48C4" w:rsidRPr="00594FCF" w:rsidRDefault="00594FCF">
                  <w:pPr>
                    <w:jc w:val="center"/>
                    <w:rPr>
                      <w:rFonts w:ascii="宋体" w:cs="宋体"/>
                      <w:b/>
                      <w:bCs/>
                      <w:color w:val="FFFFFF" w:themeColor="background1"/>
                      <w:sz w:val="20"/>
                      <w:szCs w:val="21"/>
                    </w:rPr>
                  </w:pPr>
                  <w:r w:rsidRPr="00594FCF">
                    <w:rPr>
                      <w:rFonts w:ascii="宋体" w:hAnsi="宋体" w:cs="宋体" w:hint="eastAsia"/>
                      <w:b/>
                      <w:bCs/>
                      <w:color w:val="FFFFFF" w:themeColor="background1"/>
                      <w:sz w:val="20"/>
                      <w:szCs w:val="21"/>
                    </w:rPr>
                    <w:t>（代码）</w:t>
                  </w:r>
                </w:p>
              </w:tc>
              <w:tc>
                <w:tcPr>
                  <w:tcW w:w="1311" w:type="dxa"/>
                  <w:shd w:val="clear" w:color="auto" w:fill="00996D"/>
                  <w:vAlign w:val="center"/>
                </w:tcPr>
                <w:p w:rsidR="004C48C4" w:rsidRPr="00594FCF" w:rsidRDefault="00594FCF">
                  <w:pPr>
                    <w:jc w:val="center"/>
                    <w:rPr>
                      <w:rFonts w:ascii="宋体" w:cs="宋体"/>
                      <w:b/>
                      <w:bCs/>
                      <w:color w:val="FFFFFF" w:themeColor="background1"/>
                      <w:sz w:val="20"/>
                      <w:szCs w:val="21"/>
                    </w:rPr>
                  </w:pPr>
                  <w:r w:rsidRPr="00594FCF">
                    <w:rPr>
                      <w:rFonts w:ascii="宋体" w:hAnsi="宋体" w:cs="宋体" w:hint="eastAsia"/>
                      <w:b/>
                      <w:bCs/>
                      <w:color w:val="FFFFFF" w:themeColor="background1"/>
                      <w:sz w:val="20"/>
                      <w:szCs w:val="21"/>
                    </w:rPr>
                    <w:t>所属行业类</w:t>
                  </w:r>
                </w:p>
                <w:p w:rsidR="004C48C4" w:rsidRPr="00594FCF" w:rsidRDefault="00594FCF">
                  <w:pPr>
                    <w:jc w:val="center"/>
                    <w:rPr>
                      <w:rFonts w:ascii="宋体" w:cs="宋体"/>
                      <w:b/>
                      <w:bCs/>
                      <w:color w:val="FFFFFF" w:themeColor="background1"/>
                      <w:sz w:val="20"/>
                      <w:szCs w:val="21"/>
                    </w:rPr>
                  </w:pPr>
                  <w:r w:rsidRPr="00594FCF">
                    <w:rPr>
                      <w:rFonts w:ascii="宋体" w:hAnsi="宋体" w:cs="宋体" w:hint="eastAsia"/>
                      <w:b/>
                      <w:bCs/>
                      <w:color w:val="FFFFFF" w:themeColor="background1"/>
                      <w:sz w:val="20"/>
                      <w:szCs w:val="21"/>
                    </w:rPr>
                    <w:t>（代码）</w:t>
                  </w:r>
                </w:p>
              </w:tc>
              <w:tc>
                <w:tcPr>
                  <w:tcW w:w="1164" w:type="dxa"/>
                  <w:shd w:val="clear" w:color="auto" w:fill="00996D"/>
                  <w:vAlign w:val="center"/>
                </w:tcPr>
                <w:p w:rsidR="004C48C4" w:rsidRPr="00594FCF" w:rsidRDefault="00594FCF">
                  <w:pPr>
                    <w:jc w:val="center"/>
                    <w:rPr>
                      <w:rFonts w:ascii="宋体" w:cs="宋体"/>
                      <w:b/>
                      <w:bCs/>
                      <w:color w:val="FFFFFF" w:themeColor="background1"/>
                      <w:sz w:val="20"/>
                      <w:szCs w:val="21"/>
                    </w:rPr>
                  </w:pPr>
                  <w:r w:rsidRPr="00594FCF">
                    <w:rPr>
                      <w:rFonts w:ascii="宋体" w:hAnsi="宋体" w:cs="宋体" w:hint="eastAsia"/>
                      <w:b/>
                      <w:bCs/>
                      <w:color w:val="FFFFFF" w:themeColor="background1"/>
                      <w:sz w:val="20"/>
                      <w:szCs w:val="21"/>
                    </w:rPr>
                    <w:t>对应行业</w:t>
                  </w:r>
                </w:p>
                <w:p w:rsidR="004C48C4" w:rsidRPr="00594FCF" w:rsidRDefault="00594FCF">
                  <w:pPr>
                    <w:jc w:val="center"/>
                    <w:rPr>
                      <w:rFonts w:ascii="宋体" w:cs="宋体"/>
                      <w:b/>
                      <w:bCs/>
                      <w:color w:val="FFFFFF" w:themeColor="background1"/>
                      <w:sz w:val="20"/>
                      <w:szCs w:val="21"/>
                    </w:rPr>
                  </w:pPr>
                  <w:r w:rsidRPr="00594FCF">
                    <w:rPr>
                      <w:rFonts w:ascii="宋体" w:hAnsi="宋体" w:cs="宋体" w:hint="eastAsia"/>
                      <w:b/>
                      <w:bCs/>
                      <w:color w:val="FFFFFF" w:themeColor="background1"/>
                      <w:sz w:val="20"/>
                      <w:szCs w:val="21"/>
                    </w:rPr>
                    <w:t>（代码）</w:t>
                  </w:r>
                </w:p>
              </w:tc>
              <w:tc>
                <w:tcPr>
                  <w:tcW w:w="1443" w:type="dxa"/>
                  <w:shd w:val="clear" w:color="auto" w:fill="00996D"/>
                  <w:vAlign w:val="center"/>
                </w:tcPr>
                <w:p w:rsidR="00594FCF" w:rsidRDefault="00594FCF">
                  <w:pPr>
                    <w:jc w:val="center"/>
                    <w:rPr>
                      <w:rFonts w:ascii="宋体" w:hAnsi="宋体" w:cs="宋体"/>
                      <w:b/>
                      <w:bCs/>
                      <w:color w:val="FFFFFF" w:themeColor="background1"/>
                      <w:sz w:val="20"/>
                      <w:szCs w:val="21"/>
                    </w:rPr>
                  </w:pPr>
                  <w:r w:rsidRPr="00594FCF">
                    <w:rPr>
                      <w:rFonts w:ascii="宋体" w:hAnsi="宋体" w:cs="宋体" w:hint="eastAsia"/>
                      <w:b/>
                      <w:bCs/>
                      <w:color w:val="FFFFFF" w:themeColor="background1"/>
                      <w:sz w:val="20"/>
                      <w:szCs w:val="21"/>
                    </w:rPr>
                    <w:t>主要职业</w:t>
                  </w:r>
                </w:p>
                <w:p w:rsidR="004C48C4" w:rsidRPr="00594FCF" w:rsidRDefault="00594FCF">
                  <w:pPr>
                    <w:jc w:val="center"/>
                    <w:rPr>
                      <w:rFonts w:ascii="宋体" w:cs="宋体"/>
                      <w:b/>
                      <w:bCs/>
                      <w:color w:val="FFFFFF" w:themeColor="background1"/>
                      <w:sz w:val="20"/>
                      <w:szCs w:val="21"/>
                    </w:rPr>
                  </w:pPr>
                  <w:r w:rsidRPr="00594FCF">
                    <w:rPr>
                      <w:rFonts w:ascii="宋体" w:hAnsi="宋体" w:cs="宋体" w:hint="eastAsia"/>
                      <w:b/>
                      <w:bCs/>
                      <w:color w:val="FFFFFF" w:themeColor="background1"/>
                      <w:sz w:val="20"/>
                      <w:szCs w:val="21"/>
                    </w:rPr>
                    <w:t>类别</w:t>
                  </w:r>
                </w:p>
              </w:tc>
              <w:tc>
                <w:tcPr>
                  <w:tcW w:w="1936" w:type="dxa"/>
                  <w:shd w:val="clear" w:color="auto" w:fill="00996D"/>
                  <w:vAlign w:val="center"/>
                </w:tcPr>
                <w:p w:rsidR="004C48C4" w:rsidRPr="00594FCF" w:rsidRDefault="00594FCF">
                  <w:pPr>
                    <w:jc w:val="center"/>
                    <w:rPr>
                      <w:rFonts w:ascii="宋体" w:cs="宋体"/>
                      <w:b/>
                      <w:bCs/>
                      <w:color w:val="FFFFFF" w:themeColor="background1"/>
                      <w:sz w:val="20"/>
                      <w:szCs w:val="21"/>
                    </w:rPr>
                  </w:pPr>
                  <w:r w:rsidRPr="00594FCF">
                    <w:rPr>
                      <w:rFonts w:ascii="宋体" w:hAnsi="宋体" w:cs="宋体" w:hint="eastAsia"/>
                      <w:b/>
                      <w:bCs/>
                      <w:color w:val="FFFFFF" w:themeColor="background1"/>
                      <w:sz w:val="20"/>
                      <w:szCs w:val="21"/>
                    </w:rPr>
                    <w:t>主要岗位类别</w:t>
                  </w:r>
                </w:p>
                <w:p w:rsidR="004C48C4" w:rsidRPr="00594FCF" w:rsidRDefault="00594FCF">
                  <w:pPr>
                    <w:jc w:val="center"/>
                    <w:rPr>
                      <w:rFonts w:ascii="宋体" w:cs="宋体"/>
                      <w:b/>
                      <w:bCs/>
                      <w:color w:val="FFFFFF" w:themeColor="background1"/>
                      <w:sz w:val="20"/>
                      <w:szCs w:val="21"/>
                    </w:rPr>
                  </w:pPr>
                  <w:r w:rsidRPr="00594FCF">
                    <w:rPr>
                      <w:rFonts w:ascii="宋体" w:hAnsi="宋体" w:cs="宋体" w:hint="eastAsia"/>
                      <w:b/>
                      <w:bCs/>
                      <w:color w:val="FFFFFF" w:themeColor="background1"/>
                      <w:sz w:val="20"/>
                      <w:szCs w:val="21"/>
                    </w:rPr>
                    <w:t>或技术领域</w:t>
                  </w:r>
                </w:p>
              </w:tc>
              <w:tc>
                <w:tcPr>
                  <w:tcW w:w="1684" w:type="dxa"/>
                  <w:shd w:val="clear" w:color="auto" w:fill="00996D"/>
                  <w:vAlign w:val="center"/>
                </w:tcPr>
                <w:p w:rsidR="00594FCF" w:rsidRDefault="00594FCF">
                  <w:pPr>
                    <w:jc w:val="center"/>
                    <w:rPr>
                      <w:rFonts w:ascii="宋体" w:hAnsi="宋体" w:cs="宋体"/>
                      <w:b/>
                      <w:bCs/>
                      <w:color w:val="FFFFFF" w:themeColor="background1"/>
                      <w:sz w:val="20"/>
                      <w:szCs w:val="21"/>
                    </w:rPr>
                  </w:pPr>
                  <w:r w:rsidRPr="00594FCF">
                    <w:rPr>
                      <w:rFonts w:ascii="宋体" w:hAnsi="宋体" w:cs="宋体" w:hint="eastAsia"/>
                      <w:b/>
                      <w:bCs/>
                      <w:color w:val="FFFFFF" w:themeColor="background1"/>
                      <w:sz w:val="20"/>
                      <w:szCs w:val="21"/>
                    </w:rPr>
                    <w:t>职业类证书</w:t>
                  </w:r>
                </w:p>
                <w:p w:rsidR="004C48C4" w:rsidRPr="00594FCF" w:rsidRDefault="00594FCF">
                  <w:pPr>
                    <w:jc w:val="center"/>
                    <w:rPr>
                      <w:rFonts w:ascii="宋体" w:cs="宋体"/>
                      <w:b/>
                      <w:bCs/>
                      <w:color w:val="FFFFFF" w:themeColor="background1"/>
                      <w:sz w:val="20"/>
                      <w:szCs w:val="21"/>
                    </w:rPr>
                  </w:pPr>
                  <w:r w:rsidRPr="00594FCF">
                    <w:rPr>
                      <w:rFonts w:ascii="宋体" w:hAnsi="宋体" w:cs="宋体" w:hint="eastAsia"/>
                      <w:b/>
                      <w:bCs/>
                      <w:color w:val="FFFFFF" w:themeColor="background1"/>
                      <w:sz w:val="20"/>
                      <w:szCs w:val="21"/>
                    </w:rPr>
                    <w:t>举例</w:t>
                  </w:r>
                </w:p>
              </w:tc>
            </w:tr>
            <w:tr w:rsidR="004C48C4">
              <w:trPr>
                <w:trHeight w:val="2216"/>
                <w:jc w:val="center"/>
              </w:trPr>
              <w:tc>
                <w:tcPr>
                  <w:tcW w:w="1559" w:type="dxa"/>
                  <w:vAlign w:val="center"/>
                </w:tcPr>
                <w:p w:rsidR="004C48C4" w:rsidRDefault="00594FCF">
                  <w:pPr>
                    <w:spacing w:line="340" w:lineRule="exact"/>
                    <w:jc w:val="center"/>
                    <w:rPr>
                      <w:rFonts w:ascii="宋体" w:cs="宋体"/>
                      <w:szCs w:val="21"/>
                    </w:rPr>
                  </w:pPr>
                  <w:r>
                    <w:rPr>
                      <w:rFonts w:ascii="宋体" w:hAnsi="宋体" w:cs="宋体" w:hint="eastAsia"/>
                      <w:szCs w:val="21"/>
                    </w:rPr>
                    <w:t>农林牧副</w:t>
                  </w:r>
                </w:p>
                <w:p w:rsidR="004C48C4" w:rsidRDefault="00594FCF">
                  <w:pPr>
                    <w:spacing w:line="340" w:lineRule="exact"/>
                    <w:jc w:val="center"/>
                    <w:rPr>
                      <w:rFonts w:ascii="宋体" w:cs="宋体"/>
                      <w:szCs w:val="21"/>
                    </w:rPr>
                  </w:pPr>
                  <w:r>
                    <w:rPr>
                      <w:rFonts w:ascii="宋体" w:hAnsi="宋体" w:cs="宋体" w:hint="eastAsia"/>
                      <w:szCs w:val="21"/>
                    </w:rPr>
                    <w:t>渔大类</w:t>
                  </w:r>
                </w:p>
                <w:p w:rsidR="004C48C4" w:rsidRDefault="00594FCF">
                  <w:pPr>
                    <w:spacing w:line="340" w:lineRule="exact"/>
                    <w:jc w:val="center"/>
                    <w:rPr>
                      <w:rFonts w:ascii="宋体" w:cs="宋体"/>
                      <w:szCs w:val="21"/>
                    </w:rPr>
                  </w:pPr>
                  <w:r>
                    <w:rPr>
                      <w:rFonts w:ascii="宋体" w:hAnsi="宋体" w:cs="宋体" w:hint="eastAsia"/>
                      <w:szCs w:val="21"/>
                    </w:rPr>
                    <w:t>（4</w:t>
                  </w:r>
                  <w:r>
                    <w:rPr>
                      <w:rFonts w:ascii="宋体" w:hAnsi="宋体" w:cs="宋体"/>
                      <w:szCs w:val="21"/>
                    </w:rPr>
                    <w:t>1</w:t>
                  </w:r>
                  <w:r>
                    <w:rPr>
                      <w:rFonts w:ascii="宋体" w:hAnsi="宋体" w:cs="宋体" w:hint="eastAsia"/>
                      <w:szCs w:val="21"/>
                    </w:rPr>
                    <w:t>）</w:t>
                  </w:r>
                </w:p>
              </w:tc>
              <w:tc>
                <w:tcPr>
                  <w:tcW w:w="1311" w:type="dxa"/>
                  <w:vAlign w:val="center"/>
                </w:tcPr>
                <w:p w:rsidR="004C48C4" w:rsidRDefault="00594FCF">
                  <w:pPr>
                    <w:spacing w:line="340" w:lineRule="exact"/>
                    <w:jc w:val="center"/>
                    <w:rPr>
                      <w:rFonts w:ascii="宋体" w:cs="宋体"/>
                      <w:szCs w:val="21"/>
                    </w:rPr>
                  </w:pPr>
                  <w:r>
                    <w:rPr>
                      <w:rFonts w:ascii="宋体" w:hAnsi="宋体" w:cs="宋体" w:hint="eastAsia"/>
                      <w:szCs w:val="21"/>
                    </w:rPr>
                    <w:t>畜牧业类</w:t>
                  </w:r>
                </w:p>
                <w:p w:rsidR="004C48C4" w:rsidRDefault="00594FCF">
                  <w:pPr>
                    <w:spacing w:line="340" w:lineRule="exact"/>
                    <w:jc w:val="center"/>
                    <w:rPr>
                      <w:rFonts w:ascii="宋体" w:cs="宋体"/>
                      <w:szCs w:val="21"/>
                    </w:rPr>
                  </w:pPr>
                  <w:r>
                    <w:rPr>
                      <w:rFonts w:ascii="宋体" w:hAnsi="宋体" w:cs="宋体" w:hint="eastAsia"/>
                      <w:szCs w:val="21"/>
                    </w:rPr>
                    <w:t>（4</w:t>
                  </w:r>
                  <w:r>
                    <w:rPr>
                      <w:rFonts w:ascii="宋体" w:hAnsi="宋体" w:cs="宋体"/>
                      <w:szCs w:val="21"/>
                    </w:rPr>
                    <w:t>103</w:t>
                  </w:r>
                  <w:r>
                    <w:rPr>
                      <w:rFonts w:ascii="宋体" w:hAnsi="宋体" w:cs="宋体" w:hint="eastAsia"/>
                      <w:szCs w:val="21"/>
                    </w:rPr>
                    <w:t>）</w:t>
                  </w:r>
                </w:p>
              </w:tc>
              <w:tc>
                <w:tcPr>
                  <w:tcW w:w="1164" w:type="dxa"/>
                  <w:vAlign w:val="center"/>
                </w:tcPr>
                <w:p w:rsidR="004C48C4" w:rsidRDefault="00594FCF">
                  <w:pPr>
                    <w:spacing w:line="340" w:lineRule="exact"/>
                    <w:jc w:val="center"/>
                    <w:rPr>
                      <w:rFonts w:ascii="宋体" w:cs="宋体"/>
                      <w:szCs w:val="21"/>
                    </w:rPr>
                  </w:pPr>
                  <w:r>
                    <w:rPr>
                      <w:rFonts w:ascii="宋体" w:hAnsi="宋体" w:cs="宋体" w:hint="eastAsia"/>
                      <w:szCs w:val="21"/>
                    </w:rPr>
                    <w:t>畜牧专业及辅助性活动</w:t>
                  </w:r>
                </w:p>
                <w:p w:rsidR="004C48C4" w:rsidRDefault="00594FCF">
                  <w:pPr>
                    <w:spacing w:line="340" w:lineRule="exact"/>
                    <w:jc w:val="center"/>
                    <w:rPr>
                      <w:rFonts w:ascii="宋体" w:cs="宋体"/>
                      <w:szCs w:val="21"/>
                    </w:rPr>
                  </w:pPr>
                  <w:r>
                    <w:rPr>
                      <w:rFonts w:ascii="宋体" w:hAnsi="宋体" w:cs="宋体" w:hint="eastAsia"/>
                      <w:szCs w:val="21"/>
                    </w:rPr>
                    <w:t>（</w:t>
                  </w:r>
                  <w:r>
                    <w:rPr>
                      <w:rFonts w:ascii="宋体" w:hAnsi="宋体" w:cs="宋体"/>
                      <w:szCs w:val="21"/>
                    </w:rPr>
                    <w:t>053</w:t>
                  </w:r>
                  <w:r>
                    <w:rPr>
                      <w:rFonts w:ascii="宋体" w:hAnsi="宋体" w:cs="宋体" w:hint="eastAsia"/>
                      <w:szCs w:val="21"/>
                    </w:rPr>
                    <w:t>）</w:t>
                  </w:r>
                </w:p>
              </w:tc>
              <w:tc>
                <w:tcPr>
                  <w:tcW w:w="1443" w:type="dxa"/>
                  <w:vAlign w:val="center"/>
                </w:tcPr>
                <w:p w:rsidR="004C48C4" w:rsidRDefault="00594FCF">
                  <w:pPr>
                    <w:spacing w:line="340" w:lineRule="exact"/>
                    <w:jc w:val="center"/>
                    <w:rPr>
                      <w:rFonts w:ascii="宋体" w:cs="宋体"/>
                      <w:szCs w:val="21"/>
                    </w:rPr>
                  </w:pPr>
                  <w:r>
                    <w:rPr>
                      <w:rFonts w:ascii="宋体" w:hAnsi="宋体" w:cs="宋体" w:hint="eastAsia"/>
                      <w:szCs w:val="21"/>
                    </w:rPr>
                    <w:t>畜牧业</w:t>
                  </w:r>
                </w:p>
                <w:p w:rsidR="004C48C4" w:rsidRDefault="00594FCF">
                  <w:pPr>
                    <w:spacing w:line="340" w:lineRule="exact"/>
                    <w:jc w:val="center"/>
                    <w:rPr>
                      <w:rFonts w:ascii="宋体" w:cs="宋体"/>
                      <w:szCs w:val="21"/>
                    </w:rPr>
                  </w:pPr>
                  <w:r>
                    <w:rPr>
                      <w:rFonts w:ascii="宋体" w:hAnsi="宋体" w:cs="宋体" w:hint="eastAsia"/>
                      <w:szCs w:val="21"/>
                    </w:rPr>
                    <w:t>产业人员</w:t>
                  </w:r>
                </w:p>
              </w:tc>
              <w:tc>
                <w:tcPr>
                  <w:tcW w:w="1936" w:type="dxa"/>
                  <w:vAlign w:val="center"/>
                </w:tcPr>
                <w:p w:rsidR="004C48C4" w:rsidRDefault="00594FCF">
                  <w:pPr>
                    <w:widowControl/>
                    <w:jc w:val="left"/>
                    <w:rPr>
                      <w:rFonts w:ascii="宋体" w:cs="宋体"/>
                      <w:szCs w:val="21"/>
                    </w:rPr>
                  </w:pPr>
                  <w:r>
                    <w:rPr>
                      <w:rFonts w:ascii="宋体" w:hAnsi="宋体" w:cs="宋体" w:hint="eastAsia"/>
                      <w:color w:val="000000"/>
                      <w:kern w:val="0"/>
                      <w:szCs w:val="21"/>
                      <w:lang w:bidi="ar"/>
                    </w:rPr>
                    <w:t>宠物健康护理员、宠物驯导师、宠物美容师等职业，宠物饲养繁育、宠物护理保健、宠物驯导、宠物美容等岗位（群）。</w:t>
                  </w:r>
                </w:p>
              </w:tc>
              <w:tc>
                <w:tcPr>
                  <w:tcW w:w="1684" w:type="dxa"/>
                  <w:vAlign w:val="center"/>
                </w:tcPr>
                <w:p w:rsidR="004C48C4" w:rsidRDefault="00594FCF">
                  <w:pPr>
                    <w:spacing w:line="340" w:lineRule="exact"/>
                    <w:rPr>
                      <w:rFonts w:ascii="宋体" w:cs="宋体"/>
                      <w:szCs w:val="21"/>
                    </w:rPr>
                  </w:pPr>
                  <w:r>
                    <w:rPr>
                      <w:rFonts w:ascii="宋体" w:cs="宋体" w:hint="eastAsia"/>
                      <w:szCs w:val="21"/>
                    </w:rPr>
                    <w:t xml:space="preserve">1+X宠物护理与美容证书 </w:t>
                  </w:r>
                </w:p>
                <w:p w:rsidR="004C48C4" w:rsidRDefault="00594FCF">
                  <w:pPr>
                    <w:spacing w:line="340" w:lineRule="exact"/>
                    <w:rPr>
                      <w:rFonts w:ascii="宋体" w:cs="宋体"/>
                      <w:szCs w:val="21"/>
                    </w:rPr>
                  </w:pPr>
                  <w:r>
                    <w:rPr>
                      <w:rFonts w:ascii="宋体" w:cs="宋体" w:hint="eastAsia"/>
                      <w:szCs w:val="21"/>
                    </w:rPr>
                    <w:t>执业兽医师</w:t>
                  </w:r>
                </w:p>
              </w:tc>
            </w:tr>
          </w:tbl>
          <w:p w:rsidR="004C48C4" w:rsidRDefault="004C48C4">
            <w:pPr>
              <w:spacing w:line="400" w:lineRule="exact"/>
              <w:rPr>
                <w:sz w:val="24"/>
              </w:rPr>
            </w:pPr>
          </w:p>
          <w:p w:rsidR="004C48C4" w:rsidRDefault="00594FCF">
            <w:pPr>
              <w:spacing w:line="400" w:lineRule="exact"/>
              <w:ind w:firstLineChars="200" w:firstLine="500"/>
              <w:rPr>
                <w:rFonts w:ascii="黑体" w:eastAsia="黑体" w:hAnsi="黑体"/>
                <w:sz w:val="24"/>
                <w:szCs w:val="24"/>
              </w:rPr>
            </w:pPr>
            <w:r>
              <w:rPr>
                <w:rFonts w:ascii="黑体" w:eastAsia="黑体" w:hAnsi="黑体" w:hint="eastAsia"/>
                <w:sz w:val="24"/>
                <w:szCs w:val="24"/>
              </w:rPr>
              <w:t>五、培养目标与培养规格</w:t>
            </w:r>
          </w:p>
          <w:p w:rsidR="004C48C4" w:rsidRDefault="00594FCF" w:rsidP="00594FCF">
            <w:pPr>
              <w:spacing w:line="400" w:lineRule="exact"/>
              <w:ind w:firstLineChars="200" w:firstLine="502"/>
              <w:rPr>
                <w:sz w:val="24"/>
              </w:rPr>
            </w:pPr>
            <w:r>
              <w:rPr>
                <w:rFonts w:ascii="楷体" w:eastAsia="楷体" w:hAnsi="楷体" w:cs="楷体" w:hint="eastAsia"/>
                <w:b/>
                <w:sz w:val="24"/>
                <w:szCs w:val="24"/>
              </w:rPr>
              <w:t>（一）</w:t>
            </w:r>
            <w:r>
              <w:rPr>
                <w:rFonts w:ascii="楷体" w:eastAsia="楷体" w:hAnsi="楷体" w:cs="楷体" w:hint="eastAsia"/>
                <w:b/>
                <w:bCs/>
                <w:sz w:val="24"/>
                <w:szCs w:val="24"/>
              </w:rPr>
              <w:t>培养目标</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本专业培养德智体美劳全面发展，掌握扎实的科学文化基础和宠物品种特性、宠物解剖生理、宠物营养与食品、动物遗传繁育及相关法律法规等知识，具备宠物饲养、繁育、洗护美容、驯导调教、常见疾病防控等能力，具有工匠精神和信息素养，能够从事宠物饲养繁育、宠物护理保健、宠物驯导调教、宠物美容等工作的高素质技术技能人才。 </w:t>
            </w:r>
          </w:p>
          <w:p w:rsidR="004C48C4" w:rsidRDefault="00594FCF" w:rsidP="00594FCF">
            <w:pPr>
              <w:spacing w:line="400" w:lineRule="exact"/>
              <w:ind w:firstLineChars="200" w:firstLine="502"/>
              <w:rPr>
                <w:rFonts w:ascii="楷体" w:eastAsia="楷体" w:hAnsi="楷体" w:cs="楷体"/>
                <w:b/>
                <w:bCs/>
                <w:sz w:val="24"/>
                <w:szCs w:val="24"/>
              </w:rPr>
            </w:pPr>
            <w:r>
              <w:rPr>
                <w:rFonts w:ascii="楷体" w:eastAsia="楷体" w:hAnsi="楷体" w:cs="楷体" w:hint="eastAsia"/>
                <w:b/>
                <w:bCs/>
                <w:sz w:val="24"/>
                <w:szCs w:val="24"/>
              </w:rPr>
              <w:t>（二）培养规格</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本专业毕业生应在素质、知识和能力等方面达到以下要求:</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1．素质要求</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（1）坚定拥护中国共产党领导和我国社会主义制度，在习近平新时代中国特色社会主义思想指引下，践行社会主义核心价值观，具有深厚的爱国情感和中华民族自豪感；</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（2）要崇尚宪法、遵纪守法、诚实守信、尊重生命、热爱劳动，履行道德准则和行为规范，具有社会责任感；</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（3）具有不断追求新能力、新知识、新技术，勇于改革创新的能力；</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（4）具有高等职业技术人员必备的人文、科技基础知识；</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（4）勇于奋斗、乐观向上，具有自我管理能力、职业生涯规划的意识，有较强的集体意识和团队合作精神；</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（5）掌握科学锻炼身体的方法和基本技能养成良好的体育锻炼习惯，达到国家规定的大学体育锻炼标准，具有健康的体魄和心理素质，有较强的心理承受能力和对社会的适应能力；</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（6）具有正确的世界观、人生观和价值观，具有社会主义民主与法制观念和良好的思想品德、社会公德、职业道德和敬业精神；</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2.知识要求：</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（1）具有宠物基础知识</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（2）具有宠物驯导专业知识。</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（3）具有宠物饲养管理理论知识。</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（4）具有畜禽疫病诊治基础理论知识。</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（5）具有宠物美容知识</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（6）具有动物遗传繁育和育种的基础理论知识。</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（7）相关法律知识和赛事规则</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（8）具有畜牧业企业管理和市场营销的基础理论知识</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（9）安全与环境保护知识</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3.主要专业能力要求：</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（1）具有宠物饲养管理能力； </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（2）具有宠物发情鉴定、选种配种、妊娠诊断、助产等能力； </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（3）具有宠物基础美容、宠物造型设计和修剪能力； </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（4）具有宠物驯导和行为纠正调教的能力； </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（5）具有宠物日常保健和疾病护理能力； </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（6）具有宠物疫病、常见人畜共患传染病防控能力； </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（7）具有利用信息技术进行宠物店铺经营管理和创业的能力； </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（8）具有岗位工作安全防护能力； </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（9）具有探究学习、终身学习和可持续发展的能力。</w:t>
            </w:r>
          </w:p>
          <w:p w:rsidR="004C48C4" w:rsidRDefault="00594FCF" w:rsidP="00594FCF">
            <w:pPr>
              <w:spacing w:line="400" w:lineRule="exact"/>
              <w:ind w:firstLineChars="100" w:firstLine="251"/>
              <w:rPr>
                <w:rFonts w:ascii="楷体" w:eastAsia="楷体" w:hAnsi="楷体" w:cs="楷体"/>
                <w:b/>
                <w:bCs/>
                <w:sz w:val="24"/>
                <w:szCs w:val="24"/>
              </w:rPr>
            </w:pPr>
            <w:r>
              <w:rPr>
                <w:rFonts w:ascii="楷体" w:eastAsia="楷体" w:hAnsi="楷体" w:cs="楷体" w:hint="eastAsia"/>
                <w:b/>
                <w:bCs/>
                <w:sz w:val="24"/>
                <w:szCs w:val="24"/>
              </w:rPr>
              <w:t>（三）培养模式</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1.“产教融合，在企业中办学”的教学组织运行</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根据现代畜牧业生产和高职教育规律，专业按照“两年在校，一年企业，实践</w:t>
            </w:r>
            <w:r>
              <w:rPr>
                <w:rFonts w:asciiTheme="minorEastAsia" w:eastAsiaTheme="minorEastAsia" w:hAnsiTheme="minorEastAsia" w:cstheme="minorEastAsia" w:hint="eastAsia"/>
                <w:sz w:val="24"/>
                <w:szCs w:val="24"/>
              </w:rPr>
              <w:lastRenderedPageBreak/>
              <w:t>主线，理论跟进，产教融合”的建设思路，设计“产教融合，在企业中办学”的新的人才培养模式，新模式将实践性教学贯穿于人才培养全过程，以生产性实习为主体，有半年以上顶岗实习。专业根据生产工作领域职业岗位群特点，将学生培养方向分为宠物健康护理、宠物营养、宠物美容、宠物驯导、宠物医师、宠物营销等。在教学运行过程中，将学生前两年放在校内加强专业基础理论学习，同时参加校内宠物养护与驯导专业生产性实训室（场）工读见习，完成学生培养方向的2、3 个主要岗位 1 个循环的工读见习；第二学年采取在宠物医院学习的方式，学生选择培养方向中具体的1个专业方向进行约2个循环的协岗锻炼，完成宠物养护与驯导专业的综合技术的学习，取得岗位经验，获取职业基本素质，培养专业综合能力；第三学年学生确定1个专业方向选择1至2个技术岗位进行顶岗，实现最后学生能以准员工的身份上岗，采取在干中学，在学中干，完成综合职业能力培养和职业资格鉴定。全学程实行三年三循环，实践不断线。学生经过由学徒协岗到准员工顶岗，形成专业综合能力，最后半年（即第六学期）顶岗实习完成职业素质和职业岗位能力的培养，成为高素质高技能专门人才。</w:t>
            </w:r>
          </w:p>
          <w:p w:rsidR="004C48C4" w:rsidRDefault="00594FCF">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2.工作任务与职业能力分析</w:t>
            </w:r>
          </w:p>
          <w:p w:rsidR="004C48C4" w:rsidRDefault="00594FCF" w:rsidP="00594FCF">
            <w:pPr>
              <w:autoSpaceDE w:val="0"/>
              <w:autoSpaceDN w:val="0"/>
              <w:adjustRightInd w:val="0"/>
              <w:spacing w:line="340" w:lineRule="exact"/>
              <w:ind w:firstLineChars="200" w:firstLine="502"/>
              <w:jc w:val="center"/>
              <w:rPr>
                <w:rFonts w:ascii="仿宋" w:eastAsia="仿宋" w:hAnsi="仿宋" w:cs="仿宋"/>
                <w:b/>
                <w:bCs/>
                <w:sz w:val="24"/>
                <w:szCs w:val="24"/>
              </w:rPr>
            </w:pPr>
            <w:r>
              <w:rPr>
                <w:rFonts w:ascii="仿宋" w:eastAsia="仿宋" w:hAnsi="仿宋" w:cs="仿宋" w:hint="eastAsia"/>
                <w:b/>
                <w:bCs/>
                <w:sz w:val="24"/>
                <w:szCs w:val="24"/>
              </w:rPr>
              <w:t>表2 工作任务与职业能力分析</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
              <w:gridCol w:w="646"/>
              <w:gridCol w:w="1203"/>
              <w:gridCol w:w="2341"/>
              <w:gridCol w:w="2643"/>
              <w:gridCol w:w="1340"/>
            </w:tblGrid>
            <w:tr w:rsidR="004C48C4" w:rsidTr="00594FCF">
              <w:trPr>
                <w:trHeight w:val="1134"/>
                <w:jc w:val="center"/>
              </w:trPr>
              <w:tc>
                <w:tcPr>
                  <w:tcW w:w="349" w:type="dxa"/>
                  <w:shd w:val="clear" w:color="auto" w:fill="00996D"/>
                  <w:vAlign w:val="center"/>
                </w:tcPr>
                <w:p w:rsidR="004C48C4" w:rsidRDefault="00594FCF">
                  <w:pPr>
                    <w:spacing w:line="340" w:lineRule="exact"/>
                    <w:jc w:val="center"/>
                    <w:rPr>
                      <w:rFonts w:ascii="宋体" w:hAnsi="宋体" w:cs="宋体"/>
                      <w:b/>
                      <w:bCs/>
                      <w:color w:val="FFFFFF" w:themeColor="background1"/>
                      <w:szCs w:val="21"/>
                    </w:rPr>
                  </w:pPr>
                  <w:r>
                    <w:rPr>
                      <w:rFonts w:ascii="宋体" w:hAnsi="宋体" w:cs="宋体" w:hint="eastAsia"/>
                      <w:b/>
                      <w:bCs/>
                      <w:color w:val="FFFFFF" w:themeColor="background1"/>
                      <w:szCs w:val="21"/>
                    </w:rPr>
                    <w:t>序</w:t>
                  </w:r>
                </w:p>
                <w:p w:rsidR="004C48C4" w:rsidRDefault="00594FCF">
                  <w:pPr>
                    <w:spacing w:line="340" w:lineRule="exact"/>
                    <w:jc w:val="center"/>
                    <w:rPr>
                      <w:rFonts w:ascii="宋体" w:hAnsi="宋体" w:cs="宋体"/>
                      <w:b/>
                      <w:bCs/>
                      <w:color w:val="FFFFFF" w:themeColor="background1"/>
                      <w:szCs w:val="21"/>
                    </w:rPr>
                  </w:pPr>
                  <w:r>
                    <w:rPr>
                      <w:rFonts w:ascii="宋体" w:hAnsi="宋体" w:cs="宋体" w:hint="eastAsia"/>
                      <w:b/>
                      <w:bCs/>
                      <w:color w:val="FFFFFF" w:themeColor="background1"/>
                      <w:szCs w:val="21"/>
                    </w:rPr>
                    <w:t>号</w:t>
                  </w:r>
                </w:p>
              </w:tc>
              <w:tc>
                <w:tcPr>
                  <w:tcW w:w="646" w:type="dxa"/>
                  <w:shd w:val="clear" w:color="auto" w:fill="00996D"/>
                  <w:vAlign w:val="center"/>
                </w:tcPr>
                <w:p w:rsidR="004C48C4" w:rsidRDefault="00594FCF">
                  <w:pPr>
                    <w:spacing w:line="340" w:lineRule="exact"/>
                    <w:jc w:val="center"/>
                    <w:rPr>
                      <w:rFonts w:ascii="宋体" w:hAnsi="宋体" w:cs="宋体"/>
                      <w:b/>
                      <w:bCs/>
                      <w:color w:val="FFFFFF" w:themeColor="background1"/>
                      <w:szCs w:val="21"/>
                    </w:rPr>
                  </w:pPr>
                  <w:r>
                    <w:rPr>
                      <w:rFonts w:ascii="宋体" w:hAnsi="宋体" w:cs="宋体" w:hint="eastAsia"/>
                      <w:b/>
                      <w:bCs/>
                      <w:color w:val="FFFFFF" w:themeColor="background1"/>
                      <w:szCs w:val="21"/>
                    </w:rPr>
                    <w:t>工</w:t>
                  </w:r>
                </w:p>
                <w:p w:rsidR="004C48C4" w:rsidRDefault="00594FCF">
                  <w:pPr>
                    <w:spacing w:line="340" w:lineRule="exact"/>
                    <w:jc w:val="center"/>
                    <w:rPr>
                      <w:rFonts w:ascii="宋体" w:hAnsi="宋体" w:cs="宋体"/>
                      <w:b/>
                      <w:bCs/>
                      <w:color w:val="FFFFFF" w:themeColor="background1"/>
                      <w:szCs w:val="21"/>
                    </w:rPr>
                  </w:pPr>
                  <w:r>
                    <w:rPr>
                      <w:rFonts w:ascii="宋体" w:hAnsi="宋体" w:cs="宋体" w:hint="eastAsia"/>
                      <w:b/>
                      <w:bCs/>
                      <w:color w:val="FFFFFF" w:themeColor="background1"/>
                      <w:szCs w:val="21"/>
                    </w:rPr>
                    <w:t>作</w:t>
                  </w:r>
                </w:p>
                <w:p w:rsidR="004C48C4" w:rsidRDefault="00594FCF">
                  <w:pPr>
                    <w:spacing w:line="340" w:lineRule="exact"/>
                    <w:jc w:val="center"/>
                    <w:rPr>
                      <w:rFonts w:ascii="宋体" w:hAnsi="宋体" w:cs="宋体"/>
                      <w:b/>
                      <w:bCs/>
                      <w:color w:val="FFFFFF" w:themeColor="background1"/>
                      <w:szCs w:val="21"/>
                    </w:rPr>
                  </w:pPr>
                  <w:r>
                    <w:rPr>
                      <w:rFonts w:ascii="宋体" w:hAnsi="宋体" w:cs="宋体" w:hint="eastAsia"/>
                      <w:b/>
                      <w:bCs/>
                      <w:color w:val="FFFFFF" w:themeColor="background1"/>
                      <w:szCs w:val="21"/>
                    </w:rPr>
                    <w:t>岗</w:t>
                  </w:r>
                </w:p>
                <w:p w:rsidR="004C48C4" w:rsidRDefault="00594FCF">
                  <w:pPr>
                    <w:spacing w:line="340" w:lineRule="exact"/>
                    <w:jc w:val="center"/>
                    <w:rPr>
                      <w:rFonts w:ascii="宋体" w:hAnsi="宋体" w:cs="宋体"/>
                      <w:b/>
                      <w:bCs/>
                      <w:color w:val="FFFFFF" w:themeColor="background1"/>
                      <w:szCs w:val="21"/>
                    </w:rPr>
                  </w:pPr>
                  <w:r>
                    <w:rPr>
                      <w:rFonts w:ascii="宋体" w:hAnsi="宋体" w:cs="宋体" w:hint="eastAsia"/>
                      <w:b/>
                      <w:bCs/>
                      <w:color w:val="FFFFFF" w:themeColor="background1"/>
                      <w:szCs w:val="21"/>
                    </w:rPr>
                    <w:t>位</w:t>
                  </w:r>
                </w:p>
              </w:tc>
              <w:tc>
                <w:tcPr>
                  <w:tcW w:w="1203" w:type="dxa"/>
                  <w:shd w:val="clear" w:color="auto" w:fill="00996D"/>
                  <w:vAlign w:val="center"/>
                </w:tcPr>
                <w:p w:rsidR="00594FCF" w:rsidRDefault="00594FCF">
                  <w:pPr>
                    <w:spacing w:line="340" w:lineRule="exact"/>
                    <w:jc w:val="center"/>
                    <w:rPr>
                      <w:rFonts w:ascii="宋体" w:hAnsi="宋体" w:cs="宋体"/>
                      <w:b/>
                      <w:bCs/>
                      <w:color w:val="FFFFFF" w:themeColor="background1"/>
                      <w:szCs w:val="21"/>
                    </w:rPr>
                  </w:pPr>
                  <w:r>
                    <w:rPr>
                      <w:rFonts w:ascii="宋体" w:hAnsi="宋体" w:cs="宋体" w:hint="eastAsia"/>
                      <w:b/>
                      <w:bCs/>
                      <w:color w:val="FFFFFF" w:themeColor="background1"/>
                      <w:szCs w:val="21"/>
                    </w:rPr>
                    <w:t>典型工作</w:t>
                  </w:r>
                </w:p>
                <w:p w:rsidR="004C48C4" w:rsidRDefault="00594FCF">
                  <w:pPr>
                    <w:spacing w:line="340" w:lineRule="exact"/>
                    <w:jc w:val="center"/>
                    <w:rPr>
                      <w:rFonts w:ascii="宋体" w:hAnsi="宋体" w:cs="宋体"/>
                      <w:b/>
                      <w:bCs/>
                      <w:color w:val="FFFFFF" w:themeColor="background1"/>
                      <w:szCs w:val="21"/>
                    </w:rPr>
                  </w:pPr>
                  <w:r>
                    <w:rPr>
                      <w:rFonts w:ascii="宋体" w:hAnsi="宋体" w:cs="宋体" w:hint="eastAsia"/>
                      <w:b/>
                      <w:bCs/>
                      <w:color w:val="FFFFFF" w:themeColor="background1"/>
                      <w:szCs w:val="21"/>
                    </w:rPr>
                    <w:t>任务</w:t>
                  </w:r>
                </w:p>
              </w:tc>
              <w:tc>
                <w:tcPr>
                  <w:tcW w:w="2341" w:type="dxa"/>
                  <w:shd w:val="clear" w:color="auto" w:fill="00996D"/>
                  <w:vAlign w:val="center"/>
                </w:tcPr>
                <w:p w:rsidR="004C48C4" w:rsidRDefault="00594FCF">
                  <w:pPr>
                    <w:spacing w:line="340" w:lineRule="exact"/>
                    <w:jc w:val="center"/>
                    <w:rPr>
                      <w:rFonts w:ascii="宋体" w:hAnsi="宋体" w:cs="宋体"/>
                      <w:b/>
                      <w:bCs/>
                      <w:color w:val="FFFFFF" w:themeColor="background1"/>
                      <w:szCs w:val="21"/>
                    </w:rPr>
                  </w:pPr>
                  <w:r>
                    <w:rPr>
                      <w:rFonts w:ascii="宋体" w:hAnsi="宋体" w:cs="宋体" w:hint="eastAsia"/>
                      <w:b/>
                      <w:bCs/>
                      <w:color w:val="FFFFFF" w:themeColor="background1"/>
                      <w:szCs w:val="21"/>
                    </w:rPr>
                    <w:t>职业核心能力</w:t>
                  </w:r>
                </w:p>
              </w:tc>
              <w:tc>
                <w:tcPr>
                  <w:tcW w:w="2643" w:type="dxa"/>
                  <w:shd w:val="clear" w:color="auto" w:fill="00996D"/>
                  <w:vAlign w:val="center"/>
                </w:tcPr>
                <w:p w:rsidR="004C48C4" w:rsidRDefault="00594FCF">
                  <w:pPr>
                    <w:spacing w:line="340" w:lineRule="exact"/>
                    <w:jc w:val="center"/>
                    <w:rPr>
                      <w:rFonts w:ascii="宋体" w:hAnsi="宋体" w:cs="宋体"/>
                      <w:b/>
                      <w:bCs/>
                      <w:color w:val="FFFFFF" w:themeColor="background1"/>
                      <w:szCs w:val="21"/>
                    </w:rPr>
                  </w:pPr>
                  <w:r>
                    <w:rPr>
                      <w:rFonts w:ascii="宋体" w:hAnsi="宋体" w:cs="宋体" w:hint="eastAsia"/>
                      <w:b/>
                      <w:bCs/>
                      <w:color w:val="FFFFFF" w:themeColor="background1"/>
                      <w:szCs w:val="21"/>
                    </w:rPr>
                    <w:t>行动领域</w:t>
                  </w:r>
                </w:p>
              </w:tc>
              <w:tc>
                <w:tcPr>
                  <w:tcW w:w="1340" w:type="dxa"/>
                  <w:shd w:val="clear" w:color="auto" w:fill="00996D"/>
                  <w:vAlign w:val="center"/>
                </w:tcPr>
                <w:p w:rsidR="004C48C4" w:rsidRDefault="00594FCF">
                  <w:pPr>
                    <w:spacing w:line="340" w:lineRule="exact"/>
                    <w:jc w:val="center"/>
                    <w:rPr>
                      <w:rFonts w:ascii="宋体" w:hAnsi="宋体" w:cs="宋体"/>
                      <w:b/>
                      <w:bCs/>
                      <w:color w:val="FFFFFF" w:themeColor="background1"/>
                      <w:szCs w:val="21"/>
                    </w:rPr>
                  </w:pPr>
                  <w:r>
                    <w:rPr>
                      <w:rFonts w:ascii="宋体" w:hAnsi="宋体" w:cs="宋体" w:hint="eastAsia"/>
                      <w:b/>
                      <w:bCs/>
                      <w:color w:val="FFFFFF" w:themeColor="background1"/>
                      <w:szCs w:val="21"/>
                    </w:rPr>
                    <w:t>学习领域</w:t>
                  </w:r>
                </w:p>
              </w:tc>
            </w:tr>
            <w:tr w:rsidR="004C48C4" w:rsidTr="00594FCF">
              <w:trPr>
                <w:trHeight w:val="851"/>
                <w:jc w:val="center"/>
              </w:trPr>
              <w:tc>
                <w:tcPr>
                  <w:tcW w:w="349" w:type="dxa"/>
                  <w:vAlign w:val="center"/>
                </w:tcPr>
                <w:p w:rsidR="004C48C4" w:rsidRDefault="00594FCF">
                  <w:pPr>
                    <w:jc w:val="center"/>
                    <w:rPr>
                      <w:szCs w:val="21"/>
                    </w:rPr>
                  </w:pPr>
                  <w:r>
                    <w:rPr>
                      <w:rFonts w:hint="eastAsia"/>
                      <w:szCs w:val="21"/>
                    </w:rPr>
                    <w:t>1</w:t>
                  </w:r>
                </w:p>
              </w:tc>
              <w:tc>
                <w:tcPr>
                  <w:tcW w:w="646" w:type="dxa"/>
                  <w:vAlign w:val="center"/>
                </w:tcPr>
                <w:p w:rsidR="004C48C4" w:rsidRDefault="00594FCF">
                  <w:pPr>
                    <w:rPr>
                      <w:szCs w:val="21"/>
                    </w:rPr>
                  </w:pPr>
                  <w:r>
                    <w:rPr>
                      <w:rFonts w:hint="eastAsia"/>
                      <w:szCs w:val="21"/>
                    </w:rPr>
                    <w:t>宠物健康护理员</w:t>
                  </w:r>
                </w:p>
              </w:tc>
              <w:tc>
                <w:tcPr>
                  <w:tcW w:w="1203" w:type="dxa"/>
                  <w:vAlign w:val="center"/>
                </w:tcPr>
                <w:p w:rsidR="004C48C4" w:rsidRDefault="004C48C4">
                  <w:pPr>
                    <w:pStyle w:val="Style2"/>
                    <w:jc w:val="both"/>
                  </w:pPr>
                </w:p>
                <w:p w:rsidR="004C48C4" w:rsidRDefault="00594FCF">
                  <w:pPr>
                    <w:widowControl/>
                    <w:numPr>
                      <w:ilvl w:val="0"/>
                      <w:numId w:val="2"/>
                    </w:numPr>
                    <w:jc w:val="left"/>
                    <w:rPr>
                      <w:szCs w:val="21"/>
                    </w:rPr>
                  </w:pPr>
                  <w:r>
                    <w:rPr>
                      <w:szCs w:val="21"/>
                    </w:rPr>
                    <w:t>宠物饲养</w:t>
                  </w:r>
                </w:p>
                <w:p w:rsidR="004C48C4" w:rsidRDefault="00594FCF">
                  <w:pPr>
                    <w:widowControl/>
                    <w:numPr>
                      <w:ilvl w:val="0"/>
                      <w:numId w:val="2"/>
                    </w:numPr>
                    <w:jc w:val="left"/>
                    <w:rPr>
                      <w:szCs w:val="21"/>
                    </w:rPr>
                  </w:pPr>
                  <w:r>
                    <w:rPr>
                      <w:rFonts w:hint="eastAsia"/>
                      <w:szCs w:val="21"/>
                    </w:rPr>
                    <w:t>宠物</w:t>
                  </w:r>
                  <w:r>
                    <w:rPr>
                      <w:szCs w:val="21"/>
                    </w:rPr>
                    <w:t>管理</w:t>
                  </w:r>
                </w:p>
                <w:p w:rsidR="004C48C4" w:rsidRDefault="00594FCF">
                  <w:pPr>
                    <w:widowControl/>
                    <w:numPr>
                      <w:ilvl w:val="0"/>
                      <w:numId w:val="2"/>
                    </w:numPr>
                    <w:jc w:val="left"/>
                    <w:rPr>
                      <w:szCs w:val="21"/>
                    </w:rPr>
                  </w:pPr>
                  <w:r>
                    <w:rPr>
                      <w:rFonts w:hint="eastAsia"/>
                      <w:szCs w:val="21"/>
                    </w:rPr>
                    <w:t>宠物美容</w:t>
                  </w:r>
                  <w:r>
                    <w:rPr>
                      <w:rFonts w:hint="eastAsia"/>
                      <w:szCs w:val="21"/>
                    </w:rPr>
                    <w:t>4.</w:t>
                  </w:r>
                  <w:r>
                    <w:rPr>
                      <w:szCs w:val="21"/>
                    </w:rPr>
                    <w:t>健康护理</w:t>
                  </w:r>
                </w:p>
                <w:p w:rsidR="004C48C4" w:rsidRDefault="004C48C4">
                  <w:pPr>
                    <w:pStyle w:val="Style3"/>
                    <w:jc w:val="both"/>
                  </w:pPr>
                </w:p>
                <w:p w:rsidR="004C48C4" w:rsidRDefault="004C48C4">
                  <w:pPr>
                    <w:rPr>
                      <w:szCs w:val="21"/>
                    </w:rPr>
                  </w:pPr>
                </w:p>
              </w:tc>
              <w:tc>
                <w:tcPr>
                  <w:tcW w:w="2341" w:type="dxa"/>
                  <w:vAlign w:val="center"/>
                </w:tcPr>
                <w:p w:rsidR="004C48C4" w:rsidRDefault="00594FCF">
                  <w:pPr>
                    <w:rPr>
                      <w:szCs w:val="21"/>
                    </w:rPr>
                  </w:pPr>
                  <w:r>
                    <w:rPr>
                      <w:rFonts w:hint="eastAsia"/>
                      <w:szCs w:val="21"/>
                    </w:rPr>
                    <w:t>学习能力</w:t>
                  </w:r>
                  <w:r>
                    <w:rPr>
                      <w:rFonts w:hint="eastAsia"/>
                      <w:szCs w:val="21"/>
                    </w:rPr>
                    <w:t> </w:t>
                  </w:r>
                </w:p>
                <w:p w:rsidR="004C48C4" w:rsidRDefault="00594FCF">
                  <w:pPr>
                    <w:rPr>
                      <w:szCs w:val="21"/>
                    </w:rPr>
                  </w:pPr>
                  <w:r>
                    <w:rPr>
                      <w:rFonts w:hint="eastAsia"/>
                      <w:szCs w:val="21"/>
                    </w:rPr>
                    <w:t>1.</w:t>
                  </w:r>
                  <w:r>
                    <w:rPr>
                      <w:rFonts w:hint="eastAsia"/>
                      <w:szCs w:val="21"/>
                    </w:rPr>
                    <w:t>获取动物科学饲养、日常保健理论知识的能力</w:t>
                  </w:r>
                  <w:r>
                    <w:rPr>
                      <w:rFonts w:hint="eastAsia"/>
                      <w:szCs w:val="21"/>
                    </w:rPr>
                    <w:t> </w:t>
                  </w:r>
                </w:p>
                <w:p w:rsidR="004C48C4" w:rsidRDefault="00594FCF">
                  <w:pPr>
                    <w:rPr>
                      <w:szCs w:val="21"/>
                    </w:rPr>
                  </w:pPr>
                  <w:r>
                    <w:rPr>
                      <w:rFonts w:hint="eastAsia"/>
                      <w:szCs w:val="21"/>
                    </w:rPr>
                    <w:t>2.</w:t>
                  </w:r>
                  <w:r>
                    <w:rPr>
                      <w:rFonts w:hint="eastAsia"/>
                      <w:szCs w:val="21"/>
                    </w:rPr>
                    <w:t>掌握新技术、新设备的能力</w:t>
                  </w:r>
                  <w:r>
                    <w:rPr>
                      <w:rFonts w:hint="eastAsia"/>
                      <w:szCs w:val="21"/>
                    </w:rPr>
                    <w:t> </w:t>
                  </w:r>
                </w:p>
                <w:p w:rsidR="004C48C4" w:rsidRDefault="00594FCF">
                  <w:pPr>
                    <w:rPr>
                      <w:szCs w:val="21"/>
                    </w:rPr>
                  </w:pPr>
                  <w:r>
                    <w:rPr>
                      <w:rFonts w:hint="eastAsia"/>
                      <w:szCs w:val="21"/>
                    </w:rPr>
                    <w:t>工作能力</w:t>
                  </w:r>
                  <w:r>
                    <w:rPr>
                      <w:rFonts w:hint="eastAsia"/>
                      <w:szCs w:val="21"/>
                    </w:rPr>
                    <w:t> </w:t>
                  </w:r>
                </w:p>
                <w:p w:rsidR="004C48C4" w:rsidRDefault="00594FCF">
                  <w:pPr>
                    <w:rPr>
                      <w:szCs w:val="21"/>
                    </w:rPr>
                  </w:pPr>
                  <w:r>
                    <w:rPr>
                      <w:rFonts w:hint="eastAsia"/>
                      <w:szCs w:val="21"/>
                    </w:rPr>
                    <w:t>对饲养、护理、美容等有自我控制和管理以及工作评价能力</w:t>
                  </w:r>
                  <w:r>
                    <w:rPr>
                      <w:rFonts w:hint="eastAsia"/>
                      <w:szCs w:val="21"/>
                    </w:rPr>
                    <w:t>  </w:t>
                  </w:r>
                </w:p>
                <w:p w:rsidR="004C48C4" w:rsidRDefault="00594FCF">
                  <w:pPr>
                    <w:rPr>
                      <w:szCs w:val="21"/>
                    </w:rPr>
                  </w:pPr>
                  <w:r>
                    <w:rPr>
                      <w:rFonts w:hint="eastAsia"/>
                      <w:szCs w:val="21"/>
                    </w:rPr>
                    <w:t>创新思维能力</w:t>
                  </w:r>
                  <w:r>
                    <w:rPr>
                      <w:rFonts w:hint="eastAsia"/>
                      <w:szCs w:val="21"/>
                    </w:rPr>
                    <w:t> </w:t>
                  </w:r>
                </w:p>
                <w:p w:rsidR="004C48C4" w:rsidRDefault="00594FCF">
                  <w:pPr>
                    <w:rPr>
                      <w:szCs w:val="21"/>
                    </w:rPr>
                  </w:pPr>
                  <w:r>
                    <w:rPr>
                      <w:rFonts w:hint="eastAsia"/>
                      <w:szCs w:val="21"/>
                    </w:rPr>
                    <w:t>工作中能提出多种解决问题的思路、完成任务的方案和途径等能力</w:t>
                  </w:r>
                  <w:r>
                    <w:rPr>
                      <w:rFonts w:hint="eastAsia"/>
                      <w:szCs w:val="21"/>
                    </w:rPr>
                    <w:t> </w:t>
                  </w:r>
                </w:p>
              </w:tc>
              <w:tc>
                <w:tcPr>
                  <w:tcW w:w="2643" w:type="dxa"/>
                  <w:vAlign w:val="center"/>
                </w:tcPr>
                <w:p w:rsidR="004C48C4" w:rsidRDefault="00594FCF">
                  <w:pPr>
                    <w:widowControl/>
                    <w:numPr>
                      <w:ilvl w:val="0"/>
                      <w:numId w:val="2"/>
                    </w:numPr>
                    <w:jc w:val="left"/>
                    <w:rPr>
                      <w:szCs w:val="21"/>
                    </w:rPr>
                  </w:pPr>
                  <w:r>
                    <w:rPr>
                      <w:rFonts w:hint="eastAsia"/>
                      <w:szCs w:val="21"/>
                    </w:rPr>
                    <w:t>具有高度的责任感，忠于职守，热爱饲养工作，具有敬业、吃苦耐劳、合作的精神；树立效率意识，关心企业的经营发展</w:t>
                  </w:r>
                  <w:r>
                    <w:rPr>
                      <w:rFonts w:hint="eastAsia"/>
                      <w:szCs w:val="21"/>
                    </w:rPr>
                    <w:t> </w:t>
                  </w:r>
                </w:p>
                <w:p w:rsidR="004C48C4" w:rsidRDefault="00594FCF">
                  <w:pPr>
                    <w:widowControl/>
                    <w:numPr>
                      <w:ilvl w:val="0"/>
                      <w:numId w:val="2"/>
                    </w:numPr>
                    <w:jc w:val="left"/>
                    <w:rPr>
                      <w:szCs w:val="21"/>
                    </w:rPr>
                  </w:pPr>
                  <w:r>
                    <w:rPr>
                      <w:rFonts w:hint="eastAsia"/>
                      <w:szCs w:val="21"/>
                    </w:rPr>
                    <w:t>对各生产阶段的动物进行饲养</w:t>
                  </w:r>
                  <w:r>
                    <w:rPr>
                      <w:rFonts w:hint="eastAsia"/>
                      <w:szCs w:val="21"/>
                    </w:rPr>
                    <w:t> </w:t>
                  </w:r>
                </w:p>
                <w:p w:rsidR="004C48C4" w:rsidRDefault="00594FCF">
                  <w:pPr>
                    <w:widowControl/>
                    <w:numPr>
                      <w:ilvl w:val="0"/>
                      <w:numId w:val="2"/>
                    </w:numPr>
                    <w:jc w:val="left"/>
                    <w:rPr>
                      <w:szCs w:val="21"/>
                    </w:rPr>
                  </w:pPr>
                  <w:r>
                    <w:rPr>
                      <w:rFonts w:hint="eastAsia"/>
                      <w:szCs w:val="21"/>
                    </w:rPr>
                    <w:t>对宠物进行日常健康护理与管理</w:t>
                  </w:r>
                </w:p>
                <w:p w:rsidR="004C48C4" w:rsidRDefault="00594FCF">
                  <w:pPr>
                    <w:widowControl/>
                    <w:numPr>
                      <w:ilvl w:val="0"/>
                      <w:numId w:val="2"/>
                    </w:numPr>
                    <w:jc w:val="left"/>
                    <w:rPr>
                      <w:szCs w:val="21"/>
                    </w:rPr>
                  </w:pPr>
                  <w:r>
                    <w:rPr>
                      <w:rFonts w:hint="eastAsia"/>
                      <w:szCs w:val="21"/>
                    </w:rPr>
                    <w:t>对宠物进行科学美容</w:t>
                  </w:r>
                  <w:r>
                    <w:rPr>
                      <w:rFonts w:hint="eastAsia"/>
                      <w:szCs w:val="21"/>
                    </w:rPr>
                    <w:t>(</w:t>
                  </w:r>
                  <w:r>
                    <w:rPr>
                      <w:rFonts w:hint="eastAsia"/>
                      <w:szCs w:val="21"/>
                    </w:rPr>
                    <w:t>非手术类</w:t>
                  </w:r>
                  <w:r>
                    <w:rPr>
                      <w:rFonts w:hint="eastAsia"/>
                      <w:szCs w:val="21"/>
                    </w:rPr>
                    <w:t>)</w:t>
                  </w:r>
                </w:p>
                <w:p w:rsidR="004C48C4" w:rsidRDefault="00594FCF">
                  <w:pPr>
                    <w:widowControl/>
                    <w:numPr>
                      <w:ilvl w:val="0"/>
                      <w:numId w:val="2"/>
                    </w:numPr>
                    <w:jc w:val="left"/>
                    <w:rPr>
                      <w:szCs w:val="21"/>
                    </w:rPr>
                  </w:pPr>
                  <w:r>
                    <w:rPr>
                      <w:rFonts w:hint="eastAsia"/>
                      <w:szCs w:val="21"/>
                    </w:rPr>
                    <w:t>对伤病宠物进行现场救护、病期护理、术后护理及康复护理。</w:t>
                  </w:r>
                </w:p>
                <w:p w:rsidR="004C48C4" w:rsidRDefault="00594FCF">
                  <w:pPr>
                    <w:widowControl/>
                    <w:numPr>
                      <w:ilvl w:val="0"/>
                      <w:numId w:val="2"/>
                    </w:numPr>
                    <w:jc w:val="left"/>
                    <w:rPr>
                      <w:szCs w:val="21"/>
                    </w:rPr>
                  </w:pPr>
                  <w:r>
                    <w:rPr>
                      <w:rFonts w:hint="eastAsia"/>
                      <w:szCs w:val="21"/>
                    </w:rPr>
                    <w:t>掌握市场、行业，对市场进行预测</w:t>
                  </w:r>
                </w:p>
                <w:p w:rsidR="004C48C4" w:rsidRDefault="004C48C4">
                  <w:pPr>
                    <w:rPr>
                      <w:szCs w:val="21"/>
                    </w:rPr>
                  </w:pPr>
                </w:p>
              </w:tc>
              <w:tc>
                <w:tcPr>
                  <w:tcW w:w="1340" w:type="dxa"/>
                  <w:vAlign w:val="center"/>
                </w:tcPr>
                <w:p w:rsidR="004C48C4" w:rsidRDefault="00594FCF">
                  <w:pPr>
                    <w:widowControl/>
                    <w:numPr>
                      <w:ilvl w:val="0"/>
                      <w:numId w:val="3"/>
                    </w:numPr>
                    <w:jc w:val="left"/>
                    <w:rPr>
                      <w:szCs w:val="21"/>
                    </w:rPr>
                  </w:pPr>
                  <w:r>
                    <w:rPr>
                      <w:rFonts w:hint="eastAsia"/>
                      <w:szCs w:val="21"/>
                    </w:rPr>
                    <w:t>宠物饲养管理、护理基本知识</w:t>
                  </w:r>
                  <w:r>
                    <w:rPr>
                      <w:rFonts w:hint="eastAsia"/>
                      <w:szCs w:val="21"/>
                    </w:rPr>
                    <w:t> </w:t>
                  </w:r>
                </w:p>
                <w:p w:rsidR="004C48C4" w:rsidRDefault="00594FCF">
                  <w:pPr>
                    <w:widowControl/>
                    <w:numPr>
                      <w:ilvl w:val="0"/>
                      <w:numId w:val="3"/>
                    </w:numPr>
                    <w:jc w:val="left"/>
                    <w:rPr>
                      <w:szCs w:val="21"/>
                    </w:rPr>
                  </w:pPr>
                  <w:r>
                    <w:rPr>
                      <w:rFonts w:hint="eastAsia"/>
                      <w:szCs w:val="21"/>
                    </w:rPr>
                    <w:t>设备、机械操作使用知识</w:t>
                  </w:r>
                  <w:r>
                    <w:rPr>
                      <w:rFonts w:hint="eastAsia"/>
                      <w:szCs w:val="21"/>
                    </w:rPr>
                    <w:t> </w:t>
                  </w:r>
                </w:p>
                <w:p w:rsidR="004C48C4" w:rsidRDefault="00594FCF">
                  <w:pPr>
                    <w:widowControl/>
                    <w:numPr>
                      <w:ilvl w:val="0"/>
                      <w:numId w:val="3"/>
                    </w:numPr>
                    <w:jc w:val="left"/>
                    <w:rPr>
                      <w:szCs w:val="21"/>
                    </w:rPr>
                  </w:pPr>
                  <w:r>
                    <w:rPr>
                      <w:rFonts w:hint="eastAsia"/>
                      <w:szCs w:val="21"/>
                    </w:rPr>
                    <w:t>安全生产基本知识</w:t>
                  </w:r>
                  <w:r>
                    <w:rPr>
                      <w:rFonts w:hint="eastAsia"/>
                      <w:szCs w:val="21"/>
                    </w:rPr>
                    <w:t> </w:t>
                  </w:r>
                </w:p>
                <w:p w:rsidR="004C48C4" w:rsidRDefault="00594FCF">
                  <w:pPr>
                    <w:widowControl/>
                    <w:numPr>
                      <w:ilvl w:val="0"/>
                      <w:numId w:val="3"/>
                    </w:numPr>
                    <w:jc w:val="left"/>
                    <w:rPr>
                      <w:szCs w:val="21"/>
                    </w:rPr>
                  </w:pPr>
                  <w:r>
                    <w:rPr>
                      <w:rFonts w:hint="eastAsia"/>
                      <w:szCs w:val="21"/>
                    </w:rPr>
                    <w:t>宠物美容的有关知</w:t>
                  </w:r>
                </w:p>
                <w:p w:rsidR="004C48C4" w:rsidRDefault="00594FCF">
                  <w:pPr>
                    <w:rPr>
                      <w:szCs w:val="21"/>
                    </w:rPr>
                  </w:pPr>
                  <w:r>
                    <w:rPr>
                      <w:rFonts w:hint="eastAsia"/>
                      <w:szCs w:val="21"/>
                    </w:rPr>
                    <w:t>识</w:t>
                  </w:r>
                </w:p>
                <w:p w:rsidR="004C48C4" w:rsidRDefault="00594FCF">
                  <w:pPr>
                    <w:rPr>
                      <w:szCs w:val="21"/>
                    </w:rPr>
                  </w:pPr>
                  <w:r>
                    <w:rPr>
                      <w:rFonts w:hint="eastAsia"/>
                      <w:szCs w:val="21"/>
                    </w:rPr>
                    <w:t>5.</w:t>
                  </w:r>
                  <w:r>
                    <w:rPr>
                      <w:rFonts w:hint="eastAsia"/>
                      <w:szCs w:val="21"/>
                    </w:rPr>
                    <w:t>宠物疾病防治知识</w:t>
                  </w:r>
                  <w:r>
                    <w:rPr>
                      <w:rFonts w:hint="eastAsia"/>
                      <w:szCs w:val="21"/>
                    </w:rPr>
                    <w:t> </w:t>
                  </w:r>
                </w:p>
              </w:tc>
            </w:tr>
            <w:tr w:rsidR="004C48C4" w:rsidTr="00594FCF">
              <w:trPr>
                <w:trHeight w:val="851"/>
                <w:jc w:val="center"/>
              </w:trPr>
              <w:tc>
                <w:tcPr>
                  <w:tcW w:w="349" w:type="dxa"/>
                  <w:vAlign w:val="center"/>
                </w:tcPr>
                <w:p w:rsidR="004C48C4" w:rsidRDefault="00594FCF">
                  <w:pPr>
                    <w:jc w:val="center"/>
                    <w:rPr>
                      <w:szCs w:val="21"/>
                    </w:rPr>
                  </w:pPr>
                  <w:r>
                    <w:rPr>
                      <w:rFonts w:hint="eastAsia"/>
                      <w:szCs w:val="21"/>
                    </w:rPr>
                    <w:t>2</w:t>
                  </w:r>
                </w:p>
              </w:tc>
              <w:tc>
                <w:tcPr>
                  <w:tcW w:w="646" w:type="dxa"/>
                  <w:vAlign w:val="center"/>
                </w:tcPr>
                <w:p w:rsidR="004C48C4" w:rsidRDefault="00594FCF">
                  <w:pPr>
                    <w:rPr>
                      <w:szCs w:val="21"/>
                    </w:rPr>
                  </w:pPr>
                  <w:r>
                    <w:rPr>
                      <w:rFonts w:hint="eastAsia"/>
                      <w:szCs w:val="21"/>
                    </w:rPr>
                    <w:t>宠物</w:t>
                  </w:r>
                  <w:r>
                    <w:rPr>
                      <w:rFonts w:hint="eastAsia"/>
                      <w:szCs w:val="21"/>
                    </w:rPr>
                    <w:lastRenderedPageBreak/>
                    <w:t>营养师</w:t>
                  </w:r>
                </w:p>
              </w:tc>
              <w:tc>
                <w:tcPr>
                  <w:tcW w:w="1203" w:type="dxa"/>
                  <w:vAlign w:val="center"/>
                </w:tcPr>
                <w:p w:rsidR="004C48C4" w:rsidRDefault="00594FCF">
                  <w:pPr>
                    <w:rPr>
                      <w:szCs w:val="21"/>
                    </w:rPr>
                  </w:pPr>
                  <w:r>
                    <w:rPr>
                      <w:rFonts w:hint="eastAsia"/>
                      <w:szCs w:val="21"/>
                    </w:rPr>
                    <w:lastRenderedPageBreak/>
                    <w:t>1.</w:t>
                  </w:r>
                  <w:r>
                    <w:rPr>
                      <w:rFonts w:hint="eastAsia"/>
                      <w:szCs w:val="21"/>
                    </w:rPr>
                    <w:t>宠物食品市场信</w:t>
                  </w:r>
                  <w:r>
                    <w:rPr>
                      <w:rFonts w:hint="eastAsia"/>
                      <w:szCs w:val="21"/>
                    </w:rPr>
                    <w:lastRenderedPageBreak/>
                    <w:t>息采集与分析</w:t>
                  </w:r>
                </w:p>
                <w:p w:rsidR="004C48C4" w:rsidRDefault="00594FCF">
                  <w:pPr>
                    <w:rPr>
                      <w:szCs w:val="21"/>
                    </w:rPr>
                  </w:pPr>
                  <w:r>
                    <w:rPr>
                      <w:rFonts w:hint="eastAsia"/>
                      <w:szCs w:val="21"/>
                    </w:rPr>
                    <w:t>2.</w:t>
                  </w:r>
                  <w:r>
                    <w:rPr>
                      <w:rFonts w:hint="eastAsia"/>
                      <w:szCs w:val="21"/>
                    </w:rPr>
                    <w:t>宠物食品配方设计与技术指导</w:t>
                  </w:r>
                </w:p>
                <w:p w:rsidR="004C48C4" w:rsidRDefault="00594FCF">
                  <w:pPr>
                    <w:rPr>
                      <w:szCs w:val="21"/>
                    </w:rPr>
                  </w:pPr>
                  <w:r>
                    <w:rPr>
                      <w:rFonts w:hint="eastAsia"/>
                      <w:szCs w:val="21"/>
                    </w:rPr>
                    <w:t>3.</w:t>
                  </w:r>
                  <w:r>
                    <w:rPr>
                      <w:rFonts w:hint="eastAsia"/>
                      <w:szCs w:val="21"/>
                    </w:rPr>
                    <w:t>宠物产品鉴别及等级评定</w:t>
                  </w:r>
                  <w:r>
                    <w:rPr>
                      <w:szCs w:val="21"/>
                    </w:rPr>
                    <w:t> </w:t>
                  </w:r>
                </w:p>
                <w:p w:rsidR="004C48C4" w:rsidRDefault="00594FCF">
                  <w:pPr>
                    <w:rPr>
                      <w:szCs w:val="21"/>
                    </w:rPr>
                  </w:pPr>
                  <w:r>
                    <w:rPr>
                      <w:rFonts w:hint="eastAsia"/>
                      <w:szCs w:val="21"/>
                    </w:rPr>
                    <w:t>4.</w:t>
                  </w:r>
                  <w:r>
                    <w:rPr>
                      <w:rFonts w:hint="eastAsia"/>
                      <w:szCs w:val="21"/>
                    </w:rPr>
                    <w:t>宠物食品的安全与储运</w:t>
                  </w:r>
                </w:p>
              </w:tc>
              <w:tc>
                <w:tcPr>
                  <w:tcW w:w="2341" w:type="dxa"/>
                  <w:vAlign w:val="center"/>
                </w:tcPr>
                <w:p w:rsidR="004C48C4" w:rsidRDefault="00594FCF">
                  <w:pPr>
                    <w:rPr>
                      <w:szCs w:val="21"/>
                    </w:rPr>
                  </w:pPr>
                  <w:r>
                    <w:rPr>
                      <w:rFonts w:hint="eastAsia"/>
                      <w:szCs w:val="21"/>
                    </w:rPr>
                    <w:lastRenderedPageBreak/>
                    <w:t>学习能力</w:t>
                  </w:r>
                  <w:r>
                    <w:rPr>
                      <w:rFonts w:hint="eastAsia"/>
                      <w:szCs w:val="21"/>
                    </w:rPr>
                    <w:t> </w:t>
                  </w:r>
                </w:p>
                <w:p w:rsidR="004C48C4" w:rsidRDefault="00594FCF">
                  <w:pPr>
                    <w:rPr>
                      <w:szCs w:val="21"/>
                    </w:rPr>
                  </w:pPr>
                  <w:r>
                    <w:rPr>
                      <w:rFonts w:hint="eastAsia"/>
                      <w:szCs w:val="21"/>
                    </w:rPr>
                    <w:t>宠物食品市场信息采</w:t>
                  </w:r>
                  <w:r>
                    <w:rPr>
                      <w:rFonts w:hint="eastAsia"/>
                      <w:szCs w:val="21"/>
                    </w:rPr>
                    <w:lastRenderedPageBreak/>
                    <w:t>集</w:t>
                  </w:r>
                </w:p>
                <w:p w:rsidR="004C48C4" w:rsidRDefault="00594FCF">
                  <w:pPr>
                    <w:rPr>
                      <w:szCs w:val="21"/>
                    </w:rPr>
                  </w:pPr>
                  <w:r>
                    <w:rPr>
                      <w:rFonts w:hint="eastAsia"/>
                      <w:szCs w:val="21"/>
                    </w:rPr>
                    <w:t>宠物食品市场分析</w:t>
                  </w:r>
                  <w:r>
                    <w:rPr>
                      <w:szCs w:val="21"/>
                    </w:rPr>
                    <w:t> </w:t>
                  </w:r>
                </w:p>
                <w:p w:rsidR="004C48C4" w:rsidRDefault="00594FCF">
                  <w:pPr>
                    <w:rPr>
                      <w:szCs w:val="21"/>
                    </w:rPr>
                  </w:pPr>
                  <w:r>
                    <w:rPr>
                      <w:rFonts w:hint="eastAsia"/>
                      <w:szCs w:val="21"/>
                    </w:rPr>
                    <w:t>基础原料识别</w:t>
                  </w:r>
                  <w:r>
                    <w:rPr>
                      <w:rFonts w:hint="eastAsia"/>
                      <w:szCs w:val="21"/>
                    </w:rPr>
                    <w:t xml:space="preserve"> </w:t>
                  </w:r>
                </w:p>
                <w:p w:rsidR="004C48C4" w:rsidRDefault="00594FCF">
                  <w:pPr>
                    <w:rPr>
                      <w:szCs w:val="21"/>
                    </w:rPr>
                  </w:pPr>
                  <w:r>
                    <w:rPr>
                      <w:rFonts w:hint="eastAsia"/>
                      <w:szCs w:val="21"/>
                    </w:rPr>
                    <w:t>能根据市场供需情况找到最合适的原料，做出基础配比</w:t>
                  </w:r>
                  <w:r>
                    <w:rPr>
                      <w:szCs w:val="21"/>
                    </w:rPr>
                    <w:t> </w:t>
                  </w:r>
                </w:p>
                <w:p w:rsidR="004C48C4" w:rsidRDefault="00594FCF">
                  <w:pPr>
                    <w:rPr>
                      <w:szCs w:val="21"/>
                    </w:rPr>
                  </w:pPr>
                  <w:r>
                    <w:rPr>
                      <w:rFonts w:hint="eastAsia"/>
                      <w:szCs w:val="21"/>
                    </w:rPr>
                    <w:t>猫粮狗粮的鉴别</w:t>
                  </w:r>
                </w:p>
                <w:p w:rsidR="004C48C4" w:rsidRDefault="00594FCF">
                  <w:pPr>
                    <w:rPr>
                      <w:szCs w:val="21"/>
                    </w:rPr>
                  </w:pPr>
                  <w:r>
                    <w:rPr>
                      <w:rFonts w:hint="eastAsia"/>
                      <w:szCs w:val="21"/>
                    </w:rPr>
                    <w:t>工作能力</w:t>
                  </w:r>
                </w:p>
                <w:p w:rsidR="004C48C4" w:rsidRDefault="00594FCF">
                  <w:pPr>
                    <w:rPr>
                      <w:szCs w:val="21"/>
                    </w:rPr>
                  </w:pPr>
                  <w:r>
                    <w:rPr>
                      <w:rFonts w:hint="eastAsia"/>
                      <w:szCs w:val="21"/>
                    </w:rPr>
                    <w:t>建立客户与谈判订约</w:t>
                  </w:r>
                </w:p>
                <w:p w:rsidR="004C48C4" w:rsidRDefault="00594FCF">
                  <w:pPr>
                    <w:rPr>
                      <w:szCs w:val="21"/>
                    </w:rPr>
                  </w:pPr>
                  <w:r>
                    <w:rPr>
                      <w:rFonts w:hint="eastAsia"/>
                      <w:szCs w:val="21"/>
                    </w:rPr>
                    <w:t>创新思维能力</w:t>
                  </w:r>
                </w:p>
                <w:p w:rsidR="004C48C4" w:rsidRDefault="00594FCF">
                  <w:pPr>
                    <w:rPr>
                      <w:szCs w:val="21"/>
                    </w:rPr>
                  </w:pPr>
                  <w:r>
                    <w:rPr>
                      <w:rFonts w:hint="eastAsia"/>
                      <w:szCs w:val="21"/>
                    </w:rPr>
                    <w:t>对动物饲养过程中存在的问题提出解决方案的能力</w:t>
                  </w:r>
                  <w:r>
                    <w:rPr>
                      <w:rFonts w:hint="eastAsia"/>
                      <w:szCs w:val="21"/>
                    </w:rPr>
                    <w:t> </w:t>
                  </w:r>
                </w:p>
              </w:tc>
              <w:tc>
                <w:tcPr>
                  <w:tcW w:w="2643" w:type="dxa"/>
                  <w:vAlign w:val="center"/>
                </w:tcPr>
                <w:p w:rsidR="004C48C4" w:rsidRDefault="00594FCF">
                  <w:pPr>
                    <w:widowControl/>
                    <w:numPr>
                      <w:ilvl w:val="0"/>
                      <w:numId w:val="4"/>
                    </w:numPr>
                    <w:jc w:val="left"/>
                    <w:rPr>
                      <w:rFonts w:ascii="Tahoma" w:eastAsia="Tahoma" w:hAnsi="Tahoma" w:cs="Tahoma"/>
                      <w:color w:val="333333"/>
                      <w:szCs w:val="21"/>
                      <w:shd w:val="clear" w:color="auto" w:fill="FFFFFF"/>
                    </w:rPr>
                  </w:pPr>
                  <w:r>
                    <w:rPr>
                      <w:rFonts w:hint="eastAsia"/>
                      <w:szCs w:val="21"/>
                    </w:rPr>
                    <w:lastRenderedPageBreak/>
                    <w:t>能够对宠物食品各种品牌、品种、质量等获得</w:t>
                  </w:r>
                  <w:r>
                    <w:rPr>
                      <w:rFonts w:hint="eastAsia"/>
                      <w:szCs w:val="21"/>
                    </w:rPr>
                    <w:lastRenderedPageBreak/>
                    <w:t>相关的判断信息</w:t>
                  </w:r>
                  <w:r>
                    <w:rPr>
                      <w:szCs w:val="21"/>
                    </w:rPr>
                    <w:t> </w:t>
                  </w:r>
                </w:p>
                <w:p w:rsidR="004C48C4" w:rsidRDefault="00594FCF">
                  <w:pPr>
                    <w:widowControl/>
                    <w:jc w:val="left"/>
                    <w:rPr>
                      <w:rFonts w:ascii="Tahoma" w:eastAsia="Tahoma" w:hAnsi="Tahoma" w:cs="Tahoma"/>
                      <w:color w:val="333333"/>
                      <w:szCs w:val="21"/>
                      <w:shd w:val="clear" w:color="auto" w:fill="FFFFFF"/>
                    </w:rPr>
                  </w:pPr>
                  <w:r>
                    <w:rPr>
                      <w:rFonts w:hint="eastAsia"/>
                      <w:szCs w:val="21"/>
                    </w:rPr>
                    <w:t>2</w:t>
                  </w:r>
                  <w:r>
                    <w:rPr>
                      <w:szCs w:val="21"/>
                    </w:rPr>
                    <w:t>．能够了解、掌握基本的宠物饲养特点信息</w:t>
                  </w:r>
                  <w:r>
                    <w:rPr>
                      <w:szCs w:val="21"/>
                    </w:rPr>
                    <w:t xml:space="preserve"> </w:t>
                  </w:r>
                  <w:r>
                    <w:rPr>
                      <w:szCs w:val="21"/>
                    </w:rPr>
                    <w:t>掌握宠物营养的基本知识</w:t>
                  </w:r>
                  <w:r>
                    <w:rPr>
                      <w:szCs w:val="21"/>
                    </w:rPr>
                    <w:t> </w:t>
                  </w:r>
                </w:p>
                <w:p w:rsidR="004C48C4" w:rsidRDefault="00594FCF">
                  <w:pPr>
                    <w:widowControl/>
                    <w:jc w:val="left"/>
                    <w:rPr>
                      <w:szCs w:val="21"/>
                    </w:rPr>
                  </w:pPr>
                  <w:r>
                    <w:rPr>
                      <w:rFonts w:hint="eastAsia"/>
                      <w:szCs w:val="21"/>
                    </w:rPr>
                    <w:t>3.</w:t>
                  </w:r>
                  <w:r>
                    <w:rPr>
                      <w:rFonts w:hint="eastAsia"/>
                      <w:szCs w:val="21"/>
                    </w:rPr>
                    <w:t>基础原料识别</w:t>
                  </w:r>
                  <w:r>
                    <w:rPr>
                      <w:szCs w:val="21"/>
                    </w:rPr>
                    <w:t> </w:t>
                  </w:r>
                </w:p>
                <w:p w:rsidR="004C48C4" w:rsidRDefault="00594FCF">
                  <w:pPr>
                    <w:widowControl/>
                    <w:jc w:val="left"/>
                    <w:rPr>
                      <w:rFonts w:ascii="Tahoma" w:hAnsi="Tahoma" w:cs="Tahoma"/>
                      <w:color w:val="333333"/>
                      <w:szCs w:val="21"/>
                      <w:shd w:val="clear" w:color="auto" w:fill="FFFFFF"/>
                    </w:rPr>
                  </w:pPr>
                  <w:r>
                    <w:rPr>
                      <w:rFonts w:hint="eastAsia"/>
                      <w:szCs w:val="21"/>
                    </w:rPr>
                    <w:t>4.</w:t>
                  </w:r>
                  <w:r>
                    <w:rPr>
                      <w:rFonts w:hint="eastAsia"/>
                      <w:szCs w:val="21"/>
                    </w:rPr>
                    <w:t>解读配方及原料设计</w:t>
                  </w:r>
                </w:p>
              </w:tc>
              <w:tc>
                <w:tcPr>
                  <w:tcW w:w="1340" w:type="dxa"/>
                  <w:vAlign w:val="center"/>
                </w:tcPr>
                <w:p w:rsidR="004C48C4" w:rsidRDefault="00594FCF">
                  <w:pPr>
                    <w:rPr>
                      <w:szCs w:val="21"/>
                    </w:rPr>
                  </w:pPr>
                  <w:r>
                    <w:rPr>
                      <w:rFonts w:hint="eastAsia"/>
                      <w:szCs w:val="21"/>
                    </w:rPr>
                    <w:lastRenderedPageBreak/>
                    <w:t>1.</w:t>
                  </w:r>
                  <w:r>
                    <w:rPr>
                      <w:rFonts w:hint="eastAsia"/>
                      <w:szCs w:val="21"/>
                    </w:rPr>
                    <w:t>宠物食品信息采集与</w:t>
                  </w:r>
                  <w:r>
                    <w:rPr>
                      <w:rFonts w:hint="eastAsia"/>
                      <w:szCs w:val="21"/>
                    </w:rPr>
                    <w:lastRenderedPageBreak/>
                    <w:t>分析</w:t>
                  </w:r>
                  <w:r>
                    <w:rPr>
                      <w:szCs w:val="21"/>
                    </w:rPr>
                    <w:t> </w:t>
                  </w:r>
                </w:p>
                <w:p w:rsidR="004C48C4" w:rsidRDefault="00594FCF">
                  <w:pPr>
                    <w:rPr>
                      <w:szCs w:val="21"/>
                    </w:rPr>
                  </w:pPr>
                  <w:r>
                    <w:rPr>
                      <w:rFonts w:hint="eastAsia"/>
                      <w:szCs w:val="21"/>
                    </w:rPr>
                    <w:t>2.</w:t>
                  </w:r>
                  <w:r>
                    <w:rPr>
                      <w:rFonts w:hint="eastAsia"/>
                      <w:szCs w:val="21"/>
                    </w:rPr>
                    <w:t>宠物食品选择知识</w:t>
                  </w:r>
                </w:p>
                <w:p w:rsidR="004C48C4" w:rsidRDefault="00594FCF">
                  <w:pPr>
                    <w:rPr>
                      <w:szCs w:val="21"/>
                    </w:rPr>
                  </w:pPr>
                  <w:r>
                    <w:rPr>
                      <w:rFonts w:hint="eastAsia"/>
                      <w:szCs w:val="21"/>
                    </w:rPr>
                    <w:t>3.</w:t>
                  </w:r>
                  <w:r>
                    <w:rPr>
                      <w:rFonts w:hint="eastAsia"/>
                      <w:szCs w:val="21"/>
                    </w:rPr>
                    <w:t>要宠物食品品种品牌的品种及质量鉴别。</w:t>
                  </w:r>
                </w:p>
                <w:p w:rsidR="004C48C4" w:rsidRDefault="00594FCF">
                  <w:pPr>
                    <w:rPr>
                      <w:rFonts w:ascii="Tahoma" w:eastAsia="Tahoma" w:hAnsi="Tahoma" w:cs="Tahoma"/>
                      <w:color w:val="333333"/>
                      <w:szCs w:val="21"/>
                      <w:shd w:val="clear" w:color="auto" w:fill="FFFFFF"/>
                    </w:rPr>
                  </w:pPr>
                  <w:r>
                    <w:rPr>
                      <w:rFonts w:hint="eastAsia"/>
                      <w:szCs w:val="21"/>
                    </w:rPr>
                    <w:t>4.</w:t>
                  </w:r>
                  <w:r>
                    <w:rPr>
                      <w:rFonts w:hint="eastAsia"/>
                      <w:szCs w:val="21"/>
                    </w:rPr>
                    <w:t>设计宠物食品配方的相关技术知识</w:t>
                  </w:r>
                  <w:r>
                    <w:rPr>
                      <w:szCs w:val="21"/>
                    </w:rPr>
                    <w:t> </w:t>
                  </w:r>
                </w:p>
              </w:tc>
            </w:tr>
            <w:tr w:rsidR="004C48C4" w:rsidTr="00594FCF">
              <w:trPr>
                <w:trHeight w:val="851"/>
                <w:jc w:val="center"/>
              </w:trPr>
              <w:tc>
                <w:tcPr>
                  <w:tcW w:w="349" w:type="dxa"/>
                  <w:vAlign w:val="center"/>
                </w:tcPr>
                <w:p w:rsidR="004C48C4" w:rsidRDefault="00594FCF">
                  <w:pPr>
                    <w:jc w:val="center"/>
                    <w:rPr>
                      <w:szCs w:val="21"/>
                    </w:rPr>
                  </w:pPr>
                  <w:r>
                    <w:rPr>
                      <w:rFonts w:hint="eastAsia"/>
                      <w:szCs w:val="21"/>
                    </w:rPr>
                    <w:lastRenderedPageBreak/>
                    <w:t>3</w:t>
                  </w:r>
                </w:p>
              </w:tc>
              <w:tc>
                <w:tcPr>
                  <w:tcW w:w="646" w:type="dxa"/>
                  <w:vAlign w:val="center"/>
                </w:tcPr>
                <w:p w:rsidR="004C48C4" w:rsidRDefault="00594FCF">
                  <w:pPr>
                    <w:rPr>
                      <w:szCs w:val="21"/>
                    </w:rPr>
                  </w:pPr>
                  <w:r>
                    <w:rPr>
                      <w:rFonts w:hint="eastAsia"/>
                      <w:szCs w:val="21"/>
                    </w:rPr>
                    <w:t>宠物美容师</w:t>
                  </w:r>
                </w:p>
              </w:tc>
              <w:tc>
                <w:tcPr>
                  <w:tcW w:w="1203" w:type="dxa"/>
                  <w:vAlign w:val="center"/>
                </w:tcPr>
                <w:p w:rsidR="004C48C4" w:rsidRDefault="00594FCF">
                  <w:pPr>
                    <w:rPr>
                      <w:szCs w:val="21"/>
                    </w:rPr>
                  </w:pPr>
                  <w:r>
                    <w:rPr>
                      <w:rFonts w:hint="eastAsia"/>
                      <w:szCs w:val="21"/>
                    </w:rPr>
                    <w:t>宠物美容</w:t>
                  </w:r>
                </w:p>
              </w:tc>
              <w:tc>
                <w:tcPr>
                  <w:tcW w:w="2341" w:type="dxa"/>
                  <w:vAlign w:val="center"/>
                </w:tcPr>
                <w:p w:rsidR="004C48C4" w:rsidRDefault="00594FCF">
                  <w:pPr>
                    <w:rPr>
                      <w:szCs w:val="21"/>
                    </w:rPr>
                  </w:pPr>
                  <w:r>
                    <w:rPr>
                      <w:rFonts w:hint="eastAsia"/>
                      <w:szCs w:val="21"/>
                    </w:rPr>
                    <w:t>学习能力</w:t>
                  </w:r>
                </w:p>
                <w:p w:rsidR="004C48C4" w:rsidRDefault="00594FCF">
                  <w:pPr>
                    <w:rPr>
                      <w:szCs w:val="21"/>
                    </w:rPr>
                  </w:pPr>
                  <w:r>
                    <w:rPr>
                      <w:rFonts w:hint="eastAsia"/>
                      <w:szCs w:val="21"/>
                    </w:rPr>
                    <w:t>了解宠物美容技术</w:t>
                  </w:r>
                </w:p>
                <w:p w:rsidR="004C48C4" w:rsidRDefault="00594FCF">
                  <w:pPr>
                    <w:rPr>
                      <w:szCs w:val="21"/>
                    </w:rPr>
                  </w:pPr>
                  <w:r>
                    <w:rPr>
                      <w:rFonts w:hint="eastAsia"/>
                      <w:szCs w:val="21"/>
                    </w:rPr>
                    <w:t>工作能力</w:t>
                  </w:r>
                  <w:r>
                    <w:rPr>
                      <w:rFonts w:hint="eastAsia"/>
                      <w:szCs w:val="21"/>
                    </w:rPr>
                    <w:t xml:space="preserve"> </w:t>
                  </w:r>
                </w:p>
                <w:p w:rsidR="004C48C4" w:rsidRDefault="00594FCF">
                  <w:pPr>
                    <w:rPr>
                      <w:szCs w:val="21"/>
                    </w:rPr>
                  </w:pPr>
                  <w:r>
                    <w:rPr>
                      <w:rFonts w:hint="eastAsia"/>
                      <w:szCs w:val="21"/>
                    </w:rPr>
                    <w:t>对美容有独特的眼光</w:t>
                  </w:r>
                </w:p>
                <w:p w:rsidR="004C48C4" w:rsidRDefault="00594FCF">
                  <w:pPr>
                    <w:rPr>
                      <w:szCs w:val="21"/>
                    </w:rPr>
                  </w:pPr>
                  <w:r>
                    <w:rPr>
                      <w:rFonts w:hint="eastAsia"/>
                      <w:szCs w:val="21"/>
                    </w:rPr>
                    <w:t>创新思维能力</w:t>
                  </w:r>
                </w:p>
                <w:p w:rsidR="004C48C4" w:rsidRDefault="00594FCF">
                  <w:pPr>
                    <w:rPr>
                      <w:szCs w:val="21"/>
                    </w:rPr>
                  </w:pPr>
                  <w:r>
                    <w:rPr>
                      <w:rFonts w:hint="eastAsia"/>
                      <w:szCs w:val="21"/>
                    </w:rPr>
                    <w:t>了解宠物当前美容的流行趋势</w:t>
                  </w:r>
                </w:p>
                <w:p w:rsidR="004C48C4" w:rsidRDefault="004C48C4">
                  <w:pPr>
                    <w:rPr>
                      <w:szCs w:val="21"/>
                    </w:rPr>
                  </w:pPr>
                </w:p>
              </w:tc>
              <w:tc>
                <w:tcPr>
                  <w:tcW w:w="2643" w:type="dxa"/>
                  <w:vAlign w:val="center"/>
                </w:tcPr>
                <w:p w:rsidR="004C48C4" w:rsidRDefault="00594FCF">
                  <w:pPr>
                    <w:widowControl/>
                    <w:numPr>
                      <w:ilvl w:val="0"/>
                      <w:numId w:val="5"/>
                    </w:numPr>
                    <w:jc w:val="left"/>
                    <w:rPr>
                      <w:szCs w:val="21"/>
                    </w:rPr>
                  </w:pPr>
                  <w:r>
                    <w:rPr>
                      <w:rFonts w:hint="eastAsia"/>
                      <w:szCs w:val="21"/>
                    </w:rPr>
                    <w:t>具有高度的责任感，忠于职守，热爱本质工作，具有敬业、吃苦耐劳的精神；良好的职业道德</w:t>
                  </w:r>
                </w:p>
                <w:p w:rsidR="004C48C4" w:rsidRDefault="00594FCF">
                  <w:pPr>
                    <w:widowControl/>
                    <w:numPr>
                      <w:ilvl w:val="0"/>
                      <w:numId w:val="5"/>
                    </w:numPr>
                    <w:jc w:val="left"/>
                    <w:rPr>
                      <w:szCs w:val="21"/>
                    </w:rPr>
                  </w:pPr>
                  <w:r>
                    <w:rPr>
                      <w:rFonts w:hint="eastAsia"/>
                      <w:szCs w:val="21"/>
                    </w:rPr>
                    <w:t>学会宠物美容技术</w:t>
                  </w:r>
                </w:p>
                <w:p w:rsidR="004C48C4" w:rsidRDefault="004C48C4">
                  <w:pPr>
                    <w:rPr>
                      <w:szCs w:val="21"/>
                    </w:rPr>
                  </w:pPr>
                </w:p>
              </w:tc>
              <w:tc>
                <w:tcPr>
                  <w:tcW w:w="1340" w:type="dxa"/>
                  <w:vAlign w:val="center"/>
                </w:tcPr>
                <w:p w:rsidR="004C48C4" w:rsidRDefault="00594FCF">
                  <w:pPr>
                    <w:widowControl/>
                    <w:numPr>
                      <w:ilvl w:val="0"/>
                      <w:numId w:val="6"/>
                    </w:numPr>
                    <w:jc w:val="left"/>
                    <w:rPr>
                      <w:szCs w:val="21"/>
                    </w:rPr>
                  </w:pPr>
                  <w:r>
                    <w:rPr>
                      <w:rFonts w:hint="eastAsia"/>
                      <w:szCs w:val="21"/>
                    </w:rPr>
                    <w:t>宠物美容知识</w:t>
                  </w:r>
                </w:p>
                <w:p w:rsidR="004C48C4" w:rsidRDefault="00594FCF">
                  <w:pPr>
                    <w:widowControl/>
                    <w:numPr>
                      <w:ilvl w:val="0"/>
                      <w:numId w:val="6"/>
                    </w:numPr>
                    <w:jc w:val="left"/>
                    <w:rPr>
                      <w:szCs w:val="21"/>
                    </w:rPr>
                  </w:pPr>
                  <w:r>
                    <w:rPr>
                      <w:rFonts w:hint="eastAsia"/>
                      <w:szCs w:val="21"/>
                    </w:rPr>
                    <w:t>宠物保健知识</w:t>
                  </w:r>
                </w:p>
                <w:p w:rsidR="004C48C4" w:rsidRDefault="004C48C4">
                  <w:pPr>
                    <w:rPr>
                      <w:szCs w:val="21"/>
                    </w:rPr>
                  </w:pPr>
                </w:p>
              </w:tc>
            </w:tr>
            <w:tr w:rsidR="004C48C4" w:rsidTr="00594FCF">
              <w:trPr>
                <w:trHeight w:val="851"/>
                <w:jc w:val="center"/>
              </w:trPr>
              <w:tc>
                <w:tcPr>
                  <w:tcW w:w="349" w:type="dxa"/>
                  <w:vAlign w:val="center"/>
                </w:tcPr>
                <w:p w:rsidR="004C48C4" w:rsidRDefault="00594FCF">
                  <w:pPr>
                    <w:jc w:val="center"/>
                    <w:rPr>
                      <w:szCs w:val="21"/>
                    </w:rPr>
                  </w:pPr>
                  <w:r>
                    <w:rPr>
                      <w:rFonts w:hint="eastAsia"/>
                      <w:szCs w:val="21"/>
                    </w:rPr>
                    <w:t>4</w:t>
                  </w:r>
                </w:p>
              </w:tc>
              <w:tc>
                <w:tcPr>
                  <w:tcW w:w="646" w:type="dxa"/>
                  <w:vAlign w:val="center"/>
                </w:tcPr>
                <w:p w:rsidR="004C48C4" w:rsidRDefault="00594FCF">
                  <w:pPr>
                    <w:jc w:val="center"/>
                    <w:rPr>
                      <w:szCs w:val="21"/>
                    </w:rPr>
                  </w:pPr>
                  <w:r>
                    <w:rPr>
                      <w:rFonts w:hint="eastAsia"/>
                      <w:szCs w:val="21"/>
                    </w:rPr>
                    <w:t>宠物医师</w:t>
                  </w:r>
                </w:p>
              </w:tc>
              <w:tc>
                <w:tcPr>
                  <w:tcW w:w="1203" w:type="dxa"/>
                  <w:vAlign w:val="center"/>
                </w:tcPr>
                <w:p w:rsidR="004C48C4" w:rsidRDefault="00594FCF">
                  <w:pPr>
                    <w:rPr>
                      <w:szCs w:val="21"/>
                    </w:rPr>
                  </w:pPr>
                  <w:r>
                    <w:rPr>
                      <w:rFonts w:hint="eastAsia"/>
                      <w:szCs w:val="21"/>
                    </w:rPr>
                    <w:t>宠物疾病诊治</w:t>
                  </w:r>
                </w:p>
                <w:p w:rsidR="004C48C4" w:rsidRDefault="004C48C4">
                  <w:pPr>
                    <w:rPr>
                      <w:szCs w:val="21"/>
                    </w:rPr>
                  </w:pPr>
                </w:p>
              </w:tc>
              <w:tc>
                <w:tcPr>
                  <w:tcW w:w="2341" w:type="dxa"/>
                  <w:vAlign w:val="center"/>
                </w:tcPr>
                <w:p w:rsidR="004C48C4" w:rsidRDefault="00594FCF">
                  <w:pPr>
                    <w:rPr>
                      <w:szCs w:val="21"/>
                    </w:rPr>
                  </w:pPr>
                  <w:r>
                    <w:rPr>
                      <w:rFonts w:hint="eastAsia"/>
                      <w:szCs w:val="21"/>
                    </w:rPr>
                    <w:t>学习能力</w:t>
                  </w:r>
                </w:p>
                <w:p w:rsidR="004C48C4" w:rsidRDefault="00594FCF">
                  <w:pPr>
                    <w:rPr>
                      <w:szCs w:val="21"/>
                    </w:rPr>
                  </w:pPr>
                  <w:r>
                    <w:rPr>
                      <w:rFonts w:hint="eastAsia"/>
                      <w:szCs w:val="21"/>
                    </w:rPr>
                    <w:t>对常见宠物疾病进行诊断的能力。</w:t>
                  </w:r>
                </w:p>
                <w:p w:rsidR="004C48C4" w:rsidRDefault="00594FCF">
                  <w:pPr>
                    <w:rPr>
                      <w:szCs w:val="21"/>
                    </w:rPr>
                  </w:pPr>
                  <w:r>
                    <w:rPr>
                      <w:rFonts w:hint="eastAsia"/>
                      <w:szCs w:val="21"/>
                    </w:rPr>
                    <w:t>工作能力</w:t>
                  </w:r>
                  <w:r>
                    <w:rPr>
                      <w:rFonts w:hint="eastAsia"/>
                      <w:szCs w:val="21"/>
                    </w:rPr>
                    <w:t xml:space="preserve"> </w:t>
                  </w:r>
                </w:p>
                <w:p w:rsidR="004C48C4" w:rsidRDefault="00594FCF">
                  <w:pPr>
                    <w:rPr>
                      <w:szCs w:val="21"/>
                    </w:rPr>
                  </w:pPr>
                  <w:r>
                    <w:rPr>
                      <w:rFonts w:hint="eastAsia"/>
                      <w:szCs w:val="21"/>
                    </w:rPr>
                    <w:t>对疾病与诊断能力</w:t>
                  </w:r>
                </w:p>
                <w:p w:rsidR="004C48C4" w:rsidRDefault="00594FCF">
                  <w:pPr>
                    <w:rPr>
                      <w:szCs w:val="21"/>
                    </w:rPr>
                  </w:pPr>
                  <w:r>
                    <w:rPr>
                      <w:rFonts w:hint="eastAsia"/>
                      <w:szCs w:val="21"/>
                    </w:rPr>
                    <w:t>创新思维能力</w:t>
                  </w:r>
                </w:p>
                <w:p w:rsidR="004C48C4" w:rsidRDefault="00594FCF">
                  <w:pPr>
                    <w:rPr>
                      <w:szCs w:val="21"/>
                    </w:rPr>
                  </w:pPr>
                  <w:r>
                    <w:rPr>
                      <w:rFonts w:hint="eastAsia"/>
                      <w:szCs w:val="21"/>
                    </w:rPr>
                    <w:t>了解宠物常见病</w:t>
                  </w:r>
                </w:p>
                <w:p w:rsidR="004C48C4" w:rsidRDefault="004C48C4">
                  <w:pPr>
                    <w:rPr>
                      <w:szCs w:val="21"/>
                    </w:rPr>
                  </w:pPr>
                </w:p>
              </w:tc>
              <w:tc>
                <w:tcPr>
                  <w:tcW w:w="2643" w:type="dxa"/>
                  <w:vAlign w:val="center"/>
                </w:tcPr>
                <w:p w:rsidR="004C48C4" w:rsidRDefault="00594FCF">
                  <w:pPr>
                    <w:rPr>
                      <w:szCs w:val="21"/>
                    </w:rPr>
                  </w:pPr>
                  <w:r>
                    <w:rPr>
                      <w:rFonts w:hint="eastAsia"/>
                      <w:szCs w:val="21"/>
                    </w:rPr>
                    <w:t>1.</w:t>
                  </w:r>
                  <w:r>
                    <w:rPr>
                      <w:rFonts w:hint="eastAsia"/>
                      <w:szCs w:val="21"/>
                    </w:rPr>
                    <w:t>具有高度的责任感，忠于职守，热爱本质工作，具有敬业、吃苦耐劳的精神；良好的职业道德</w:t>
                  </w:r>
                </w:p>
                <w:p w:rsidR="004C48C4" w:rsidRDefault="00594FCF">
                  <w:pPr>
                    <w:rPr>
                      <w:szCs w:val="21"/>
                    </w:rPr>
                  </w:pPr>
                  <w:r>
                    <w:rPr>
                      <w:rFonts w:hint="eastAsia"/>
                      <w:szCs w:val="21"/>
                    </w:rPr>
                    <w:t>2.</w:t>
                  </w:r>
                  <w:r>
                    <w:rPr>
                      <w:rFonts w:hint="eastAsia"/>
                      <w:szCs w:val="21"/>
                    </w:rPr>
                    <w:t>学会宠物疾病诊疗技术</w:t>
                  </w:r>
                </w:p>
              </w:tc>
              <w:tc>
                <w:tcPr>
                  <w:tcW w:w="1340" w:type="dxa"/>
                  <w:vAlign w:val="center"/>
                </w:tcPr>
                <w:p w:rsidR="004C48C4" w:rsidRDefault="00594FCF">
                  <w:pPr>
                    <w:rPr>
                      <w:szCs w:val="21"/>
                    </w:rPr>
                  </w:pPr>
                  <w:r>
                    <w:rPr>
                      <w:rFonts w:hint="eastAsia"/>
                      <w:szCs w:val="21"/>
                    </w:rPr>
                    <w:t>1.</w:t>
                  </w:r>
                  <w:r>
                    <w:rPr>
                      <w:rFonts w:hint="eastAsia"/>
                      <w:szCs w:val="21"/>
                    </w:rPr>
                    <w:t>宠物疾病诊疗知识</w:t>
                  </w:r>
                </w:p>
                <w:p w:rsidR="004C48C4" w:rsidRDefault="00594FCF">
                  <w:pPr>
                    <w:rPr>
                      <w:szCs w:val="21"/>
                    </w:rPr>
                  </w:pPr>
                  <w:r>
                    <w:rPr>
                      <w:rFonts w:hint="eastAsia"/>
                      <w:szCs w:val="21"/>
                    </w:rPr>
                    <w:t>2.</w:t>
                  </w:r>
                  <w:r>
                    <w:rPr>
                      <w:rFonts w:hint="eastAsia"/>
                      <w:szCs w:val="21"/>
                    </w:rPr>
                    <w:t>用药知识</w:t>
                  </w:r>
                </w:p>
              </w:tc>
            </w:tr>
            <w:tr w:rsidR="004C48C4" w:rsidTr="00594FCF">
              <w:trPr>
                <w:trHeight w:val="851"/>
                <w:jc w:val="center"/>
              </w:trPr>
              <w:tc>
                <w:tcPr>
                  <w:tcW w:w="349" w:type="dxa"/>
                  <w:vAlign w:val="center"/>
                </w:tcPr>
                <w:p w:rsidR="004C48C4" w:rsidRDefault="00594FCF">
                  <w:pPr>
                    <w:jc w:val="center"/>
                    <w:rPr>
                      <w:szCs w:val="21"/>
                    </w:rPr>
                  </w:pPr>
                  <w:r>
                    <w:rPr>
                      <w:rFonts w:hint="eastAsia"/>
                      <w:szCs w:val="21"/>
                    </w:rPr>
                    <w:t>5</w:t>
                  </w:r>
                </w:p>
              </w:tc>
              <w:tc>
                <w:tcPr>
                  <w:tcW w:w="646" w:type="dxa"/>
                  <w:vAlign w:val="center"/>
                </w:tcPr>
                <w:p w:rsidR="004C48C4" w:rsidRDefault="00594FCF">
                  <w:pPr>
                    <w:jc w:val="center"/>
                    <w:rPr>
                      <w:szCs w:val="21"/>
                    </w:rPr>
                  </w:pPr>
                  <w:r>
                    <w:rPr>
                      <w:rFonts w:hint="eastAsia"/>
                      <w:szCs w:val="21"/>
                    </w:rPr>
                    <w:t>宠物驯导师</w:t>
                  </w:r>
                </w:p>
              </w:tc>
              <w:tc>
                <w:tcPr>
                  <w:tcW w:w="1203" w:type="dxa"/>
                  <w:vAlign w:val="center"/>
                </w:tcPr>
                <w:p w:rsidR="004C48C4" w:rsidRDefault="00594FCF">
                  <w:pPr>
                    <w:rPr>
                      <w:szCs w:val="21"/>
                    </w:rPr>
                  </w:pPr>
                  <w:r>
                    <w:rPr>
                      <w:rFonts w:hint="eastAsia"/>
                      <w:szCs w:val="21"/>
                    </w:rPr>
                    <w:t>1.</w:t>
                  </w:r>
                  <w:r>
                    <w:rPr>
                      <w:rFonts w:hint="eastAsia"/>
                      <w:szCs w:val="21"/>
                    </w:rPr>
                    <w:t>提供面向大众的宠物驯导服务</w:t>
                  </w:r>
                </w:p>
                <w:p w:rsidR="004C48C4" w:rsidRDefault="00594FCF">
                  <w:pPr>
                    <w:rPr>
                      <w:rFonts w:ascii="Arial" w:hAnsi="Arial" w:cs="Arial"/>
                      <w:color w:val="333333"/>
                      <w:szCs w:val="21"/>
                      <w:shd w:val="clear" w:color="auto" w:fill="FFFFFF"/>
                    </w:rPr>
                  </w:pPr>
                  <w:r>
                    <w:rPr>
                      <w:rFonts w:hint="eastAsia"/>
                      <w:szCs w:val="21"/>
                    </w:rPr>
                    <w:t>2.</w:t>
                  </w:r>
                  <w:r>
                    <w:rPr>
                      <w:rFonts w:hint="eastAsia"/>
                      <w:szCs w:val="21"/>
                    </w:rPr>
                    <w:t>训练宠物执行工作、参加表演和比赛等。</w:t>
                  </w:r>
                </w:p>
              </w:tc>
              <w:tc>
                <w:tcPr>
                  <w:tcW w:w="2341" w:type="dxa"/>
                  <w:vAlign w:val="center"/>
                </w:tcPr>
                <w:p w:rsidR="004C48C4" w:rsidRDefault="00594FCF">
                  <w:pPr>
                    <w:rPr>
                      <w:szCs w:val="21"/>
                    </w:rPr>
                  </w:pPr>
                  <w:r>
                    <w:rPr>
                      <w:rFonts w:hint="eastAsia"/>
                      <w:szCs w:val="21"/>
                    </w:rPr>
                    <w:t>学习能力</w:t>
                  </w:r>
                </w:p>
                <w:p w:rsidR="004C48C4" w:rsidRDefault="00594FCF">
                  <w:pPr>
                    <w:rPr>
                      <w:szCs w:val="21"/>
                    </w:rPr>
                  </w:pPr>
                  <w:r>
                    <w:rPr>
                      <w:rFonts w:hint="eastAsia"/>
                      <w:szCs w:val="21"/>
                    </w:rPr>
                    <w:t>了解动物的行为和心理</w:t>
                  </w:r>
                </w:p>
                <w:p w:rsidR="004C48C4" w:rsidRDefault="00594FCF">
                  <w:pPr>
                    <w:rPr>
                      <w:szCs w:val="21"/>
                    </w:rPr>
                  </w:pPr>
                  <w:r>
                    <w:rPr>
                      <w:rFonts w:hint="eastAsia"/>
                      <w:szCs w:val="21"/>
                    </w:rPr>
                    <w:t>工作能力</w:t>
                  </w:r>
                </w:p>
                <w:p w:rsidR="004C48C4" w:rsidRDefault="00594FCF">
                  <w:pPr>
                    <w:rPr>
                      <w:szCs w:val="21"/>
                    </w:rPr>
                  </w:pPr>
                  <w:r>
                    <w:rPr>
                      <w:rFonts w:hint="eastAsia"/>
                      <w:szCs w:val="21"/>
                    </w:rPr>
                    <w:t>首先要爱护动物，对动物有爱心和耐心，能够把动物驯养作为事业；其次要具备良好的心理素质，细致认真，善于观察，富有想象力，能够承受宠物驯导过程中的枯燥</w:t>
                  </w:r>
                </w:p>
                <w:p w:rsidR="004C48C4" w:rsidRDefault="00594FCF">
                  <w:pPr>
                    <w:rPr>
                      <w:szCs w:val="21"/>
                    </w:rPr>
                  </w:pPr>
                  <w:r>
                    <w:rPr>
                      <w:rFonts w:hint="eastAsia"/>
                      <w:szCs w:val="21"/>
                    </w:rPr>
                    <w:t>创新能力</w:t>
                  </w:r>
                  <w:r>
                    <w:rPr>
                      <w:rFonts w:hint="eastAsia"/>
                      <w:szCs w:val="21"/>
                    </w:rPr>
                    <w:t xml:space="preserve"> </w:t>
                  </w:r>
                </w:p>
                <w:p w:rsidR="004C48C4" w:rsidRDefault="00594FCF">
                  <w:pPr>
                    <w:rPr>
                      <w:szCs w:val="21"/>
                    </w:rPr>
                  </w:pPr>
                  <w:r>
                    <w:rPr>
                      <w:rFonts w:hint="eastAsia"/>
                      <w:szCs w:val="21"/>
                    </w:rPr>
                    <w:t>了解相关法规和赛事规则</w:t>
                  </w:r>
                </w:p>
              </w:tc>
              <w:tc>
                <w:tcPr>
                  <w:tcW w:w="2643" w:type="dxa"/>
                  <w:vAlign w:val="center"/>
                </w:tcPr>
                <w:p w:rsidR="004C48C4" w:rsidRDefault="00594FCF">
                  <w:pPr>
                    <w:rPr>
                      <w:szCs w:val="21"/>
                    </w:rPr>
                  </w:pPr>
                  <w:r>
                    <w:rPr>
                      <w:rFonts w:hint="eastAsia"/>
                      <w:szCs w:val="21"/>
                    </w:rPr>
                    <w:t>1.</w:t>
                  </w:r>
                  <w:r>
                    <w:rPr>
                      <w:rFonts w:hint="eastAsia"/>
                      <w:szCs w:val="21"/>
                    </w:rPr>
                    <w:t>运用科学的方法对宠物进行有目的性的训练，使宠物依据人的指令完成动作；</w:t>
                  </w:r>
                  <w:r>
                    <w:rPr>
                      <w:rFonts w:hint="eastAsia"/>
                      <w:szCs w:val="21"/>
                    </w:rPr>
                    <w:t>2.</w:t>
                  </w:r>
                  <w:r>
                    <w:rPr>
                      <w:rFonts w:hint="eastAsia"/>
                      <w:szCs w:val="21"/>
                    </w:rPr>
                    <w:t>把握宠物的心理及性格，带宠物上赛场参加比赛；</w:t>
                  </w:r>
                </w:p>
                <w:p w:rsidR="004C48C4" w:rsidRDefault="00594FCF">
                  <w:pPr>
                    <w:rPr>
                      <w:szCs w:val="21"/>
                    </w:rPr>
                  </w:pPr>
                  <w:r>
                    <w:rPr>
                      <w:rFonts w:hint="eastAsia"/>
                      <w:szCs w:val="21"/>
                    </w:rPr>
                    <w:t>3</w:t>
                  </w:r>
                  <w:r>
                    <w:rPr>
                      <w:rFonts w:hint="eastAsia"/>
                      <w:szCs w:val="21"/>
                    </w:rPr>
                    <w:t>根据客户需求，培养宠物良好的生活习性；</w:t>
                  </w:r>
                </w:p>
                <w:p w:rsidR="004C48C4" w:rsidRDefault="00594FCF">
                  <w:pPr>
                    <w:rPr>
                      <w:szCs w:val="21"/>
                    </w:rPr>
                  </w:pPr>
                  <w:r>
                    <w:rPr>
                      <w:rFonts w:hint="eastAsia"/>
                      <w:szCs w:val="21"/>
                    </w:rPr>
                    <w:t>4.</w:t>
                  </w:r>
                  <w:r>
                    <w:rPr>
                      <w:rFonts w:hint="eastAsia"/>
                      <w:szCs w:val="21"/>
                    </w:rPr>
                    <w:t>提供宠物饲养、医疗和训练等方面的咨询服务。</w:t>
                  </w:r>
                </w:p>
              </w:tc>
              <w:tc>
                <w:tcPr>
                  <w:tcW w:w="1340" w:type="dxa"/>
                  <w:vAlign w:val="center"/>
                </w:tcPr>
                <w:p w:rsidR="004C48C4" w:rsidRDefault="00594FCF">
                  <w:pPr>
                    <w:rPr>
                      <w:szCs w:val="21"/>
                    </w:rPr>
                  </w:pPr>
                  <w:r>
                    <w:rPr>
                      <w:rFonts w:hint="eastAsia"/>
                      <w:szCs w:val="21"/>
                    </w:rPr>
                    <w:t>1.</w:t>
                  </w:r>
                  <w:r>
                    <w:rPr>
                      <w:rFonts w:hint="eastAsia"/>
                      <w:szCs w:val="21"/>
                    </w:rPr>
                    <w:t>宠物行为与心理的知识</w:t>
                  </w:r>
                </w:p>
                <w:p w:rsidR="004C48C4" w:rsidRDefault="00594FCF">
                  <w:pPr>
                    <w:rPr>
                      <w:szCs w:val="21"/>
                    </w:rPr>
                  </w:pPr>
                  <w:r>
                    <w:rPr>
                      <w:rFonts w:hint="eastAsia"/>
                      <w:szCs w:val="21"/>
                    </w:rPr>
                    <w:t>2.</w:t>
                  </w:r>
                  <w:r>
                    <w:rPr>
                      <w:rFonts w:hint="eastAsia"/>
                      <w:szCs w:val="21"/>
                    </w:rPr>
                    <w:t>宠物饲养知识</w:t>
                  </w:r>
                </w:p>
                <w:p w:rsidR="004C48C4" w:rsidRDefault="00594FCF">
                  <w:pPr>
                    <w:rPr>
                      <w:szCs w:val="21"/>
                    </w:rPr>
                  </w:pPr>
                  <w:r>
                    <w:rPr>
                      <w:rFonts w:hint="eastAsia"/>
                      <w:szCs w:val="21"/>
                    </w:rPr>
                    <w:t>3.</w:t>
                  </w:r>
                  <w:r>
                    <w:rPr>
                      <w:rFonts w:hint="eastAsia"/>
                      <w:szCs w:val="21"/>
                    </w:rPr>
                    <w:t>宠物疾病知识</w:t>
                  </w:r>
                </w:p>
              </w:tc>
            </w:tr>
            <w:tr w:rsidR="004C48C4" w:rsidTr="00594FCF">
              <w:trPr>
                <w:trHeight w:val="851"/>
                <w:jc w:val="center"/>
              </w:trPr>
              <w:tc>
                <w:tcPr>
                  <w:tcW w:w="349" w:type="dxa"/>
                  <w:vAlign w:val="center"/>
                </w:tcPr>
                <w:p w:rsidR="004C48C4" w:rsidRDefault="00594FCF">
                  <w:pPr>
                    <w:jc w:val="center"/>
                    <w:rPr>
                      <w:szCs w:val="21"/>
                    </w:rPr>
                  </w:pPr>
                  <w:r>
                    <w:rPr>
                      <w:rFonts w:hint="eastAsia"/>
                      <w:szCs w:val="21"/>
                    </w:rPr>
                    <w:lastRenderedPageBreak/>
                    <w:t>6</w:t>
                  </w:r>
                </w:p>
              </w:tc>
              <w:tc>
                <w:tcPr>
                  <w:tcW w:w="646" w:type="dxa"/>
                  <w:vAlign w:val="center"/>
                </w:tcPr>
                <w:p w:rsidR="004C48C4" w:rsidRDefault="00594FCF">
                  <w:pPr>
                    <w:jc w:val="center"/>
                    <w:rPr>
                      <w:szCs w:val="21"/>
                    </w:rPr>
                  </w:pPr>
                  <w:r>
                    <w:rPr>
                      <w:rFonts w:hint="eastAsia"/>
                      <w:szCs w:val="21"/>
                    </w:rPr>
                    <w:t>营销员</w:t>
                  </w:r>
                </w:p>
              </w:tc>
              <w:tc>
                <w:tcPr>
                  <w:tcW w:w="1203" w:type="dxa"/>
                  <w:vAlign w:val="center"/>
                </w:tcPr>
                <w:p w:rsidR="004C48C4" w:rsidRDefault="00594FCF">
                  <w:pPr>
                    <w:widowControl/>
                    <w:numPr>
                      <w:ilvl w:val="0"/>
                      <w:numId w:val="7"/>
                    </w:numPr>
                    <w:jc w:val="left"/>
                    <w:rPr>
                      <w:szCs w:val="21"/>
                    </w:rPr>
                  </w:pPr>
                  <w:r>
                    <w:rPr>
                      <w:rFonts w:hint="eastAsia"/>
                      <w:szCs w:val="21"/>
                    </w:rPr>
                    <w:t>与人沟通</w:t>
                  </w:r>
                </w:p>
                <w:p w:rsidR="004C48C4" w:rsidRDefault="00594FCF">
                  <w:pPr>
                    <w:widowControl/>
                    <w:numPr>
                      <w:ilvl w:val="0"/>
                      <w:numId w:val="7"/>
                    </w:numPr>
                    <w:jc w:val="left"/>
                    <w:rPr>
                      <w:szCs w:val="21"/>
                    </w:rPr>
                  </w:pPr>
                  <w:r>
                    <w:rPr>
                      <w:rFonts w:hint="eastAsia"/>
                      <w:szCs w:val="21"/>
                    </w:rPr>
                    <w:t>市场调查</w:t>
                  </w:r>
                </w:p>
                <w:p w:rsidR="004C48C4" w:rsidRDefault="00594FCF">
                  <w:pPr>
                    <w:widowControl/>
                    <w:numPr>
                      <w:ilvl w:val="0"/>
                      <w:numId w:val="7"/>
                    </w:numPr>
                    <w:jc w:val="left"/>
                    <w:rPr>
                      <w:szCs w:val="21"/>
                    </w:rPr>
                  </w:pPr>
                  <w:r>
                    <w:rPr>
                      <w:rFonts w:hint="eastAsia"/>
                      <w:szCs w:val="21"/>
                    </w:rPr>
                    <w:t> </w:t>
                  </w:r>
                  <w:r>
                    <w:rPr>
                      <w:rFonts w:hint="eastAsia"/>
                      <w:szCs w:val="21"/>
                    </w:rPr>
                    <w:t>产品推销</w:t>
                  </w:r>
                  <w:r>
                    <w:rPr>
                      <w:rFonts w:hint="eastAsia"/>
                      <w:szCs w:val="21"/>
                    </w:rPr>
                    <w:t> </w:t>
                  </w:r>
                </w:p>
                <w:p w:rsidR="004C48C4" w:rsidRDefault="00594FCF">
                  <w:pPr>
                    <w:widowControl/>
                    <w:numPr>
                      <w:ilvl w:val="0"/>
                      <w:numId w:val="7"/>
                    </w:numPr>
                    <w:jc w:val="left"/>
                    <w:rPr>
                      <w:szCs w:val="21"/>
                    </w:rPr>
                  </w:pPr>
                  <w:r>
                    <w:rPr>
                      <w:rFonts w:hint="eastAsia"/>
                      <w:szCs w:val="21"/>
                    </w:rPr>
                    <w:t>.</w:t>
                  </w:r>
                  <w:r>
                    <w:rPr>
                      <w:rFonts w:hint="eastAsia"/>
                      <w:szCs w:val="21"/>
                    </w:rPr>
                    <w:t>能够按照营销计划执行营销</w:t>
                  </w:r>
                  <w:r>
                    <w:rPr>
                      <w:rFonts w:hint="eastAsia"/>
                      <w:szCs w:val="21"/>
                    </w:rPr>
                    <w:t> </w:t>
                  </w:r>
                </w:p>
                <w:p w:rsidR="004C48C4" w:rsidRDefault="00594FCF">
                  <w:pPr>
                    <w:widowControl/>
                    <w:numPr>
                      <w:ilvl w:val="0"/>
                      <w:numId w:val="7"/>
                    </w:numPr>
                    <w:jc w:val="left"/>
                    <w:rPr>
                      <w:szCs w:val="21"/>
                    </w:rPr>
                  </w:pPr>
                  <w:r>
                    <w:rPr>
                      <w:rFonts w:hint="eastAsia"/>
                      <w:szCs w:val="21"/>
                    </w:rPr>
                    <w:t>与客户签订营销合同</w:t>
                  </w:r>
                </w:p>
              </w:tc>
              <w:tc>
                <w:tcPr>
                  <w:tcW w:w="2341" w:type="dxa"/>
                  <w:vAlign w:val="center"/>
                </w:tcPr>
                <w:p w:rsidR="004C48C4" w:rsidRDefault="00594FCF">
                  <w:pPr>
                    <w:rPr>
                      <w:szCs w:val="21"/>
                    </w:rPr>
                  </w:pPr>
                  <w:r>
                    <w:rPr>
                      <w:rFonts w:hint="eastAsia"/>
                      <w:szCs w:val="21"/>
                    </w:rPr>
                    <w:t>学习能力</w:t>
                  </w:r>
                  <w:r>
                    <w:rPr>
                      <w:rFonts w:hint="eastAsia"/>
                      <w:szCs w:val="21"/>
                    </w:rPr>
                    <w:t> 1.</w:t>
                  </w:r>
                  <w:r>
                    <w:rPr>
                      <w:rFonts w:hint="eastAsia"/>
                      <w:szCs w:val="21"/>
                    </w:rPr>
                    <w:t>获取营销技巧的能力</w:t>
                  </w:r>
                  <w:r>
                    <w:rPr>
                      <w:rFonts w:hint="eastAsia"/>
                      <w:szCs w:val="21"/>
                    </w:rPr>
                    <w:t> 2.</w:t>
                  </w:r>
                  <w:r>
                    <w:rPr>
                      <w:rFonts w:hint="eastAsia"/>
                      <w:szCs w:val="21"/>
                    </w:rPr>
                    <w:t>销售方案策划的能力</w:t>
                  </w:r>
                  <w:r>
                    <w:rPr>
                      <w:rFonts w:hint="eastAsia"/>
                      <w:szCs w:val="21"/>
                    </w:rPr>
                    <w:t> 3.</w:t>
                  </w:r>
                  <w:r>
                    <w:rPr>
                      <w:rFonts w:hint="eastAsia"/>
                      <w:szCs w:val="21"/>
                    </w:rPr>
                    <w:t>研究市场规律的能力</w:t>
                  </w:r>
                  <w:r>
                    <w:rPr>
                      <w:rFonts w:hint="eastAsia"/>
                      <w:szCs w:val="21"/>
                    </w:rPr>
                    <w:t> </w:t>
                  </w:r>
                </w:p>
                <w:p w:rsidR="004C48C4" w:rsidRDefault="00594FCF">
                  <w:pPr>
                    <w:rPr>
                      <w:szCs w:val="21"/>
                    </w:rPr>
                  </w:pPr>
                  <w:r>
                    <w:rPr>
                      <w:rFonts w:hint="eastAsia"/>
                      <w:szCs w:val="21"/>
                    </w:rPr>
                    <w:t>工作能力</w:t>
                  </w:r>
                  <w:r>
                    <w:rPr>
                      <w:rFonts w:hint="eastAsia"/>
                      <w:szCs w:val="21"/>
                    </w:rPr>
                    <w:t> </w:t>
                  </w:r>
                  <w:r>
                    <w:rPr>
                      <w:rFonts w:hint="eastAsia"/>
                      <w:szCs w:val="21"/>
                    </w:rPr>
                    <w:t>根据对市场的了解，运用营销技能进行产品营销，实施销售、解决售后服务的能力，具有稳定、巩固和开发市场的能力。</w:t>
                  </w:r>
                </w:p>
                <w:p w:rsidR="004C48C4" w:rsidRDefault="00594FCF">
                  <w:pPr>
                    <w:rPr>
                      <w:szCs w:val="21"/>
                    </w:rPr>
                  </w:pPr>
                  <w:r>
                    <w:rPr>
                      <w:rFonts w:hint="eastAsia"/>
                      <w:szCs w:val="21"/>
                    </w:rPr>
                    <w:t> </w:t>
                  </w:r>
                  <w:r>
                    <w:rPr>
                      <w:rFonts w:hint="eastAsia"/>
                      <w:szCs w:val="21"/>
                    </w:rPr>
                    <w:t>创新思维能力</w:t>
                  </w:r>
                  <w:r>
                    <w:rPr>
                      <w:rFonts w:hint="eastAsia"/>
                      <w:szCs w:val="21"/>
                    </w:rPr>
                    <w:t> </w:t>
                  </w:r>
                  <w:r>
                    <w:rPr>
                      <w:rFonts w:hint="eastAsia"/>
                      <w:szCs w:val="21"/>
                    </w:rPr>
                    <w:t>寻找新的营销方案，开辟新的市场，能有针对性地实施营销策略。</w:t>
                  </w:r>
                  <w:r>
                    <w:rPr>
                      <w:rFonts w:hint="eastAsia"/>
                      <w:szCs w:val="21"/>
                    </w:rPr>
                    <w:t> </w:t>
                  </w:r>
                </w:p>
              </w:tc>
              <w:tc>
                <w:tcPr>
                  <w:tcW w:w="2643" w:type="dxa"/>
                  <w:vAlign w:val="center"/>
                </w:tcPr>
                <w:p w:rsidR="004C48C4" w:rsidRDefault="00594FCF">
                  <w:pPr>
                    <w:rPr>
                      <w:szCs w:val="21"/>
                    </w:rPr>
                  </w:pPr>
                  <w:r>
                    <w:rPr>
                      <w:rFonts w:hint="eastAsia"/>
                      <w:szCs w:val="21"/>
                    </w:rPr>
                    <w:t>1</w:t>
                  </w:r>
                  <w:r>
                    <w:rPr>
                      <w:rFonts w:hint="eastAsia"/>
                      <w:szCs w:val="21"/>
                    </w:rPr>
                    <w:t>会调查市场、分析市场</w:t>
                  </w:r>
                  <w:r>
                    <w:rPr>
                      <w:rFonts w:hint="eastAsia"/>
                      <w:szCs w:val="21"/>
                    </w:rPr>
                    <w:t> </w:t>
                  </w:r>
                </w:p>
                <w:p w:rsidR="004C48C4" w:rsidRDefault="00594FCF">
                  <w:pPr>
                    <w:rPr>
                      <w:szCs w:val="21"/>
                    </w:rPr>
                  </w:pPr>
                  <w:r>
                    <w:rPr>
                      <w:rFonts w:hint="eastAsia"/>
                      <w:szCs w:val="21"/>
                    </w:rPr>
                    <w:t>会进行产品宣传</w:t>
                  </w:r>
                </w:p>
                <w:p w:rsidR="004C48C4" w:rsidRDefault="00594FCF">
                  <w:pPr>
                    <w:rPr>
                      <w:szCs w:val="21"/>
                    </w:rPr>
                  </w:pPr>
                  <w:r>
                    <w:rPr>
                      <w:rFonts w:hint="eastAsia"/>
                      <w:szCs w:val="21"/>
                    </w:rPr>
                    <w:t>2.</w:t>
                  </w:r>
                  <w:r>
                    <w:rPr>
                      <w:rFonts w:hint="eastAsia"/>
                      <w:szCs w:val="21"/>
                    </w:rPr>
                    <w:t>会组织协调、评估、策划、控制，制定营销方案，编制营销方案，实施营销经营业务绩效管理</w:t>
                  </w:r>
                  <w:r>
                    <w:rPr>
                      <w:rFonts w:hint="eastAsia"/>
                      <w:szCs w:val="21"/>
                    </w:rPr>
                    <w:t> </w:t>
                  </w:r>
                </w:p>
                <w:p w:rsidR="004C48C4" w:rsidRDefault="00594FCF">
                  <w:pPr>
                    <w:rPr>
                      <w:szCs w:val="21"/>
                    </w:rPr>
                  </w:pPr>
                  <w:r>
                    <w:rPr>
                      <w:rFonts w:hint="eastAsia"/>
                      <w:szCs w:val="21"/>
                    </w:rPr>
                    <w:t>3.</w:t>
                  </w:r>
                  <w:r>
                    <w:rPr>
                      <w:rFonts w:hint="eastAsia"/>
                      <w:szCs w:val="21"/>
                    </w:rPr>
                    <w:t>懂一定的财务管理，能掌握市场行情信息，进行成本管理、价格管理和控制决策</w:t>
                  </w:r>
                  <w:r>
                    <w:rPr>
                      <w:rFonts w:hint="eastAsia"/>
                      <w:szCs w:val="21"/>
                    </w:rPr>
                    <w:t> </w:t>
                  </w:r>
                </w:p>
                <w:p w:rsidR="004C48C4" w:rsidRDefault="00594FCF">
                  <w:pPr>
                    <w:rPr>
                      <w:szCs w:val="21"/>
                    </w:rPr>
                  </w:pPr>
                  <w:r>
                    <w:rPr>
                      <w:rFonts w:hint="eastAsia"/>
                      <w:szCs w:val="21"/>
                    </w:rPr>
                    <w:t>4.</w:t>
                  </w:r>
                  <w:r>
                    <w:rPr>
                      <w:rFonts w:hint="eastAsia"/>
                      <w:szCs w:val="21"/>
                    </w:rPr>
                    <w:t>会谈判，会处理客户投诉</w:t>
                  </w:r>
                </w:p>
                <w:p w:rsidR="004C48C4" w:rsidRDefault="00594FCF">
                  <w:pPr>
                    <w:rPr>
                      <w:szCs w:val="21"/>
                    </w:rPr>
                  </w:pPr>
                  <w:r>
                    <w:rPr>
                      <w:rFonts w:hint="eastAsia"/>
                      <w:szCs w:val="21"/>
                    </w:rPr>
                    <w:t>会解决客户在养殖、疾病防治</w:t>
                  </w:r>
                </w:p>
              </w:tc>
              <w:tc>
                <w:tcPr>
                  <w:tcW w:w="1340" w:type="dxa"/>
                  <w:vAlign w:val="center"/>
                </w:tcPr>
                <w:p w:rsidR="004C48C4" w:rsidRDefault="00594FCF">
                  <w:pPr>
                    <w:rPr>
                      <w:szCs w:val="21"/>
                    </w:rPr>
                  </w:pPr>
                  <w:r>
                    <w:rPr>
                      <w:rFonts w:hint="eastAsia"/>
                      <w:szCs w:val="21"/>
                    </w:rPr>
                    <w:t>1.</w:t>
                  </w:r>
                  <w:r>
                    <w:rPr>
                      <w:rFonts w:hint="eastAsia"/>
                      <w:szCs w:val="21"/>
                    </w:rPr>
                    <w:t>统计调查知识</w:t>
                  </w:r>
                </w:p>
                <w:p w:rsidR="004C48C4" w:rsidRDefault="00594FCF">
                  <w:pPr>
                    <w:rPr>
                      <w:szCs w:val="21"/>
                    </w:rPr>
                  </w:pPr>
                  <w:r>
                    <w:rPr>
                      <w:rFonts w:hint="eastAsia"/>
                      <w:szCs w:val="21"/>
                    </w:rPr>
                    <w:t>2.</w:t>
                  </w:r>
                  <w:r>
                    <w:rPr>
                      <w:rFonts w:hint="eastAsia"/>
                      <w:szCs w:val="21"/>
                    </w:rPr>
                    <w:t>心理学</w:t>
                  </w:r>
                </w:p>
                <w:p w:rsidR="004C48C4" w:rsidRDefault="00594FCF">
                  <w:pPr>
                    <w:rPr>
                      <w:szCs w:val="21"/>
                    </w:rPr>
                  </w:pPr>
                  <w:r>
                    <w:rPr>
                      <w:rFonts w:hint="eastAsia"/>
                      <w:szCs w:val="21"/>
                    </w:rPr>
                    <w:t>相关法律</w:t>
                  </w:r>
                  <w:r>
                    <w:rPr>
                      <w:rFonts w:hint="eastAsia"/>
                      <w:szCs w:val="21"/>
                    </w:rPr>
                    <w:t> </w:t>
                  </w:r>
                </w:p>
                <w:p w:rsidR="004C48C4" w:rsidRDefault="00594FCF">
                  <w:pPr>
                    <w:rPr>
                      <w:szCs w:val="21"/>
                    </w:rPr>
                  </w:pPr>
                  <w:r>
                    <w:rPr>
                      <w:rFonts w:hint="eastAsia"/>
                      <w:szCs w:val="21"/>
                    </w:rPr>
                    <w:t>3.</w:t>
                  </w:r>
                  <w:r>
                    <w:rPr>
                      <w:rFonts w:hint="eastAsia"/>
                      <w:szCs w:val="21"/>
                    </w:rPr>
                    <w:t>营销技巧</w:t>
                  </w:r>
                  <w:r>
                    <w:rPr>
                      <w:rFonts w:hint="eastAsia"/>
                      <w:szCs w:val="21"/>
                    </w:rPr>
                    <w:t> </w:t>
                  </w:r>
                </w:p>
                <w:p w:rsidR="004C48C4" w:rsidRDefault="00594FCF">
                  <w:pPr>
                    <w:rPr>
                      <w:szCs w:val="21"/>
                    </w:rPr>
                  </w:pPr>
                  <w:r>
                    <w:rPr>
                      <w:rFonts w:hint="eastAsia"/>
                      <w:szCs w:val="21"/>
                    </w:rPr>
                    <w:t>3.</w:t>
                  </w:r>
                  <w:r>
                    <w:rPr>
                      <w:rFonts w:hint="eastAsia"/>
                      <w:szCs w:val="21"/>
                    </w:rPr>
                    <w:t>市场营销</w:t>
                  </w:r>
                  <w:r>
                    <w:rPr>
                      <w:rFonts w:hint="eastAsia"/>
                      <w:szCs w:val="21"/>
                    </w:rPr>
                    <w:t> </w:t>
                  </w:r>
                </w:p>
                <w:p w:rsidR="004C48C4" w:rsidRDefault="00594FCF">
                  <w:pPr>
                    <w:rPr>
                      <w:szCs w:val="21"/>
                    </w:rPr>
                  </w:pPr>
                  <w:r>
                    <w:rPr>
                      <w:rFonts w:hint="eastAsia"/>
                      <w:szCs w:val="21"/>
                    </w:rPr>
                    <w:t>4.</w:t>
                  </w:r>
                  <w:r>
                    <w:rPr>
                      <w:rFonts w:hint="eastAsia"/>
                      <w:szCs w:val="21"/>
                    </w:rPr>
                    <w:t>公共关系</w:t>
                  </w:r>
                  <w:r>
                    <w:rPr>
                      <w:rFonts w:hint="eastAsia"/>
                      <w:szCs w:val="21"/>
                    </w:rPr>
                    <w:t> </w:t>
                  </w:r>
                </w:p>
                <w:p w:rsidR="004C48C4" w:rsidRDefault="00594FCF">
                  <w:pPr>
                    <w:rPr>
                      <w:szCs w:val="21"/>
                    </w:rPr>
                  </w:pPr>
                  <w:r>
                    <w:rPr>
                      <w:rFonts w:hint="eastAsia"/>
                      <w:szCs w:val="21"/>
                    </w:rPr>
                    <w:t>5.</w:t>
                  </w:r>
                  <w:r>
                    <w:rPr>
                      <w:rFonts w:hint="eastAsia"/>
                      <w:szCs w:val="21"/>
                    </w:rPr>
                    <w:t>养殖知识</w:t>
                  </w:r>
                  <w:r>
                    <w:rPr>
                      <w:rFonts w:hint="eastAsia"/>
                      <w:szCs w:val="21"/>
                    </w:rPr>
                    <w:t> </w:t>
                  </w:r>
                </w:p>
                <w:p w:rsidR="004C48C4" w:rsidRDefault="00594FCF">
                  <w:pPr>
                    <w:rPr>
                      <w:szCs w:val="21"/>
                    </w:rPr>
                  </w:pPr>
                  <w:r>
                    <w:rPr>
                      <w:rFonts w:hint="eastAsia"/>
                      <w:szCs w:val="21"/>
                    </w:rPr>
                    <w:t>6.</w:t>
                  </w:r>
                  <w:r>
                    <w:rPr>
                      <w:rFonts w:hint="eastAsia"/>
                      <w:szCs w:val="21"/>
                    </w:rPr>
                    <w:t>兽医知识</w:t>
                  </w:r>
                </w:p>
              </w:tc>
            </w:tr>
          </w:tbl>
          <w:p w:rsidR="004C48C4" w:rsidRDefault="00594FCF">
            <w:pPr>
              <w:spacing w:line="400" w:lineRule="exact"/>
              <w:ind w:firstLineChars="200" w:firstLine="500"/>
              <w:rPr>
                <w:rFonts w:ascii="黑体" w:eastAsia="黑体" w:hAnsi="黑体"/>
                <w:sz w:val="24"/>
                <w:szCs w:val="24"/>
              </w:rPr>
            </w:pPr>
            <w:r>
              <w:rPr>
                <w:rFonts w:ascii="黑体" w:eastAsia="黑体" w:hAnsi="黑体" w:hint="eastAsia"/>
                <w:sz w:val="24"/>
                <w:szCs w:val="24"/>
              </w:rPr>
              <w:t>六、</w:t>
            </w:r>
            <w:r>
              <w:rPr>
                <w:rFonts w:ascii="黑体" w:eastAsia="黑体" w:hAnsi="宋体" w:cs="黑体" w:hint="eastAsia"/>
                <w:color w:val="000000"/>
                <w:kern w:val="0"/>
                <w:sz w:val="24"/>
                <w:szCs w:val="24"/>
                <w:lang w:bidi="ar"/>
              </w:rPr>
              <w:t xml:space="preserve">主要专业课程与实习实训 </w:t>
            </w:r>
          </w:p>
          <w:p w:rsidR="004C48C4" w:rsidRDefault="00594FCF">
            <w:pPr>
              <w:spacing w:line="400" w:lineRule="atLeast"/>
              <w:ind w:firstLineChars="200" w:firstLine="50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本专业课程设置分为公共基础课和专业（技能）课程。</w:t>
            </w:r>
          </w:p>
          <w:p w:rsidR="004C48C4" w:rsidRDefault="00594FCF">
            <w:pPr>
              <w:spacing w:line="400" w:lineRule="atLeast"/>
              <w:ind w:firstLineChars="200" w:firstLine="50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公共基础课包括公共必修课程和公共限选课程。</w:t>
            </w:r>
          </w:p>
          <w:p w:rsidR="004C48C4" w:rsidRDefault="00594FCF">
            <w:pPr>
              <w:widowControl/>
              <w:spacing w:line="400" w:lineRule="atLeast"/>
              <w:ind w:firstLineChars="200" w:firstLine="50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专业技能课包括专业核心课、专业基础课和专业拓展课</w:t>
            </w:r>
          </w:p>
          <w:p w:rsidR="004C48C4" w:rsidRDefault="00594FCF">
            <w:pPr>
              <w:widowControl/>
              <w:spacing w:line="400" w:lineRule="atLeast"/>
              <w:ind w:firstLineChars="200" w:firstLine="50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实习实训是专业技能课教学的重要内容，对接真实职业场景或工作情境，在校内外进行宠物饲养、宠物繁殖、宠物美容、宠物驯导、宠物常见疾病防控等实训。在宠物护理美容店、宠物医院（诊所）、宠物驯导中心、宠物繁殖场等单位或场所进行岗位实习。 含校内外实训、顶岗实习等多种形式。</w:t>
            </w:r>
          </w:p>
          <w:p w:rsidR="004C48C4" w:rsidRDefault="00594FCF" w:rsidP="00594FCF">
            <w:pPr>
              <w:autoSpaceDE w:val="0"/>
              <w:autoSpaceDN w:val="0"/>
              <w:adjustRightInd w:val="0"/>
              <w:spacing w:line="340" w:lineRule="exact"/>
              <w:ind w:firstLineChars="200" w:firstLine="502"/>
              <w:jc w:val="center"/>
              <w:rPr>
                <w:rFonts w:ascii="仿宋" w:eastAsia="仿宋" w:hAnsi="仿宋" w:cs="仿宋"/>
                <w:b/>
                <w:bCs/>
                <w:sz w:val="24"/>
                <w:szCs w:val="24"/>
              </w:rPr>
            </w:pPr>
            <w:r>
              <w:rPr>
                <w:rFonts w:ascii="仿宋" w:eastAsia="仿宋" w:hAnsi="仿宋" w:cs="仿宋" w:hint="eastAsia"/>
                <w:b/>
                <w:bCs/>
                <w:sz w:val="24"/>
                <w:szCs w:val="24"/>
              </w:rPr>
              <w:t>表3</w:t>
            </w:r>
            <w:r>
              <w:rPr>
                <w:rFonts w:ascii="仿宋" w:eastAsia="仿宋" w:hAnsi="仿宋" w:cs="仿宋"/>
                <w:b/>
                <w:bCs/>
                <w:sz w:val="24"/>
                <w:szCs w:val="24"/>
              </w:rPr>
              <w:t xml:space="preserve">  </w:t>
            </w:r>
            <w:r>
              <w:rPr>
                <w:rFonts w:ascii="仿宋" w:eastAsia="仿宋" w:hAnsi="仿宋" w:cs="仿宋" w:hint="eastAsia"/>
                <w:b/>
                <w:bCs/>
                <w:sz w:val="24"/>
                <w:szCs w:val="24"/>
              </w:rPr>
              <w:t>宠物养护与驯导专业专业课程体系</w:t>
            </w:r>
          </w:p>
          <w:tbl>
            <w:tblPr>
              <w:tblW w:w="889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69"/>
              <w:gridCol w:w="1723"/>
              <w:gridCol w:w="2461"/>
              <w:gridCol w:w="1946"/>
            </w:tblGrid>
            <w:tr w:rsidR="004C48C4">
              <w:trPr>
                <w:trHeight w:val="567"/>
                <w:jc w:val="center"/>
              </w:trPr>
              <w:tc>
                <w:tcPr>
                  <w:tcW w:w="2769" w:type="dxa"/>
                  <w:vMerge w:val="restart"/>
                  <w:shd w:val="clear" w:color="auto" w:fill="00996D"/>
                  <w:vAlign w:val="center"/>
                </w:tcPr>
                <w:p w:rsidR="004C48C4" w:rsidRDefault="00594FCF">
                  <w:pPr>
                    <w:spacing w:line="340" w:lineRule="exact"/>
                    <w:jc w:val="center"/>
                    <w:rPr>
                      <w:rFonts w:ascii="宋体" w:cs="宋体"/>
                      <w:b/>
                      <w:bCs/>
                      <w:color w:val="FFFFFF" w:themeColor="background1"/>
                      <w:kern w:val="0"/>
                      <w:szCs w:val="21"/>
                    </w:rPr>
                  </w:pPr>
                  <w:r>
                    <w:rPr>
                      <w:rFonts w:ascii="宋体" w:hAnsi="宋体" w:cs="宋体" w:hint="eastAsia"/>
                      <w:b/>
                      <w:bCs/>
                      <w:color w:val="FFFFFF" w:themeColor="background1"/>
                      <w:kern w:val="0"/>
                      <w:szCs w:val="21"/>
                    </w:rPr>
                    <w:t>公共基础课程</w:t>
                  </w:r>
                </w:p>
                <w:p w:rsidR="004C48C4" w:rsidRDefault="00594FCF">
                  <w:pPr>
                    <w:spacing w:line="340" w:lineRule="exact"/>
                    <w:jc w:val="center"/>
                    <w:rPr>
                      <w:rFonts w:ascii="宋体" w:cs="宋体"/>
                      <w:b/>
                      <w:bCs/>
                      <w:color w:val="FFFFFF" w:themeColor="background1"/>
                      <w:kern w:val="0"/>
                      <w:szCs w:val="21"/>
                    </w:rPr>
                  </w:pPr>
                  <w:r>
                    <w:rPr>
                      <w:rFonts w:ascii="宋体" w:hAnsi="宋体" w:cs="宋体" w:hint="eastAsia"/>
                      <w:b/>
                      <w:bCs/>
                      <w:color w:val="FFFFFF" w:themeColor="background1"/>
                      <w:kern w:val="0"/>
                      <w:szCs w:val="21"/>
                    </w:rPr>
                    <w:t>（</w:t>
                  </w:r>
                  <w:r>
                    <w:rPr>
                      <w:rFonts w:ascii="宋体" w:hAnsi="宋体" w:cs="宋体"/>
                      <w:b/>
                      <w:bCs/>
                      <w:color w:val="FFFFFF" w:themeColor="background1"/>
                      <w:kern w:val="0"/>
                      <w:szCs w:val="21"/>
                    </w:rPr>
                    <w:t>1</w:t>
                  </w:r>
                  <w:r>
                    <w:rPr>
                      <w:rFonts w:ascii="宋体" w:hAnsi="宋体" w:cs="宋体" w:hint="eastAsia"/>
                      <w:b/>
                      <w:bCs/>
                      <w:color w:val="FFFFFF" w:themeColor="background1"/>
                      <w:kern w:val="0"/>
                      <w:szCs w:val="21"/>
                    </w:rPr>
                    <w:t>2门）</w:t>
                  </w:r>
                </w:p>
              </w:tc>
              <w:tc>
                <w:tcPr>
                  <w:tcW w:w="6130" w:type="dxa"/>
                  <w:gridSpan w:val="3"/>
                  <w:shd w:val="clear" w:color="auto" w:fill="00996D"/>
                  <w:vAlign w:val="center"/>
                </w:tcPr>
                <w:p w:rsidR="004C48C4" w:rsidRDefault="00594FCF">
                  <w:pPr>
                    <w:widowControl/>
                    <w:spacing w:line="340" w:lineRule="exact"/>
                    <w:jc w:val="center"/>
                    <w:rPr>
                      <w:rFonts w:ascii="宋体" w:cs="宋体"/>
                      <w:b/>
                      <w:bCs/>
                      <w:color w:val="FFFFFF" w:themeColor="background1"/>
                      <w:kern w:val="0"/>
                      <w:szCs w:val="21"/>
                    </w:rPr>
                  </w:pPr>
                  <w:r>
                    <w:rPr>
                      <w:rFonts w:ascii="宋体" w:hAnsi="宋体" w:cs="宋体" w:hint="eastAsia"/>
                      <w:b/>
                      <w:bCs/>
                      <w:color w:val="FFFFFF" w:themeColor="background1"/>
                      <w:kern w:val="0"/>
                      <w:szCs w:val="21"/>
                    </w:rPr>
                    <w:t>专业课程</w:t>
                  </w:r>
                </w:p>
              </w:tc>
            </w:tr>
            <w:tr w:rsidR="004C48C4">
              <w:trPr>
                <w:trHeight w:val="550"/>
                <w:jc w:val="center"/>
              </w:trPr>
              <w:tc>
                <w:tcPr>
                  <w:tcW w:w="2769" w:type="dxa"/>
                  <w:vMerge/>
                  <w:shd w:val="clear" w:color="auto" w:fill="00996D"/>
                  <w:vAlign w:val="center"/>
                </w:tcPr>
                <w:p w:rsidR="004C48C4" w:rsidRDefault="004C48C4">
                  <w:pPr>
                    <w:widowControl/>
                    <w:spacing w:line="340" w:lineRule="exact"/>
                    <w:jc w:val="center"/>
                    <w:rPr>
                      <w:rFonts w:ascii="宋体" w:cs="宋体"/>
                      <w:b/>
                      <w:bCs/>
                      <w:color w:val="FFFFFF" w:themeColor="background1"/>
                      <w:kern w:val="0"/>
                      <w:szCs w:val="21"/>
                    </w:rPr>
                  </w:pPr>
                </w:p>
              </w:tc>
              <w:tc>
                <w:tcPr>
                  <w:tcW w:w="1723" w:type="dxa"/>
                  <w:shd w:val="clear" w:color="auto" w:fill="00996D"/>
                  <w:vAlign w:val="center"/>
                </w:tcPr>
                <w:p w:rsidR="004C48C4" w:rsidRDefault="00594FCF">
                  <w:pPr>
                    <w:widowControl/>
                    <w:spacing w:line="340" w:lineRule="exact"/>
                    <w:jc w:val="center"/>
                    <w:rPr>
                      <w:rFonts w:ascii="宋体" w:cs="宋体"/>
                      <w:b/>
                      <w:bCs/>
                      <w:color w:val="FFFFFF" w:themeColor="background1"/>
                      <w:kern w:val="0"/>
                      <w:szCs w:val="21"/>
                    </w:rPr>
                  </w:pPr>
                  <w:r>
                    <w:rPr>
                      <w:rFonts w:ascii="宋体" w:hAnsi="宋体" w:cs="宋体" w:hint="eastAsia"/>
                      <w:b/>
                      <w:bCs/>
                      <w:color w:val="FFFFFF" w:themeColor="background1"/>
                      <w:kern w:val="0"/>
                      <w:szCs w:val="21"/>
                    </w:rPr>
                    <w:t>专业基础课程</w:t>
                  </w:r>
                </w:p>
              </w:tc>
              <w:tc>
                <w:tcPr>
                  <w:tcW w:w="2461" w:type="dxa"/>
                  <w:shd w:val="clear" w:color="auto" w:fill="00996D"/>
                  <w:vAlign w:val="center"/>
                </w:tcPr>
                <w:p w:rsidR="004C48C4" w:rsidRDefault="00594FCF">
                  <w:pPr>
                    <w:widowControl/>
                    <w:spacing w:line="340" w:lineRule="exact"/>
                    <w:jc w:val="center"/>
                    <w:rPr>
                      <w:rFonts w:ascii="宋体" w:cs="宋体"/>
                      <w:b/>
                      <w:bCs/>
                      <w:color w:val="FFFFFF" w:themeColor="background1"/>
                      <w:kern w:val="0"/>
                      <w:szCs w:val="21"/>
                    </w:rPr>
                  </w:pPr>
                  <w:r>
                    <w:rPr>
                      <w:rFonts w:ascii="宋体" w:hAnsi="宋体" w:cs="宋体" w:hint="eastAsia"/>
                      <w:b/>
                      <w:bCs/>
                      <w:color w:val="FFFFFF" w:themeColor="background1"/>
                      <w:kern w:val="0"/>
                      <w:szCs w:val="21"/>
                    </w:rPr>
                    <w:t>专业核心课程</w:t>
                  </w:r>
                </w:p>
              </w:tc>
              <w:tc>
                <w:tcPr>
                  <w:tcW w:w="1946" w:type="dxa"/>
                  <w:shd w:val="clear" w:color="auto" w:fill="00996D"/>
                  <w:vAlign w:val="center"/>
                </w:tcPr>
                <w:p w:rsidR="004C48C4" w:rsidRDefault="00594FCF" w:rsidP="00594FCF">
                  <w:pPr>
                    <w:widowControl/>
                    <w:spacing w:line="340" w:lineRule="exact"/>
                    <w:ind w:firstLineChars="150" w:firstLine="331"/>
                    <w:rPr>
                      <w:rFonts w:ascii="宋体" w:cs="宋体"/>
                      <w:b/>
                      <w:bCs/>
                      <w:color w:val="FFFFFF" w:themeColor="background1"/>
                      <w:kern w:val="0"/>
                      <w:szCs w:val="21"/>
                    </w:rPr>
                  </w:pPr>
                  <w:r>
                    <w:rPr>
                      <w:rFonts w:ascii="宋体" w:hAnsi="宋体" w:cs="宋体" w:hint="eastAsia"/>
                      <w:b/>
                      <w:bCs/>
                      <w:color w:val="FFFFFF" w:themeColor="background1"/>
                      <w:kern w:val="0"/>
                      <w:szCs w:val="21"/>
                    </w:rPr>
                    <w:t>专业拓展课程</w:t>
                  </w:r>
                </w:p>
              </w:tc>
            </w:tr>
            <w:tr w:rsidR="004C48C4">
              <w:trPr>
                <w:trHeight w:val="394"/>
                <w:jc w:val="center"/>
              </w:trPr>
              <w:tc>
                <w:tcPr>
                  <w:tcW w:w="2769" w:type="dxa"/>
                  <w:vMerge/>
                  <w:shd w:val="clear" w:color="auto" w:fill="00996D"/>
                  <w:vAlign w:val="center"/>
                </w:tcPr>
                <w:p w:rsidR="004C48C4" w:rsidRDefault="004C48C4">
                  <w:pPr>
                    <w:widowControl/>
                    <w:spacing w:line="340" w:lineRule="exact"/>
                    <w:jc w:val="left"/>
                    <w:rPr>
                      <w:rFonts w:ascii="宋体" w:cs="宋体"/>
                      <w:b/>
                      <w:bCs/>
                      <w:color w:val="FFFFFF" w:themeColor="background1"/>
                      <w:kern w:val="0"/>
                      <w:szCs w:val="21"/>
                    </w:rPr>
                  </w:pPr>
                </w:p>
              </w:tc>
              <w:tc>
                <w:tcPr>
                  <w:tcW w:w="1723" w:type="dxa"/>
                  <w:shd w:val="clear" w:color="auto" w:fill="00996D"/>
                  <w:vAlign w:val="center"/>
                </w:tcPr>
                <w:p w:rsidR="004C48C4" w:rsidRDefault="00594FCF">
                  <w:pPr>
                    <w:widowControl/>
                    <w:spacing w:line="340" w:lineRule="exact"/>
                    <w:jc w:val="center"/>
                    <w:rPr>
                      <w:rFonts w:ascii="宋体" w:cs="宋体"/>
                      <w:b/>
                      <w:bCs/>
                      <w:color w:val="FFFFFF" w:themeColor="background1"/>
                      <w:kern w:val="0"/>
                      <w:szCs w:val="21"/>
                    </w:rPr>
                  </w:pPr>
                  <w:r>
                    <w:rPr>
                      <w:rFonts w:ascii="宋体" w:hAnsi="宋体" w:cs="宋体" w:hint="eastAsia"/>
                      <w:b/>
                      <w:bCs/>
                      <w:color w:val="FFFFFF" w:themeColor="background1"/>
                      <w:kern w:val="0"/>
                      <w:szCs w:val="21"/>
                    </w:rPr>
                    <w:t>（8门）</w:t>
                  </w:r>
                </w:p>
              </w:tc>
              <w:tc>
                <w:tcPr>
                  <w:tcW w:w="2461" w:type="dxa"/>
                  <w:shd w:val="clear" w:color="auto" w:fill="00996D"/>
                  <w:vAlign w:val="center"/>
                </w:tcPr>
                <w:p w:rsidR="004C48C4" w:rsidRDefault="00594FCF">
                  <w:pPr>
                    <w:widowControl/>
                    <w:spacing w:line="340" w:lineRule="exact"/>
                    <w:jc w:val="center"/>
                    <w:rPr>
                      <w:rFonts w:ascii="宋体" w:cs="宋体"/>
                      <w:b/>
                      <w:bCs/>
                      <w:color w:val="FFFFFF" w:themeColor="background1"/>
                      <w:kern w:val="0"/>
                      <w:szCs w:val="21"/>
                    </w:rPr>
                  </w:pPr>
                  <w:r>
                    <w:rPr>
                      <w:rFonts w:ascii="宋体" w:hAnsi="宋体" w:cs="宋体" w:hint="eastAsia"/>
                      <w:b/>
                      <w:bCs/>
                      <w:color w:val="FFFFFF" w:themeColor="background1"/>
                      <w:kern w:val="0"/>
                      <w:szCs w:val="21"/>
                    </w:rPr>
                    <w:t>（6门）</w:t>
                  </w:r>
                </w:p>
              </w:tc>
              <w:tc>
                <w:tcPr>
                  <w:tcW w:w="1946" w:type="dxa"/>
                  <w:shd w:val="clear" w:color="auto" w:fill="00996D"/>
                  <w:vAlign w:val="center"/>
                </w:tcPr>
                <w:p w:rsidR="004C48C4" w:rsidRDefault="00594FCF">
                  <w:pPr>
                    <w:widowControl/>
                    <w:spacing w:line="340" w:lineRule="exact"/>
                    <w:jc w:val="center"/>
                    <w:rPr>
                      <w:rFonts w:ascii="宋体" w:cs="宋体"/>
                      <w:b/>
                      <w:bCs/>
                      <w:color w:val="FFFFFF" w:themeColor="background1"/>
                      <w:kern w:val="0"/>
                      <w:szCs w:val="21"/>
                    </w:rPr>
                  </w:pPr>
                  <w:r>
                    <w:rPr>
                      <w:rFonts w:ascii="宋体" w:hAnsi="宋体" w:cs="宋体" w:hint="eastAsia"/>
                      <w:b/>
                      <w:bCs/>
                      <w:color w:val="FFFFFF" w:themeColor="background1"/>
                      <w:kern w:val="0"/>
                      <w:szCs w:val="21"/>
                    </w:rPr>
                    <w:t>（4门）</w:t>
                  </w:r>
                </w:p>
              </w:tc>
            </w:tr>
            <w:tr w:rsidR="004C48C4">
              <w:trPr>
                <w:trHeight w:val="394"/>
                <w:jc w:val="center"/>
              </w:trPr>
              <w:tc>
                <w:tcPr>
                  <w:tcW w:w="2769" w:type="dxa"/>
                  <w:vAlign w:val="center"/>
                </w:tcPr>
                <w:p w:rsidR="004C48C4" w:rsidRDefault="00594FCF">
                  <w:pPr>
                    <w:widowControl/>
                    <w:spacing w:line="340" w:lineRule="exact"/>
                    <w:jc w:val="center"/>
                    <w:rPr>
                      <w:rFonts w:ascii="宋体" w:cs="宋体"/>
                      <w:kern w:val="0"/>
                      <w:szCs w:val="21"/>
                    </w:rPr>
                  </w:pPr>
                  <w:r>
                    <w:rPr>
                      <w:rFonts w:ascii="宋体" w:hAnsi="宋体" w:cs="宋体" w:hint="eastAsia"/>
                      <w:kern w:val="0"/>
                      <w:szCs w:val="21"/>
                    </w:rPr>
                    <w:t>思想道德修养</w:t>
                  </w:r>
                </w:p>
              </w:tc>
              <w:tc>
                <w:tcPr>
                  <w:tcW w:w="1723" w:type="dxa"/>
                </w:tcPr>
                <w:p w:rsidR="004C48C4" w:rsidRDefault="00594FCF">
                  <w:pPr>
                    <w:jc w:val="center"/>
                    <w:rPr>
                      <w:rFonts w:ascii="宋体" w:cs="宋体"/>
                      <w:kern w:val="0"/>
                      <w:szCs w:val="21"/>
                    </w:rPr>
                  </w:pPr>
                  <w:r>
                    <w:rPr>
                      <w:rFonts w:hint="eastAsia"/>
                      <w:szCs w:val="21"/>
                      <w:lang w:bidi="ar"/>
                    </w:rPr>
                    <w:t>有机化学</w:t>
                  </w:r>
                </w:p>
              </w:tc>
              <w:tc>
                <w:tcPr>
                  <w:tcW w:w="2461" w:type="dxa"/>
                  <w:vAlign w:val="center"/>
                </w:tcPr>
                <w:p w:rsidR="004C48C4" w:rsidRDefault="00594FCF">
                  <w:pPr>
                    <w:jc w:val="center"/>
                    <w:rPr>
                      <w:rFonts w:ascii="宋体" w:cs="宋体"/>
                      <w:kern w:val="0"/>
                      <w:szCs w:val="21"/>
                    </w:rPr>
                  </w:pPr>
                  <w:r>
                    <w:rPr>
                      <w:rFonts w:hint="eastAsia"/>
                      <w:color w:val="000000"/>
                      <w:sz w:val="20"/>
                      <w:szCs w:val="20"/>
                      <w:lang w:bidi="ar"/>
                    </w:rPr>
                    <w:t>宠物营养与食品</w:t>
                  </w:r>
                </w:p>
              </w:tc>
              <w:tc>
                <w:tcPr>
                  <w:tcW w:w="1946" w:type="dxa"/>
                  <w:vAlign w:val="center"/>
                </w:tcPr>
                <w:p w:rsidR="004C48C4" w:rsidRDefault="00594FCF">
                  <w:pPr>
                    <w:widowControl/>
                    <w:spacing w:line="340" w:lineRule="exact"/>
                    <w:jc w:val="center"/>
                    <w:rPr>
                      <w:rFonts w:ascii="宋体" w:cs="宋体"/>
                      <w:kern w:val="0"/>
                      <w:szCs w:val="21"/>
                    </w:rPr>
                  </w:pPr>
                  <w:r>
                    <w:rPr>
                      <w:rFonts w:ascii="宋体" w:hAnsi="宋体" w:cs="宋体" w:hint="eastAsia"/>
                      <w:kern w:val="0"/>
                      <w:szCs w:val="21"/>
                    </w:rPr>
                    <w:t>畜牧法规</w:t>
                  </w:r>
                </w:p>
              </w:tc>
            </w:tr>
            <w:tr w:rsidR="004C48C4">
              <w:trPr>
                <w:trHeight w:val="747"/>
                <w:jc w:val="center"/>
              </w:trPr>
              <w:tc>
                <w:tcPr>
                  <w:tcW w:w="2769" w:type="dxa"/>
                  <w:vAlign w:val="center"/>
                </w:tcPr>
                <w:p w:rsidR="004C48C4" w:rsidRDefault="00594FCF">
                  <w:pPr>
                    <w:widowControl/>
                    <w:spacing w:line="340" w:lineRule="exact"/>
                    <w:jc w:val="center"/>
                    <w:rPr>
                      <w:rFonts w:ascii="宋体" w:cs="宋体"/>
                      <w:kern w:val="0"/>
                      <w:szCs w:val="21"/>
                    </w:rPr>
                  </w:pPr>
                  <w:r>
                    <w:rPr>
                      <w:rFonts w:ascii="宋体" w:hAnsi="宋体" w:cs="宋体" w:hint="eastAsia"/>
                      <w:kern w:val="0"/>
                      <w:szCs w:val="21"/>
                    </w:rPr>
                    <w:t>毛泽东思想与特色社会主义概论</w:t>
                  </w:r>
                </w:p>
              </w:tc>
              <w:tc>
                <w:tcPr>
                  <w:tcW w:w="1723" w:type="dxa"/>
                </w:tcPr>
                <w:p w:rsidR="004C48C4" w:rsidRDefault="00594FCF">
                  <w:pPr>
                    <w:jc w:val="center"/>
                    <w:rPr>
                      <w:rFonts w:ascii="宋体" w:cs="宋体"/>
                      <w:kern w:val="0"/>
                      <w:szCs w:val="21"/>
                    </w:rPr>
                  </w:pPr>
                  <w:r>
                    <w:rPr>
                      <w:rFonts w:hint="eastAsia"/>
                      <w:szCs w:val="21"/>
                      <w:lang w:bidi="ar"/>
                    </w:rPr>
                    <w:t>动物生物化学</w:t>
                  </w:r>
                </w:p>
              </w:tc>
              <w:tc>
                <w:tcPr>
                  <w:tcW w:w="2461" w:type="dxa"/>
                  <w:vAlign w:val="center"/>
                </w:tcPr>
                <w:p w:rsidR="004C48C4" w:rsidRDefault="00594FCF">
                  <w:pPr>
                    <w:jc w:val="center"/>
                    <w:rPr>
                      <w:rFonts w:ascii="宋体" w:cs="宋体"/>
                      <w:kern w:val="0"/>
                      <w:szCs w:val="21"/>
                    </w:rPr>
                  </w:pPr>
                  <w:r>
                    <w:rPr>
                      <w:rFonts w:hint="eastAsia"/>
                      <w:szCs w:val="21"/>
                      <w:lang w:bidi="ar"/>
                    </w:rPr>
                    <w:t>宠物行为与驯导</w:t>
                  </w:r>
                </w:p>
              </w:tc>
              <w:tc>
                <w:tcPr>
                  <w:tcW w:w="1946" w:type="dxa"/>
                  <w:vAlign w:val="center"/>
                </w:tcPr>
                <w:p w:rsidR="004C48C4" w:rsidRDefault="00594FCF">
                  <w:pPr>
                    <w:spacing w:line="340" w:lineRule="exact"/>
                    <w:jc w:val="center"/>
                    <w:rPr>
                      <w:rFonts w:ascii="宋体" w:cs="宋体"/>
                      <w:kern w:val="0"/>
                      <w:szCs w:val="21"/>
                    </w:rPr>
                  </w:pPr>
                  <w:r>
                    <w:rPr>
                      <w:rFonts w:hint="eastAsia"/>
                      <w:szCs w:val="21"/>
                      <w:lang w:bidi="ar"/>
                    </w:rPr>
                    <w:t>市场营销</w:t>
                  </w:r>
                </w:p>
              </w:tc>
            </w:tr>
            <w:tr w:rsidR="004C48C4">
              <w:trPr>
                <w:trHeight w:val="613"/>
                <w:jc w:val="center"/>
              </w:trPr>
              <w:tc>
                <w:tcPr>
                  <w:tcW w:w="2769" w:type="dxa"/>
                  <w:vAlign w:val="center"/>
                </w:tcPr>
                <w:p w:rsidR="004C48C4" w:rsidRDefault="00594FCF">
                  <w:pPr>
                    <w:widowControl/>
                    <w:spacing w:line="340" w:lineRule="exact"/>
                    <w:jc w:val="center"/>
                    <w:rPr>
                      <w:rFonts w:ascii="宋体" w:cs="宋体"/>
                      <w:kern w:val="0"/>
                      <w:szCs w:val="21"/>
                    </w:rPr>
                  </w:pPr>
                  <w:bookmarkStart w:id="1" w:name="OLE_LINK1" w:colFirst="3" w:colLast="3"/>
                  <w:r>
                    <w:rPr>
                      <w:rFonts w:ascii="宋体" w:hAnsi="宋体" w:cs="宋体" w:hint="eastAsia"/>
                      <w:kern w:val="0"/>
                      <w:szCs w:val="21"/>
                    </w:rPr>
                    <w:t>体育</w:t>
                  </w:r>
                </w:p>
              </w:tc>
              <w:tc>
                <w:tcPr>
                  <w:tcW w:w="1723" w:type="dxa"/>
                </w:tcPr>
                <w:p w:rsidR="004C48C4" w:rsidRDefault="00594FCF">
                  <w:pPr>
                    <w:jc w:val="center"/>
                    <w:rPr>
                      <w:rFonts w:ascii="宋体" w:cs="宋体"/>
                      <w:kern w:val="0"/>
                      <w:szCs w:val="21"/>
                    </w:rPr>
                  </w:pPr>
                  <w:r>
                    <w:rPr>
                      <w:rFonts w:hint="eastAsia"/>
                      <w:szCs w:val="21"/>
                      <w:lang w:bidi="ar"/>
                    </w:rPr>
                    <w:t>动物微生物</w:t>
                  </w:r>
                </w:p>
              </w:tc>
              <w:tc>
                <w:tcPr>
                  <w:tcW w:w="2461" w:type="dxa"/>
                  <w:vAlign w:val="center"/>
                </w:tcPr>
                <w:p w:rsidR="004C48C4" w:rsidRDefault="004C48C4">
                  <w:pPr>
                    <w:jc w:val="center"/>
                    <w:rPr>
                      <w:szCs w:val="21"/>
                    </w:rPr>
                  </w:pPr>
                </w:p>
                <w:p w:rsidR="004C48C4" w:rsidRDefault="00594FCF">
                  <w:pPr>
                    <w:jc w:val="center"/>
                    <w:rPr>
                      <w:rFonts w:ascii="宋体" w:cs="宋体"/>
                      <w:kern w:val="0"/>
                      <w:szCs w:val="21"/>
                    </w:rPr>
                  </w:pPr>
                  <w:r>
                    <w:rPr>
                      <w:rFonts w:hint="eastAsia"/>
                      <w:szCs w:val="21"/>
                      <w:lang w:bidi="ar"/>
                    </w:rPr>
                    <w:t>宠物美容与护理</w:t>
                  </w:r>
                </w:p>
              </w:tc>
              <w:tc>
                <w:tcPr>
                  <w:tcW w:w="1946" w:type="dxa"/>
                  <w:vAlign w:val="center"/>
                </w:tcPr>
                <w:p w:rsidR="004C48C4" w:rsidRDefault="00594FCF">
                  <w:pPr>
                    <w:spacing w:line="340" w:lineRule="exact"/>
                    <w:jc w:val="center"/>
                    <w:rPr>
                      <w:rFonts w:ascii="宋体" w:cs="宋体"/>
                      <w:kern w:val="0"/>
                      <w:szCs w:val="21"/>
                    </w:rPr>
                  </w:pPr>
                  <w:r>
                    <w:rPr>
                      <w:rFonts w:hint="eastAsia"/>
                      <w:szCs w:val="21"/>
                      <w:lang w:bidi="ar"/>
                    </w:rPr>
                    <w:t>生物制品</w:t>
                  </w:r>
                </w:p>
              </w:tc>
            </w:tr>
            <w:tr w:rsidR="004C48C4">
              <w:trPr>
                <w:trHeight w:val="613"/>
                <w:jc w:val="center"/>
              </w:trPr>
              <w:tc>
                <w:tcPr>
                  <w:tcW w:w="2769" w:type="dxa"/>
                  <w:vAlign w:val="center"/>
                </w:tcPr>
                <w:p w:rsidR="004C48C4" w:rsidRDefault="00594FCF">
                  <w:pPr>
                    <w:widowControl/>
                    <w:spacing w:line="340" w:lineRule="exact"/>
                    <w:jc w:val="center"/>
                    <w:rPr>
                      <w:rFonts w:ascii="宋体" w:cs="宋体"/>
                      <w:kern w:val="0"/>
                      <w:szCs w:val="21"/>
                    </w:rPr>
                  </w:pPr>
                  <w:r>
                    <w:rPr>
                      <w:rFonts w:ascii="宋体" w:hAnsi="宋体" w:cs="宋体" w:hint="eastAsia"/>
                      <w:kern w:val="0"/>
                      <w:szCs w:val="21"/>
                    </w:rPr>
                    <w:t>军事课</w:t>
                  </w:r>
                </w:p>
              </w:tc>
              <w:tc>
                <w:tcPr>
                  <w:tcW w:w="1723" w:type="dxa"/>
                </w:tcPr>
                <w:p w:rsidR="004C48C4" w:rsidRDefault="00594FCF">
                  <w:pPr>
                    <w:jc w:val="center"/>
                    <w:rPr>
                      <w:rFonts w:ascii="宋体" w:cs="宋体"/>
                      <w:kern w:val="0"/>
                      <w:szCs w:val="21"/>
                    </w:rPr>
                  </w:pPr>
                  <w:r>
                    <w:rPr>
                      <w:rFonts w:hint="eastAsia"/>
                      <w:szCs w:val="21"/>
                      <w:lang w:bidi="ar"/>
                    </w:rPr>
                    <w:t>宠物解剖生理</w:t>
                  </w:r>
                </w:p>
              </w:tc>
              <w:tc>
                <w:tcPr>
                  <w:tcW w:w="2461" w:type="dxa"/>
                  <w:vAlign w:val="center"/>
                </w:tcPr>
                <w:p w:rsidR="004C48C4" w:rsidRDefault="004C48C4">
                  <w:pPr>
                    <w:jc w:val="center"/>
                    <w:rPr>
                      <w:szCs w:val="21"/>
                    </w:rPr>
                  </w:pPr>
                </w:p>
                <w:p w:rsidR="004C48C4" w:rsidRDefault="00594FCF">
                  <w:pPr>
                    <w:jc w:val="center"/>
                    <w:rPr>
                      <w:rFonts w:ascii="宋体" w:cs="宋体"/>
                      <w:kern w:val="0"/>
                      <w:szCs w:val="21"/>
                    </w:rPr>
                  </w:pPr>
                  <w:r>
                    <w:rPr>
                      <w:rFonts w:hint="eastAsia"/>
                      <w:szCs w:val="21"/>
                      <w:lang w:bidi="ar"/>
                    </w:rPr>
                    <w:t>宠物疾病诊治</w:t>
                  </w:r>
                </w:p>
              </w:tc>
              <w:tc>
                <w:tcPr>
                  <w:tcW w:w="1946" w:type="dxa"/>
                  <w:vAlign w:val="center"/>
                </w:tcPr>
                <w:p w:rsidR="004C48C4" w:rsidRDefault="00594FCF">
                  <w:pPr>
                    <w:spacing w:line="340" w:lineRule="exact"/>
                    <w:jc w:val="center"/>
                    <w:rPr>
                      <w:rFonts w:ascii="宋体" w:cs="宋体"/>
                      <w:kern w:val="0"/>
                      <w:szCs w:val="21"/>
                    </w:rPr>
                  </w:pPr>
                  <w:r>
                    <w:rPr>
                      <w:rFonts w:hint="eastAsia"/>
                      <w:szCs w:val="21"/>
                      <w:lang w:bidi="ar"/>
                    </w:rPr>
                    <w:t>宠物医院实务</w:t>
                  </w:r>
                </w:p>
              </w:tc>
            </w:tr>
            <w:bookmarkEnd w:id="1"/>
            <w:tr w:rsidR="004C48C4">
              <w:trPr>
                <w:trHeight w:val="394"/>
                <w:jc w:val="center"/>
              </w:trPr>
              <w:tc>
                <w:tcPr>
                  <w:tcW w:w="2769" w:type="dxa"/>
                  <w:vAlign w:val="center"/>
                </w:tcPr>
                <w:p w:rsidR="004C48C4" w:rsidRDefault="00594FCF">
                  <w:pPr>
                    <w:widowControl/>
                    <w:spacing w:line="340" w:lineRule="exact"/>
                    <w:jc w:val="center"/>
                    <w:rPr>
                      <w:rFonts w:ascii="宋体" w:hAnsi="宋体" w:cs="宋体"/>
                      <w:kern w:val="0"/>
                      <w:szCs w:val="21"/>
                    </w:rPr>
                  </w:pPr>
                  <w:r>
                    <w:rPr>
                      <w:rFonts w:ascii="宋体" w:hAnsi="宋体" w:cs="宋体" w:hint="eastAsia"/>
                      <w:kern w:val="0"/>
                      <w:szCs w:val="21"/>
                    </w:rPr>
                    <w:t>形势与政策</w:t>
                  </w:r>
                </w:p>
              </w:tc>
              <w:tc>
                <w:tcPr>
                  <w:tcW w:w="1723" w:type="dxa"/>
                </w:tcPr>
                <w:p w:rsidR="004C48C4" w:rsidRDefault="00594FCF">
                  <w:pPr>
                    <w:jc w:val="center"/>
                    <w:rPr>
                      <w:rFonts w:ascii="宋体" w:cs="宋体"/>
                      <w:kern w:val="0"/>
                      <w:szCs w:val="21"/>
                    </w:rPr>
                  </w:pPr>
                  <w:r>
                    <w:rPr>
                      <w:rFonts w:hint="eastAsia"/>
                      <w:szCs w:val="21"/>
                      <w:lang w:bidi="ar"/>
                    </w:rPr>
                    <w:t>动物病理</w:t>
                  </w:r>
                </w:p>
              </w:tc>
              <w:tc>
                <w:tcPr>
                  <w:tcW w:w="2461" w:type="dxa"/>
                </w:tcPr>
                <w:p w:rsidR="004C48C4" w:rsidRDefault="00594FCF">
                  <w:pPr>
                    <w:jc w:val="center"/>
                    <w:rPr>
                      <w:rFonts w:ascii="宋体" w:cs="宋体"/>
                      <w:kern w:val="0"/>
                      <w:szCs w:val="21"/>
                    </w:rPr>
                  </w:pPr>
                  <w:r>
                    <w:rPr>
                      <w:rFonts w:hint="eastAsia"/>
                      <w:color w:val="000000"/>
                      <w:sz w:val="20"/>
                      <w:szCs w:val="20"/>
                      <w:lang w:bidi="ar"/>
                    </w:rPr>
                    <w:t>宠物中医诊疗</w:t>
                  </w:r>
                </w:p>
              </w:tc>
              <w:tc>
                <w:tcPr>
                  <w:tcW w:w="1946" w:type="dxa"/>
                  <w:vAlign w:val="center"/>
                </w:tcPr>
                <w:p w:rsidR="004C48C4" w:rsidRDefault="004C48C4">
                  <w:pPr>
                    <w:spacing w:line="340" w:lineRule="exact"/>
                    <w:jc w:val="center"/>
                    <w:rPr>
                      <w:rFonts w:ascii="宋体" w:cs="宋体"/>
                      <w:kern w:val="0"/>
                      <w:szCs w:val="21"/>
                    </w:rPr>
                  </w:pPr>
                </w:p>
              </w:tc>
            </w:tr>
            <w:tr w:rsidR="004C48C4">
              <w:trPr>
                <w:trHeight w:val="394"/>
                <w:jc w:val="center"/>
              </w:trPr>
              <w:tc>
                <w:tcPr>
                  <w:tcW w:w="2769" w:type="dxa"/>
                  <w:vAlign w:val="center"/>
                </w:tcPr>
                <w:p w:rsidR="004C48C4" w:rsidRDefault="00594FCF">
                  <w:pPr>
                    <w:widowControl/>
                    <w:spacing w:line="340" w:lineRule="exact"/>
                    <w:jc w:val="center"/>
                    <w:rPr>
                      <w:rFonts w:ascii="宋体" w:cs="宋体"/>
                      <w:kern w:val="0"/>
                      <w:szCs w:val="21"/>
                    </w:rPr>
                  </w:pPr>
                  <w:r>
                    <w:rPr>
                      <w:rFonts w:ascii="宋体" w:hAnsi="宋体" w:cs="宋体" w:hint="eastAsia"/>
                      <w:kern w:val="0"/>
                      <w:szCs w:val="21"/>
                    </w:rPr>
                    <w:t>心理健康教育</w:t>
                  </w:r>
                </w:p>
              </w:tc>
              <w:tc>
                <w:tcPr>
                  <w:tcW w:w="1723" w:type="dxa"/>
                </w:tcPr>
                <w:p w:rsidR="004C48C4" w:rsidRDefault="00594FCF">
                  <w:pPr>
                    <w:jc w:val="center"/>
                    <w:rPr>
                      <w:rFonts w:ascii="宋体" w:cs="宋体"/>
                      <w:kern w:val="0"/>
                      <w:szCs w:val="21"/>
                    </w:rPr>
                  </w:pPr>
                  <w:r>
                    <w:rPr>
                      <w:rFonts w:hint="eastAsia"/>
                      <w:szCs w:val="21"/>
                      <w:lang w:bidi="ar"/>
                    </w:rPr>
                    <w:t>动物药理</w:t>
                  </w:r>
                </w:p>
              </w:tc>
              <w:tc>
                <w:tcPr>
                  <w:tcW w:w="2461" w:type="dxa"/>
                </w:tcPr>
                <w:p w:rsidR="004C48C4" w:rsidRDefault="00594FCF">
                  <w:pPr>
                    <w:jc w:val="center"/>
                    <w:rPr>
                      <w:rFonts w:ascii="宋体" w:cs="宋体"/>
                      <w:kern w:val="0"/>
                      <w:szCs w:val="21"/>
                    </w:rPr>
                  </w:pPr>
                  <w:r>
                    <w:rPr>
                      <w:rFonts w:hint="eastAsia"/>
                      <w:szCs w:val="21"/>
                      <w:lang w:bidi="ar"/>
                    </w:rPr>
                    <w:t>宠物繁育技术</w:t>
                  </w:r>
                </w:p>
              </w:tc>
              <w:tc>
                <w:tcPr>
                  <w:tcW w:w="1946" w:type="dxa"/>
                  <w:vAlign w:val="center"/>
                </w:tcPr>
                <w:p w:rsidR="004C48C4" w:rsidRDefault="004C48C4">
                  <w:pPr>
                    <w:spacing w:line="340" w:lineRule="exact"/>
                    <w:jc w:val="center"/>
                    <w:rPr>
                      <w:rFonts w:ascii="宋体" w:cs="宋体"/>
                      <w:kern w:val="0"/>
                      <w:szCs w:val="21"/>
                    </w:rPr>
                  </w:pPr>
                </w:p>
              </w:tc>
            </w:tr>
            <w:tr w:rsidR="004C48C4">
              <w:trPr>
                <w:trHeight w:val="394"/>
                <w:jc w:val="center"/>
              </w:trPr>
              <w:tc>
                <w:tcPr>
                  <w:tcW w:w="2769" w:type="dxa"/>
                  <w:vAlign w:val="center"/>
                </w:tcPr>
                <w:p w:rsidR="004C48C4" w:rsidRDefault="00594FCF">
                  <w:pPr>
                    <w:widowControl/>
                    <w:spacing w:line="340" w:lineRule="exact"/>
                    <w:jc w:val="center"/>
                    <w:rPr>
                      <w:rFonts w:ascii="宋体" w:cs="宋体"/>
                      <w:kern w:val="0"/>
                      <w:szCs w:val="21"/>
                    </w:rPr>
                  </w:pPr>
                  <w:r>
                    <w:rPr>
                      <w:rFonts w:ascii="宋体" w:hAnsi="宋体" w:cs="宋体" w:hint="eastAsia"/>
                      <w:kern w:val="0"/>
                      <w:szCs w:val="21"/>
                    </w:rPr>
                    <w:t>信息技术</w:t>
                  </w:r>
                </w:p>
              </w:tc>
              <w:tc>
                <w:tcPr>
                  <w:tcW w:w="1723" w:type="dxa"/>
                </w:tcPr>
                <w:p w:rsidR="004C48C4" w:rsidRDefault="00594FCF">
                  <w:pPr>
                    <w:jc w:val="center"/>
                    <w:rPr>
                      <w:rFonts w:ascii="宋体" w:cs="宋体"/>
                      <w:kern w:val="0"/>
                      <w:szCs w:val="21"/>
                    </w:rPr>
                  </w:pPr>
                  <w:r>
                    <w:rPr>
                      <w:rFonts w:hint="eastAsia"/>
                      <w:szCs w:val="21"/>
                      <w:lang w:bidi="ar"/>
                    </w:rPr>
                    <w:t>宠物诊疗技术</w:t>
                  </w:r>
                </w:p>
              </w:tc>
              <w:tc>
                <w:tcPr>
                  <w:tcW w:w="2461" w:type="dxa"/>
                </w:tcPr>
                <w:p w:rsidR="004C48C4" w:rsidRDefault="004C48C4">
                  <w:pPr>
                    <w:jc w:val="center"/>
                    <w:rPr>
                      <w:rFonts w:ascii="宋体" w:cs="宋体"/>
                      <w:kern w:val="0"/>
                      <w:szCs w:val="21"/>
                    </w:rPr>
                  </w:pPr>
                </w:p>
              </w:tc>
              <w:tc>
                <w:tcPr>
                  <w:tcW w:w="1946" w:type="dxa"/>
                  <w:vAlign w:val="center"/>
                </w:tcPr>
                <w:p w:rsidR="004C48C4" w:rsidRDefault="004C48C4">
                  <w:pPr>
                    <w:spacing w:line="340" w:lineRule="exact"/>
                    <w:ind w:firstLineChars="800" w:firstLine="1760"/>
                    <w:jc w:val="center"/>
                    <w:rPr>
                      <w:rFonts w:ascii="宋体" w:cs="宋体"/>
                      <w:kern w:val="0"/>
                      <w:szCs w:val="21"/>
                    </w:rPr>
                  </w:pPr>
                </w:p>
              </w:tc>
            </w:tr>
            <w:tr w:rsidR="004C48C4">
              <w:trPr>
                <w:trHeight w:val="613"/>
                <w:jc w:val="center"/>
              </w:trPr>
              <w:tc>
                <w:tcPr>
                  <w:tcW w:w="2769" w:type="dxa"/>
                  <w:vAlign w:val="center"/>
                </w:tcPr>
                <w:p w:rsidR="004C48C4" w:rsidRDefault="00594FCF">
                  <w:pPr>
                    <w:widowControl/>
                    <w:spacing w:line="340" w:lineRule="exact"/>
                    <w:jc w:val="center"/>
                    <w:rPr>
                      <w:rFonts w:ascii="宋体" w:cs="宋体"/>
                      <w:kern w:val="0"/>
                      <w:szCs w:val="21"/>
                    </w:rPr>
                  </w:pPr>
                  <w:r>
                    <w:rPr>
                      <w:rFonts w:ascii="宋体" w:hAnsi="宋体" w:cs="宋体" w:hint="eastAsia"/>
                      <w:kern w:val="0"/>
                      <w:szCs w:val="21"/>
                    </w:rPr>
                    <w:t>大学英语</w:t>
                  </w:r>
                </w:p>
              </w:tc>
              <w:tc>
                <w:tcPr>
                  <w:tcW w:w="1723" w:type="dxa"/>
                </w:tcPr>
                <w:p w:rsidR="004C48C4" w:rsidRDefault="00594FCF">
                  <w:pPr>
                    <w:jc w:val="center"/>
                    <w:rPr>
                      <w:rFonts w:ascii="宋体" w:cs="宋体"/>
                      <w:kern w:val="0"/>
                      <w:szCs w:val="21"/>
                    </w:rPr>
                  </w:pPr>
                  <w:r>
                    <w:rPr>
                      <w:rFonts w:hint="eastAsia"/>
                      <w:color w:val="000000"/>
                      <w:sz w:val="20"/>
                      <w:szCs w:val="20"/>
                      <w:lang w:bidi="ar"/>
                    </w:rPr>
                    <w:t>宠物影像诊断与化验</w:t>
                  </w:r>
                </w:p>
              </w:tc>
              <w:tc>
                <w:tcPr>
                  <w:tcW w:w="2461" w:type="dxa"/>
                </w:tcPr>
                <w:p w:rsidR="004C48C4" w:rsidRDefault="004C48C4">
                  <w:pPr>
                    <w:rPr>
                      <w:rFonts w:ascii="宋体" w:cs="宋体"/>
                      <w:kern w:val="0"/>
                      <w:szCs w:val="21"/>
                    </w:rPr>
                  </w:pPr>
                </w:p>
              </w:tc>
              <w:tc>
                <w:tcPr>
                  <w:tcW w:w="1946" w:type="dxa"/>
                  <w:vAlign w:val="center"/>
                </w:tcPr>
                <w:p w:rsidR="004C48C4" w:rsidRDefault="004C48C4">
                  <w:pPr>
                    <w:spacing w:line="340" w:lineRule="exact"/>
                    <w:ind w:firstLineChars="800" w:firstLine="1760"/>
                    <w:jc w:val="center"/>
                    <w:rPr>
                      <w:rFonts w:ascii="宋体" w:cs="宋体"/>
                      <w:kern w:val="0"/>
                      <w:szCs w:val="21"/>
                    </w:rPr>
                  </w:pPr>
                </w:p>
              </w:tc>
            </w:tr>
            <w:tr w:rsidR="004C48C4">
              <w:trPr>
                <w:trHeight w:val="394"/>
                <w:jc w:val="center"/>
              </w:trPr>
              <w:tc>
                <w:tcPr>
                  <w:tcW w:w="2769" w:type="dxa"/>
                  <w:vAlign w:val="center"/>
                </w:tcPr>
                <w:p w:rsidR="004C48C4" w:rsidRDefault="00594FCF">
                  <w:pPr>
                    <w:widowControl/>
                    <w:spacing w:line="340" w:lineRule="exact"/>
                    <w:jc w:val="center"/>
                    <w:rPr>
                      <w:rFonts w:ascii="宋体" w:cs="宋体"/>
                      <w:kern w:val="0"/>
                      <w:szCs w:val="21"/>
                    </w:rPr>
                  </w:pPr>
                  <w:r>
                    <w:rPr>
                      <w:rFonts w:ascii="宋体" w:hAnsi="宋体" w:cs="宋体" w:hint="eastAsia"/>
                      <w:kern w:val="0"/>
                      <w:szCs w:val="21"/>
                    </w:rPr>
                    <w:lastRenderedPageBreak/>
                    <w:t>大学生职业发展与就业指导</w:t>
                  </w:r>
                </w:p>
              </w:tc>
              <w:tc>
                <w:tcPr>
                  <w:tcW w:w="1723" w:type="dxa"/>
                </w:tcPr>
                <w:p w:rsidR="004C48C4" w:rsidRDefault="004C48C4">
                  <w:pPr>
                    <w:jc w:val="center"/>
                    <w:rPr>
                      <w:rFonts w:ascii="宋体" w:cs="宋体"/>
                      <w:kern w:val="0"/>
                      <w:szCs w:val="21"/>
                    </w:rPr>
                  </w:pPr>
                </w:p>
              </w:tc>
              <w:tc>
                <w:tcPr>
                  <w:tcW w:w="2461" w:type="dxa"/>
                </w:tcPr>
                <w:p w:rsidR="004C48C4" w:rsidRDefault="004C48C4">
                  <w:pPr>
                    <w:rPr>
                      <w:rFonts w:ascii="宋体" w:cs="宋体"/>
                      <w:kern w:val="0"/>
                      <w:szCs w:val="21"/>
                    </w:rPr>
                  </w:pPr>
                </w:p>
              </w:tc>
              <w:tc>
                <w:tcPr>
                  <w:tcW w:w="1946" w:type="dxa"/>
                  <w:vAlign w:val="center"/>
                </w:tcPr>
                <w:p w:rsidR="004C48C4" w:rsidRDefault="004C48C4">
                  <w:pPr>
                    <w:spacing w:line="340" w:lineRule="exact"/>
                    <w:ind w:firstLineChars="800" w:firstLine="1760"/>
                    <w:jc w:val="center"/>
                    <w:rPr>
                      <w:rFonts w:ascii="宋体" w:cs="宋体"/>
                      <w:kern w:val="0"/>
                      <w:szCs w:val="21"/>
                    </w:rPr>
                  </w:pPr>
                </w:p>
              </w:tc>
            </w:tr>
            <w:tr w:rsidR="004C48C4">
              <w:trPr>
                <w:trHeight w:val="394"/>
                <w:jc w:val="center"/>
              </w:trPr>
              <w:tc>
                <w:tcPr>
                  <w:tcW w:w="2769" w:type="dxa"/>
                  <w:vAlign w:val="center"/>
                </w:tcPr>
                <w:p w:rsidR="004C48C4" w:rsidRDefault="00594FCF">
                  <w:pPr>
                    <w:widowControl/>
                    <w:spacing w:line="340" w:lineRule="exact"/>
                    <w:jc w:val="center"/>
                    <w:rPr>
                      <w:rFonts w:ascii="宋体" w:cs="宋体"/>
                      <w:kern w:val="0"/>
                      <w:szCs w:val="21"/>
                    </w:rPr>
                  </w:pPr>
                  <w:r>
                    <w:rPr>
                      <w:rFonts w:ascii="宋体" w:hAnsi="宋体" w:cs="宋体" w:hint="eastAsia"/>
                      <w:kern w:val="0"/>
                      <w:szCs w:val="21"/>
                    </w:rPr>
                    <w:t>美育课程</w:t>
                  </w:r>
                </w:p>
              </w:tc>
              <w:tc>
                <w:tcPr>
                  <w:tcW w:w="1723" w:type="dxa"/>
                  <w:vAlign w:val="center"/>
                </w:tcPr>
                <w:p w:rsidR="004C48C4" w:rsidRDefault="004C48C4">
                  <w:pPr>
                    <w:jc w:val="center"/>
                    <w:rPr>
                      <w:rFonts w:ascii="宋体" w:cs="宋体"/>
                      <w:kern w:val="0"/>
                      <w:szCs w:val="21"/>
                    </w:rPr>
                  </w:pPr>
                </w:p>
              </w:tc>
              <w:tc>
                <w:tcPr>
                  <w:tcW w:w="2461" w:type="dxa"/>
                  <w:vAlign w:val="center"/>
                </w:tcPr>
                <w:p w:rsidR="004C48C4" w:rsidRDefault="004C48C4">
                  <w:pPr>
                    <w:widowControl/>
                    <w:spacing w:line="340" w:lineRule="exact"/>
                    <w:jc w:val="center"/>
                    <w:rPr>
                      <w:rFonts w:ascii="宋体" w:cs="宋体"/>
                      <w:kern w:val="0"/>
                      <w:szCs w:val="21"/>
                    </w:rPr>
                  </w:pPr>
                </w:p>
              </w:tc>
              <w:tc>
                <w:tcPr>
                  <w:tcW w:w="1946" w:type="dxa"/>
                  <w:vAlign w:val="center"/>
                </w:tcPr>
                <w:p w:rsidR="004C48C4" w:rsidRDefault="004C48C4">
                  <w:pPr>
                    <w:widowControl/>
                    <w:spacing w:line="340" w:lineRule="exact"/>
                    <w:ind w:firstLineChars="800" w:firstLine="1760"/>
                    <w:jc w:val="center"/>
                    <w:rPr>
                      <w:rFonts w:ascii="宋体" w:cs="宋体"/>
                      <w:kern w:val="0"/>
                      <w:szCs w:val="21"/>
                    </w:rPr>
                  </w:pPr>
                </w:p>
              </w:tc>
            </w:tr>
            <w:tr w:rsidR="004C48C4">
              <w:trPr>
                <w:trHeight w:val="417"/>
                <w:jc w:val="center"/>
              </w:trPr>
              <w:tc>
                <w:tcPr>
                  <w:tcW w:w="2769" w:type="dxa"/>
                  <w:vAlign w:val="center"/>
                </w:tcPr>
                <w:p w:rsidR="004C48C4" w:rsidRDefault="00594FCF">
                  <w:pPr>
                    <w:widowControl/>
                    <w:spacing w:line="340" w:lineRule="exact"/>
                    <w:jc w:val="center"/>
                    <w:rPr>
                      <w:rFonts w:ascii="宋体" w:cs="宋体"/>
                      <w:kern w:val="0"/>
                      <w:szCs w:val="21"/>
                    </w:rPr>
                  </w:pPr>
                  <w:r>
                    <w:rPr>
                      <w:rFonts w:ascii="宋体" w:hAnsi="宋体" w:cs="宋体" w:hint="eastAsia"/>
                      <w:kern w:val="0"/>
                      <w:szCs w:val="21"/>
                    </w:rPr>
                    <w:t>大学生创业创新</w:t>
                  </w:r>
                </w:p>
              </w:tc>
              <w:tc>
                <w:tcPr>
                  <w:tcW w:w="1723" w:type="dxa"/>
                  <w:vAlign w:val="center"/>
                </w:tcPr>
                <w:p w:rsidR="004C48C4" w:rsidRDefault="004C48C4">
                  <w:pPr>
                    <w:widowControl/>
                    <w:spacing w:line="340" w:lineRule="exact"/>
                    <w:jc w:val="center"/>
                    <w:rPr>
                      <w:rFonts w:ascii="宋体" w:cs="宋体"/>
                      <w:kern w:val="0"/>
                      <w:szCs w:val="21"/>
                    </w:rPr>
                  </w:pPr>
                </w:p>
              </w:tc>
              <w:tc>
                <w:tcPr>
                  <w:tcW w:w="2461" w:type="dxa"/>
                  <w:vAlign w:val="center"/>
                </w:tcPr>
                <w:p w:rsidR="004C48C4" w:rsidRDefault="004C48C4">
                  <w:pPr>
                    <w:widowControl/>
                    <w:spacing w:line="340" w:lineRule="exact"/>
                    <w:jc w:val="center"/>
                    <w:rPr>
                      <w:rFonts w:ascii="宋体" w:cs="宋体"/>
                      <w:kern w:val="0"/>
                      <w:szCs w:val="21"/>
                    </w:rPr>
                  </w:pPr>
                </w:p>
              </w:tc>
              <w:tc>
                <w:tcPr>
                  <w:tcW w:w="1946" w:type="dxa"/>
                  <w:vAlign w:val="center"/>
                </w:tcPr>
                <w:p w:rsidR="004C48C4" w:rsidRDefault="004C48C4">
                  <w:pPr>
                    <w:widowControl/>
                    <w:spacing w:line="340" w:lineRule="exact"/>
                    <w:jc w:val="center"/>
                    <w:rPr>
                      <w:rFonts w:ascii="宋体" w:cs="宋体"/>
                      <w:kern w:val="0"/>
                      <w:szCs w:val="21"/>
                    </w:rPr>
                  </w:pPr>
                </w:p>
              </w:tc>
            </w:tr>
            <w:tr w:rsidR="004C48C4">
              <w:trPr>
                <w:trHeight w:val="436"/>
                <w:jc w:val="center"/>
              </w:trPr>
              <w:tc>
                <w:tcPr>
                  <w:tcW w:w="2769" w:type="dxa"/>
                  <w:vAlign w:val="center"/>
                </w:tcPr>
                <w:p w:rsidR="004C48C4" w:rsidRDefault="00594FCF">
                  <w:pPr>
                    <w:widowControl/>
                    <w:spacing w:line="340" w:lineRule="exact"/>
                    <w:jc w:val="center"/>
                    <w:rPr>
                      <w:rFonts w:ascii="宋体" w:hAnsi="宋体" w:cs="宋体"/>
                      <w:kern w:val="0"/>
                      <w:szCs w:val="21"/>
                    </w:rPr>
                  </w:pPr>
                  <w:r>
                    <w:rPr>
                      <w:rFonts w:ascii="宋体" w:hAnsi="宋体" w:cs="宋体" w:hint="eastAsia"/>
                      <w:kern w:val="0"/>
                      <w:szCs w:val="21"/>
                    </w:rPr>
                    <w:t>劳动教育</w:t>
                  </w:r>
                </w:p>
              </w:tc>
              <w:tc>
                <w:tcPr>
                  <w:tcW w:w="1723" w:type="dxa"/>
                  <w:vAlign w:val="center"/>
                </w:tcPr>
                <w:p w:rsidR="004C48C4" w:rsidRDefault="004C48C4">
                  <w:pPr>
                    <w:widowControl/>
                    <w:spacing w:line="340" w:lineRule="exact"/>
                    <w:jc w:val="center"/>
                    <w:rPr>
                      <w:rFonts w:ascii="宋体" w:cs="宋体"/>
                      <w:kern w:val="0"/>
                      <w:szCs w:val="21"/>
                    </w:rPr>
                  </w:pPr>
                </w:p>
              </w:tc>
              <w:tc>
                <w:tcPr>
                  <w:tcW w:w="2461" w:type="dxa"/>
                  <w:vAlign w:val="center"/>
                </w:tcPr>
                <w:p w:rsidR="004C48C4" w:rsidRDefault="004C48C4">
                  <w:pPr>
                    <w:widowControl/>
                    <w:spacing w:line="340" w:lineRule="exact"/>
                    <w:jc w:val="center"/>
                    <w:rPr>
                      <w:rFonts w:ascii="宋体" w:cs="宋体"/>
                      <w:kern w:val="0"/>
                      <w:szCs w:val="21"/>
                    </w:rPr>
                  </w:pPr>
                </w:p>
              </w:tc>
              <w:tc>
                <w:tcPr>
                  <w:tcW w:w="1946" w:type="dxa"/>
                  <w:vAlign w:val="center"/>
                </w:tcPr>
                <w:p w:rsidR="004C48C4" w:rsidRDefault="004C48C4">
                  <w:pPr>
                    <w:widowControl/>
                    <w:spacing w:line="340" w:lineRule="exact"/>
                    <w:jc w:val="center"/>
                    <w:rPr>
                      <w:rFonts w:ascii="宋体" w:cs="宋体"/>
                      <w:kern w:val="0"/>
                      <w:szCs w:val="21"/>
                    </w:rPr>
                  </w:pPr>
                </w:p>
              </w:tc>
            </w:tr>
          </w:tbl>
          <w:p w:rsidR="004C48C4" w:rsidRDefault="00594FCF">
            <w:pPr>
              <w:numPr>
                <w:ilvl w:val="0"/>
                <w:numId w:val="8"/>
              </w:numPr>
              <w:spacing w:line="400" w:lineRule="exact"/>
              <w:ind w:firstLine="420"/>
              <w:rPr>
                <w:rFonts w:ascii="楷体" w:eastAsia="楷体" w:hAnsi="楷体" w:cs="楷体"/>
                <w:b/>
                <w:sz w:val="24"/>
                <w:szCs w:val="24"/>
              </w:rPr>
            </w:pPr>
            <w:r>
              <w:rPr>
                <w:rFonts w:ascii="楷体" w:eastAsia="楷体" w:hAnsi="楷体" w:cs="楷体" w:hint="eastAsia"/>
                <w:b/>
                <w:sz w:val="24"/>
                <w:szCs w:val="24"/>
              </w:rPr>
              <w:t>公共基础课</w:t>
            </w:r>
          </w:p>
          <w:p w:rsidR="004C48C4" w:rsidRDefault="00594FCF" w:rsidP="00594FCF">
            <w:pPr>
              <w:spacing w:line="400" w:lineRule="exact"/>
              <w:ind w:firstLineChars="177" w:firstLine="443"/>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Cs/>
                <w:sz w:val="24"/>
                <w:szCs w:val="24"/>
              </w:rPr>
              <w:t>公共基础课程的任务是引导学生树立正确的世界观、人生观和价值观，提高学生思想政治素质、职业道德水平和科学文化素养；为专业知识的学习和职业技能的培养奠定基础，满足学生职业生涯发展的需要，促进终身学习。课程设置和教学应与培养目标相适应，注重学生能力的培养，加强与学生生活、专业和社会实践的紧密联系。</w:t>
            </w:r>
          </w:p>
          <w:p w:rsidR="004C48C4" w:rsidRDefault="004C48C4">
            <w:pPr>
              <w:spacing w:line="400" w:lineRule="exact"/>
              <w:ind w:firstLineChars="200" w:firstLine="500"/>
              <w:jc w:val="center"/>
              <w:rPr>
                <w:rFonts w:asciiTheme="minorEastAsia" w:eastAsiaTheme="minorEastAsia" w:hAnsiTheme="minorEastAsia" w:cstheme="minorEastAsia"/>
                <w:sz w:val="24"/>
                <w:szCs w:val="24"/>
              </w:rPr>
            </w:pPr>
          </w:p>
          <w:tbl>
            <w:tblPr>
              <w:tblW w:w="8647" w:type="dxa"/>
              <w:jc w:val="center"/>
              <w:tblBorders>
                <w:left w:val="single" w:sz="4" w:space="0" w:color="00996D"/>
                <w:bottom w:val="single" w:sz="4" w:space="0" w:color="auto"/>
                <w:right w:val="single" w:sz="4" w:space="0" w:color="00996D"/>
                <w:insideH w:val="single" w:sz="4" w:space="0" w:color="00996D"/>
                <w:insideV w:val="single" w:sz="4" w:space="0" w:color="00996D"/>
              </w:tblBorders>
              <w:tblLayout w:type="fixed"/>
              <w:tblLook w:val="04A0" w:firstRow="1" w:lastRow="0" w:firstColumn="1" w:lastColumn="0" w:noHBand="0" w:noVBand="1"/>
            </w:tblPr>
            <w:tblGrid>
              <w:gridCol w:w="1573"/>
              <w:gridCol w:w="67"/>
              <w:gridCol w:w="7007"/>
            </w:tblGrid>
            <w:tr w:rsidR="004C48C4">
              <w:trPr>
                <w:trHeight w:val="672"/>
                <w:jc w:val="center"/>
              </w:trPr>
              <w:tc>
                <w:tcPr>
                  <w:tcW w:w="8647" w:type="dxa"/>
                  <w:gridSpan w:val="3"/>
                  <w:tcBorders>
                    <w:left w:val="nil"/>
                    <w:right w:val="nil"/>
                  </w:tcBorders>
                  <w:shd w:val="clear" w:color="auto" w:fill="auto"/>
                  <w:vAlign w:val="center"/>
                </w:tcPr>
                <w:p w:rsidR="004C48C4" w:rsidRDefault="00594FCF" w:rsidP="00594FCF">
                  <w:pPr>
                    <w:autoSpaceDE w:val="0"/>
                    <w:autoSpaceDN w:val="0"/>
                    <w:adjustRightInd w:val="0"/>
                    <w:spacing w:line="340" w:lineRule="exact"/>
                    <w:ind w:firstLineChars="200" w:firstLine="502"/>
                    <w:jc w:val="center"/>
                    <w:rPr>
                      <w:rFonts w:asciiTheme="minorEastAsia" w:eastAsiaTheme="minorEastAsia" w:hAnsiTheme="minorEastAsia" w:cstheme="minorEastAsia"/>
                      <w:b/>
                      <w:bCs/>
                      <w:color w:val="000000"/>
                      <w:kern w:val="0"/>
                      <w:szCs w:val="21"/>
                    </w:rPr>
                  </w:pPr>
                  <w:r>
                    <w:rPr>
                      <w:rFonts w:ascii="仿宋" w:eastAsia="仿宋" w:hAnsi="仿宋" w:cs="仿宋" w:hint="eastAsia"/>
                      <w:b/>
                      <w:bCs/>
                      <w:sz w:val="24"/>
                      <w:szCs w:val="24"/>
                    </w:rPr>
                    <w:t>表4  公共基础课程设置及要求</w:t>
                  </w:r>
                </w:p>
              </w:tc>
            </w:tr>
            <w:tr w:rsidR="004C48C4">
              <w:trPr>
                <w:trHeight w:val="444"/>
                <w:jc w:val="center"/>
              </w:trPr>
              <w:tc>
                <w:tcPr>
                  <w:tcW w:w="8647" w:type="dxa"/>
                  <w:gridSpan w:val="3"/>
                  <w:tcBorders>
                    <w:tl2br w:val="nil"/>
                    <w:tr2bl w:val="nil"/>
                  </w:tcBorders>
                  <w:shd w:val="clear" w:color="000000" w:fill="00996D"/>
                  <w:vAlign w:val="center"/>
                </w:tcPr>
                <w:p w:rsidR="004C48C4" w:rsidRDefault="00594FCF">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公共必修课程1：</w:t>
                  </w:r>
                  <w:r>
                    <w:rPr>
                      <w:rFonts w:asciiTheme="minorEastAsia" w:hAnsiTheme="minorEastAsia" w:cstheme="minorEastAsia" w:hint="eastAsia"/>
                      <w:b/>
                      <w:bCs/>
                      <w:color w:val="FFFFFF" w:themeColor="background1"/>
                      <w:kern w:val="0"/>
                      <w:szCs w:val="21"/>
                    </w:rPr>
                    <w:t>高职</w:t>
                  </w:r>
                  <w:r>
                    <w:rPr>
                      <w:rFonts w:asciiTheme="minorEastAsia" w:eastAsiaTheme="minorEastAsia" w:hAnsiTheme="minorEastAsia" w:cstheme="minorEastAsia" w:hint="eastAsia"/>
                      <w:b/>
                      <w:bCs/>
                      <w:color w:val="FFFFFF" w:themeColor="background1"/>
                      <w:kern w:val="0"/>
                      <w:szCs w:val="21"/>
                    </w:rPr>
                    <w:t>军事</w:t>
                  </w:r>
                  <w:r>
                    <w:rPr>
                      <w:rFonts w:asciiTheme="minorEastAsia" w:hAnsiTheme="minorEastAsia" w:cstheme="minorEastAsia" w:hint="eastAsia"/>
                      <w:b/>
                      <w:bCs/>
                      <w:color w:val="FFFFFF" w:themeColor="background1"/>
                      <w:kern w:val="0"/>
                      <w:szCs w:val="21"/>
                    </w:rPr>
                    <w:t>理论实用</w:t>
                  </w:r>
                  <w:r>
                    <w:rPr>
                      <w:rFonts w:asciiTheme="minorEastAsia" w:eastAsiaTheme="minorEastAsia" w:hAnsiTheme="minorEastAsia" w:cstheme="minorEastAsia" w:hint="eastAsia"/>
                      <w:b/>
                      <w:bCs/>
                      <w:color w:val="FFFFFF" w:themeColor="background1"/>
                      <w:kern w:val="0"/>
                      <w:szCs w:val="21"/>
                    </w:rPr>
                    <w:t>课</w:t>
                  </w:r>
                  <w:r>
                    <w:rPr>
                      <w:rFonts w:asciiTheme="minorEastAsia" w:hAnsiTheme="minorEastAsia" w:cstheme="minorEastAsia" w:hint="eastAsia"/>
                      <w:b/>
                      <w:bCs/>
                      <w:color w:val="FFFFFF" w:themeColor="background1"/>
                      <w:kern w:val="0"/>
                      <w:szCs w:val="21"/>
                    </w:rPr>
                    <w:t>程</w:t>
                  </w:r>
                </w:p>
              </w:tc>
            </w:tr>
            <w:tr w:rsidR="004C48C4">
              <w:trPr>
                <w:trHeight w:val="90"/>
                <w:jc w:val="center"/>
              </w:trPr>
              <w:tc>
                <w:tcPr>
                  <w:tcW w:w="1640" w:type="dxa"/>
                  <w:gridSpan w:val="2"/>
                  <w:tcBorders>
                    <w:tl2br w:val="nil"/>
                    <w:tr2bl w:val="nil"/>
                  </w:tcBorders>
                  <w:shd w:val="clear" w:color="000000" w:fill="FFFFFF"/>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07" w:type="dxa"/>
                  <w:tcBorders>
                    <w:tl2br w:val="nil"/>
                    <w:tr2bl w:val="nil"/>
                  </w:tcBorders>
                  <w:shd w:val="clear" w:color="000000" w:fill="FFFFFF"/>
                  <w:vAlign w:val="center"/>
                </w:tcPr>
                <w:p w:rsidR="004C48C4" w:rsidRDefault="00594FCF">
                  <w:pPr>
                    <w:widowControl/>
                    <w:spacing w:line="340" w:lineRule="exact"/>
                    <w:ind w:firstLineChars="200" w:firstLine="440"/>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color w:val="000000"/>
                      <w:kern w:val="0"/>
                      <w:szCs w:val="21"/>
                    </w:rPr>
                    <w:t>通过军事课教学，让学生了解掌握军事基础知识和基本军事技能，增强国防观念、国家安全意识和忧患危机意识，弘扬爱国主义精神、传承红色基因、提高学生综合国防素质。</w:t>
                  </w:r>
                </w:p>
              </w:tc>
            </w:tr>
            <w:tr w:rsidR="004C48C4">
              <w:trPr>
                <w:trHeight w:val="1056"/>
                <w:jc w:val="center"/>
              </w:trPr>
              <w:tc>
                <w:tcPr>
                  <w:tcW w:w="1640" w:type="dxa"/>
                  <w:gridSpan w:val="2"/>
                  <w:tcBorders>
                    <w:bottom w:val="single" w:sz="8" w:space="0" w:color="00996D"/>
                    <w:tl2br w:val="nil"/>
                    <w:tr2bl w:val="nil"/>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主要内容</w:t>
                  </w:r>
                </w:p>
              </w:tc>
              <w:tc>
                <w:tcPr>
                  <w:tcW w:w="7007" w:type="dxa"/>
                  <w:tcBorders>
                    <w:bottom w:val="single" w:sz="8" w:space="0" w:color="00996D"/>
                    <w:tl2br w:val="nil"/>
                    <w:tr2bl w:val="nil"/>
                  </w:tcBorders>
                  <w:shd w:val="clear" w:color="auto" w:fill="auto"/>
                  <w:vAlign w:val="center"/>
                </w:tcPr>
                <w:p w:rsidR="004C48C4" w:rsidRDefault="00594FCF">
                  <w:pPr>
                    <w:widowControl/>
                    <w:spacing w:line="340" w:lineRule="exact"/>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《军事理论》教学内容：中国国防、国家安全、军事思想、现代战争、信息化装备。《军事技能》训练内容：共同条令教育与训练、射击与战术训练、防卫技能与战时防护训练、战备基础与应用训练。</w:t>
                  </w:r>
                </w:p>
              </w:tc>
            </w:tr>
            <w:tr w:rsidR="004C48C4">
              <w:trPr>
                <w:trHeight w:val="1180"/>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教学要求</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ind w:firstLineChars="200" w:firstLine="440"/>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以习近平强军思想和习近平总书记关于教育的重要论述为遵循，全面贯彻党的教育方针、新时代军事战略方针和总体国家安全观，围绕立德树人根本任务和强军目标根本要求，着眼培育和践行社会主义核心价值观,以提升学生国防意识和军事素养为重点，为实施军民融合发展战略和建设国防后备力量服务。</w:t>
                  </w:r>
                </w:p>
              </w:tc>
            </w:tr>
            <w:tr w:rsidR="004C48C4">
              <w:trPr>
                <w:trHeight w:val="444"/>
                <w:jc w:val="center"/>
              </w:trPr>
              <w:tc>
                <w:tcPr>
                  <w:tcW w:w="8647" w:type="dxa"/>
                  <w:gridSpan w:val="3"/>
                  <w:tcBorders>
                    <w:top w:val="single" w:sz="8" w:space="0" w:color="00996D"/>
                    <w:left w:val="single" w:sz="8" w:space="0" w:color="00996D"/>
                    <w:bottom w:val="single" w:sz="8" w:space="0" w:color="00996D"/>
                    <w:right w:val="single" w:sz="8" w:space="0" w:color="00996D"/>
                  </w:tcBorders>
                  <w:shd w:val="clear" w:color="000000" w:fill="00996D"/>
                  <w:vAlign w:val="center"/>
                </w:tcPr>
                <w:p w:rsidR="004C48C4" w:rsidRDefault="00594FCF">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宋体" w:hAnsi="宋体" w:cs="宋体" w:hint="eastAsia"/>
                      <w:b/>
                      <w:bCs/>
                      <w:color w:val="FFFFFF" w:themeColor="background1"/>
                      <w:kern w:val="0"/>
                      <w:szCs w:val="21"/>
                    </w:rPr>
                    <w:t>公共必修课程2：思想道德与法治</w:t>
                  </w:r>
                </w:p>
              </w:tc>
            </w:tr>
            <w:tr w:rsidR="004C48C4">
              <w:trPr>
                <w:trHeight w:val="1340"/>
                <w:jc w:val="center"/>
              </w:trPr>
              <w:tc>
                <w:tcPr>
                  <w:tcW w:w="1573" w:type="dxa"/>
                  <w:tcBorders>
                    <w:top w:val="single" w:sz="8" w:space="0" w:color="00996D"/>
                    <w:left w:val="single" w:sz="8" w:space="0" w:color="00996D"/>
                    <w:bottom w:val="single" w:sz="8" w:space="0" w:color="00996D"/>
                    <w:right w:val="single" w:sz="8" w:space="0" w:color="00996D"/>
                  </w:tcBorders>
                  <w:shd w:val="clear" w:color="000000" w:fill="FFFFFF"/>
                  <w:vAlign w:val="center"/>
                </w:tcPr>
                <w:p w:rsidR="004C48C4" w:rsidRDefault="00594FCF">
                  <w:pPr>
                    <w:widowControl/>
                    <w:spacing w:line="340" w:lineRule="exact"/>
                    <w:jc w:val="center"/>
                    <w:rPr>
                      <w:rFonts w:ascii="楷体" w:eastAsia="楷体" w:hAnsi="楷体" w:cs="楷体"/>
                      <w:b/>
                      <w:bCs/>
                      <w:color w:val="000000"/>
                      <w:kern w:val="0"/>
                      <w:szCs w:val="21"/>
                    </w:rPr>
                  </w:pPr>
                  <w:r>
                    <w:rPr>
                      <w:rFonts w:ascii="宋体" w:hAnsi="宋体" w:cs="宋体" w:hint="eastAsia"/>
                      <w:b/>
                      <w:bCs/>
                      <w:color w:val="000000"/>
                      <w:kern w:val="0"/>
                      <w:szCs w:val="21"/>
                    </w:rPr>
                    <w:t>课程目标</w:t>
                  </w: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74" w:type="dxa"/>
                  <w:gridSpan w:val="2"/>
                  <w:tcBorders>
                    <w:top w:val="single" w:sz="8" w:space="0" w:color="00996D"/>
                    <w:left w:val="single" w:sz="8" w:space="0" w:color="00996D"/>
                    <w:bottom w:val="single" w:sz="8" w:space="0" w:color="00996D"/>
                    <w:right w:val="single" w:sz="8" w:space="0" w:color="00996D"/>
                  </w:tcBorders>
                  <w:shd w:val="clear" w:color="000000" w:fill="FFFFFF"/>
                  <w:vAlign w:val="center"/>
                </w:tcPr>
                <w:p w:rsidR="004C48C4" w:rsidRDefault="00594FCF">
                  <w:pPr>
                    <w:widowControl/>
                    <w:spacing w:line="340" w:lineRule="exact"/>
                    <w:jc w:val="left"/>
                    <w:rPr>
                      <w:rFonts w:asciiTheme="minorEastAsia" w:eastAsiaTheme="minorEastAsia" w:hAnsiTheme="minorEastAsia" w:cstheme="minorEastAsia"/>
                      <w:b/>
                      <w:bCs/>
                      <w:color w:val="000000"/>
                      <w:kern w:val="0"/>
                      <w:szCs w:val="21"/>
                    </w:rPr>
                  </w:pPr>
                  <w:r>
                    <w:rPr>
                      <w:rFonts w:ascii="宋体" w:hAnsi="宋体" w:cs="宋体" w:hint="eastAsia"/>
                      <w:b/>
                      <w:bCs/>
                      <w:color w:val="000000"/>
                      <w:kern w:val="0"/>
                      <w:szCs w:val="21"/>
                    </w:rPr>
                    <w:t xml:space="preserve">　  </w:t>
                  </w:r>
                  <w:r>
                    <w:rPr>
                      <w:rFonts w:ascii="宋体" w:hAnsi="宋体" w:cs="宋体" w:hint="eastAsia"/>
                      <w:color w:val="000000"/>
                      <w:kern w:val="0"/>
                      <w:szCs w:val="21"/>
                    </w:rPr>
                    <w:t>通过本课程的学习，使学生具有明确的职业理想、良好的职业道德、科学的职业价值观和较完善的职业纪律素质，为投资与理财专业人才培养目标的实现及学生成长成才和终身发展打下坚实的基础。</w:t>
                  </w:r>
                </w:p>
              </w:tc>
            </w:tr>
            <w:tr w:rsidR="004C48C4">
              <w:trPr>
                <w:trHeight w:val="1220"/>
                <w:jc w:val="center"/>
              </w:trPr>
              <w:tc>
                <w:tcPr>
                  <w:tcW w:w="1573" w:type="dxa"/>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宋体" w:hAnsi="宋体" w:cs="宋体" w:hint="eastAsia"/>
                      <w:b/>
                      <w:bCs/>
                      <w:color w:val="000000"/>
                      <w:kern w:val="0"/>
                      <w:szCs w:val="21"/>
                    </w:rPr>
                    <w:t>主要内容</w:t>
                  </w:r>
                </w:p>
              </w:tc>
              <w:tc>
                <w:tcPr>
                  <w:tcW w:w="7074"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jc w:val="left"/>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 xml:space="preserve">　  人生与人生观、正确的人生观、坚定理想信念、弘扬中国精神、践行社会主义核心价值观、明大德守公德严私德、尊法学法守法用法</w:t>
                  </w:r>
                  <w:r>
                    <w:rPr>
                      <w:rFonts w:hint="eastAsia"/>
                    </w:rPr>
                    <w:t>。</w:t>
                  </w:r>
                </w:p>
              </w:tc>
            </w:tr>
            <w:tr w:rsidR="004C48C4">
              <w:trPr>
                <w:trHeight w:val="2537"/>
                <w:jc w:val="center"/>
              </w:trPr>
              <w:tc>
                <w:tcPr>
                  <w:tcW w:w="1573" w:type="dxa"/>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宋体" w:hAnsi="宋体" w:cs="宋体" w:hint="eastAsia"/>
                      <w:b/>
                      <w:bCs/>
                      <w:color w:val="000000"/>
                      <w:kern w:val="0"/>
                      <w:szCs w:val="21"/>
                    </w:rPr>
                    <w:lastRenderedPageBreak/>
                    <w:t>教学要求</w:t>
                  </w:r>
                </w:p>
              </w:tc>
              <w:tc>
                <w:tcPr>
                  <w:tcW w:w="7074"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jc w:val="left"/>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 xml:space="preserve">　  本课程是一门融思想性、政治性、科学性、理论性和实践性于一体的课程，应以习近平新时代中国特色社会主义思想为指导，从新时代对青年大学生的新要求切入，以人生选择-理想信念-精神状态-价值理念-道德觉悟-法治素养为基本线索，针对大学生成长过程中面临的思想道德和法律问题，开展马克思主义的世界观、人生观、价值观、道德观、法治观教育。</w:t>
                  </w:r>
                </w:p>
              </w:tc>
            </w:tr>
            <w:tr w:rsidR="004C48C4">
              <w:trPr>
                <w:trHeight w:val="444"/>
                <w:jc w:val="center"/>
              </w:trPr>
              <w:tc>
                <w:tcPr>
                  <w:tcW w:w="8647" w:type="dxa"/>
                  <w:gridSpan w:val="3"/>
                  <w:tcBorders>
                    <w:top w:val="single" w:sz="8" w:space="0" w:color="00996D"/>
                    <w:left w:val="single" w:sz="8" w:space="0" w:color="00996D"/>
                    <w:bottom w:val="single" w:sz="8" w:space="0" w:color="00996D"/>
                    <w:right w:val="single" w:sz="8" w:space="0" w:color="00996D"/>
                  </w:tcBorders>
                  <w:shd w:val="clear" w:color="000000" w:fill="00996D"/>
                  <w:vAlign w:val="center"/>
                </w:tcPr>
                <w:p w:rsidR="004C48C4" w:rsidRDefault="00594FCF">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宋体" w:hAnsi="宋体" w:cs="宋体" w:hint="eastAsia"/>
                      <w:b/>
                      <w:bCs/>
                      <w:color w:val="FFFFFF" w:themeColor="background1"/>
                      <w:kern w:val="0"/>
                      <w:szCs w:val="21"/>
                    </w:rPr>
                    <w:t>公共必修课程3：毛泽东思想和中国特色社会主义理论体系概论</w:t>
                  </w:r>
                </w:p>
              </w:tc>
            </w:tr>
            <w:tr w:rsidR="004C48C4">
              <w:trPr>
                <w:trHeight w:val="2180"/>
                <w:jc w:val="center"/>
              </w:trPr>
              <w:tc>
                <w:tcPr>
                  <w:tcW w:w="1573" w:type="dxa"/>
                  <w:tcBorders>
                    <w:top w:val="single" w:sz="8" w:space="0" w:color="00996D"/>
                    <w:left w:val="single" w:sz="8" w:space="0" w:color="00996D"/>
                    <w:bottom w:val="single" w:sz="8" w:space="0" w:color="00996D"/>
                    <w:right w:val="single" w:sz="8" w:space="0" w:color="00996D"/>
                  </w:tcBorders>
                  <w:shd w:val="clear" w:color="000000" w:fill="FFFFFF"/>
                  <w:vAlign w:val="center"/>
                </w:tcPr>
                <w:p w:rsidR="004C48C4" w:rsidRDefault="00594FCF">
                  <w:pPr>
                    <w:widowControl/>
                    <w:spacing w:line="340" w:lineRule="exact"/>
                    <w:jc w:val="center"/>
                    <w:rPr>
                      <w:rFonts w:ascii="楷体" w:eastAsia="楷体" w:hAnsi="楷体" w:cs="楷体"/>
                      <w:b/>
                      <w:bCs/>
                      <w:color w:val="000000"/>
                      <w:kern w:val="0"/>
                      <w:szCs w:val="21"/>
                    </w:rPr>
                  </w:pPr>
                  <w:r>
                    <w:rPr>
                      <w:rFonts w:ascii="宋体" w:hAnsi="宋体" w:cs="宋体" w:hint="eastAsia"/>
                      <w:b/>
                      <w:bCs/>
                      <w:color w:val="000000"/>
                      <w:kern w:val="0"/>
                      <w:szCs w:val="21"/>
                    </w:rPr>
                    <w:t>课程目标</w:t>
                  </w: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74" w:type="dxa"/>
                  <w:gridSpan w:val="2"/>
                  <w:tcBorders>
                    <w:top w:val="single" w:sz="8" w:space="0" w:color="00996D"/>
                    <w:left w:val="single" w:sz="8" w:space="0" w:color="00996D"/>
                    <w:bottom w:val="single" w:sz="8" w:space="0" w:color="00996D"/>
                    <w:right w:val="single" w:sz="8" w:space="0" w:color="00996D"/>
                  </w:tcBorders>
                  <w:shd w:val="clear" w:color="000000" w:fill="FFFFFF"/>
                  <w:vAlign w:val="center"/>
                </w:tcPr>
                <w:p w:rsidR="004C48C4" w:rsidRDefault="00594FCF">
                  <w:pPr>
                    <w:widowControl/>
                    <w:spacing w:line="340" w:lineRule="exact"/>
                    <w:jc w:val="left"/>
                    <w:rPr>
                      <w:rFonts w:asciiTheme="minorEastAsia" w:eastAsiaTheme="minorEastAsia" w:hAnsiTheme="minorEastAsia" w:cstheme="minorEastAsia"/>
                      <w:bCs/>
                      <w:color w:val="000000"/>
                      <w:kern w:val="0"/>
                      <w:szCs w:val="21"/>
                    </w:rPr>
                  </w:pPr>
                  <w:r>
                    <w:rPr>
                      <w:rFonts w:ascii="宋体" w:hAnsi="宋体" w:cs="宋体" w:hint="eastAsia"/>
                      <w:color w:val="000000"/>
                      <w:kern w:val="0"/>
                      <w:szCs w:val="21"/>
                    </w:rPr>
                    <w:t xml:space="preserve">　  通过学习，指导学生运用马克思主义的世界观和方法论去认识和分析问题，正确认识中国国情和社会主义建设的客观规律，确立建设中国特色社会主义的理想信念，增强在中国共产党领导下全面建设小康社会、加快推进社会主义现代化的自觉性和坚定性；引导大学生正确认识肩负的历史使命，努力成为德、智、体、美、劳全面发展的中国特色社会主义事业的建设者和接班人。</w:t>
                  </w:r>
                </w:p>
              </w:tc>
            </w:tr>
            <w:tr w:rsidR="004C48C4">
              <w:trPr>
                <w:trHeight w:val="1740"/>
                <w:jc w:val="center"/>
              </w:trPr>
              <w:tc>
                <w:tcPr>
                  <w:tcW w:w="1573" w:type="dxa"/>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宋体" w:hAnsi="宋体" w:cs="宋体" w:hint="eastAsia"/>
                      <w:b/>
                      <w:bCs/>
                      <w:color w:val="000000"/>
                      <w:kern w:val="0"/>
                      <w:szCs w:val="21"/>
                    </w:rPr>
                    <w:t>主要内容</w:t>
                  </w:r>
                </w:p>
              </w:tc>
              <w:tc>
                <w:tcPr>
                  <w:tcW w:w="7074"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jc w:val="left"/>
                    <w:rPr>
                      <w:rFonts w:asciiTheme="minorEastAsia" w:eastAsiaTheme="minorEastAsia" w:hAnsiTheme="minorEastAsia" w:cstheme="minorEastAsia"/>
                      <w:bCs/>
                      <w:color w:val="000000"/>
                      <w:kern w:val="0"/>
                      <w:szCs w:val="21"/>
                    </w:rPr>
                  </w:pPr>
                  <w:r>
                    <w:rPr>
                      <w:rFonts w:ascii="宋体" w:hAnsi="宋体" w:cs="宋体" w:hint="eastAsia"/>
                      <w:color w:val="000000"/>
                      <w:kern w:val="0"/>
                      <w:szCs w:val="21"/>
                    </w:rPr>
                    <w:t xml:space="preserve">　  毛泽东思想、新民主主义革命理论、社会主义改造理论、社会主义建设道路初步探索的理论成果、邓小平理论、“三个代表”思想、科学发展观、习近平新时代中国特色社会主义思想。</w:t>
                  </w:r>
                </w:p>
              </w:tc>
            </w:tr>
            <w:tr w:rsidR="004C48C4">
              <w:trPr>
                <w:trHeight w:val="3213"/>
                <w:jc w:val="center"/>
              </w:trPr>
              <w:tc>
                <w:tcPr>
                  <w:tcW w:w="1573" w:type="dxa"/>
                  <w:tcBorders>
                    <w:top w:val="single" w:sz="8" w:space="0" w:color="00996D"/>
                    <w:left w:val="single" w:sz="8" w:space="0" w:color="00996D"/>
                    <w:right w:val="single" w:sz="8" w:space="0" w:color="00996D"/>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宋体" w:hAnsi="宋体" w:cs="宋体" w:hint="eastAsia"/>
                      <w:b/>
                      <w:bCs/>
                      <w:color w:val="000000"/>
                      <w:kern w:val="0"/>
                      <w:szCs w:val="21"/>
                    </w:rPr>
                    <w:t>教学要求</w:t>
                  </w:r>
                </w:p>
              </w:tc>
              <w:tc>
                <w:tcPr>
                  <w:tcW w:w="7074" w:type="dxa"/>
                  <w:gridSpan w:val="2"/>
                  <w:tcBorders>
                    <w:top w:val="single" w:sz="8" w:space="0" w:color="00996D"/>
                    <w:left w:val="single" w:sz="8" w:space="0" w:color="00996D"/>
                    <w:right w:val="single" w:sz="8" w:space="0" w:color="00996D"/>
                  </w:tcBorders>
                  <w:shd w:val="clear" w:color="auto" w:fill="auto"/>
                  <w:vAlign w:val="center"/>
                </w:tcPr>
                <w:p w:rsidR="004C48C4" w:rsidRDefault="00594FCF">
                  <w:pPr>
                    <w:widowControl/>
                    <w:spacing w:line="340" w:lineRule="exact"/>
                    <w:jc w:val="left"/>
                    <w:rPr>
                      <w:rFonts w:asciiTheme="minorEastAsia" w:eastAsiaTheme="minorEastAsia" w:hAnsiTheme="minorEastAsia" w:cstheme="minorEastAsia"/>
                      <w:bCs/>
                      <w:color w:val="000000"/>
                      <w:kern w:val="0"/>
                      <w:szCs w:val="21"/>
                    </w:rPr>
                  </w:pPr>
                  <w:r>
                    <w:rPr>
                      <w:rFonts w:ascii="宋体" w:hAnsi="宋体" w:cs="宋体" w:hint="eastAsia"/>
                      <w:color w:val="000000"/>
                      <w:kern w:val="0"/>
                      <w:szCs w:val="21"/>
                    </w:rPr>
                    <w:t xml:space="preserve">　  要求学生理解马克思主义中国化进程中将马克思主义基本原理与中国具体实际相结合的主线，理解中国化马克思主义理论成果的主要内容、精神实质、历史地位和指导意义，重点掌握中国特色社会主义理论体系，从而树立正确的世界观、人生观、价值观，能够坚定在党的领导下走中国特色社会主义道路的理想信念，努力培养德智体美劳全面发展的、有理想、有道德、有文化、有纪律的社会主义事业的建设者和接班人。</w:t>
                  </w:r>
                </w:p>
              </w:tc>
            </w:tr>
            <w:tr w:rsidR="004C48C4">
              <w:trPr>
                <w:trHeight w:val="444"/>
                <w:jc w:val="center"/>
              </w:trPr>
              <w:tc>
                <w:tcPr>
                  <w:tcW w:w="8647" w:type="dxa"/>
                  <w:gridSpan w:val="3"/>
                  <w:tcBorders>
                    <w:tl2br w:val="nil"/>
                    <w:tr2bl w:val="nil"/>
                  </w:tcBorders>
                  <w:shd w:val="clear" w:color="000000" w:fill="00996D"/>
                  <w:vAlign w:val="center"/>
                </w:tcPr>
                <w:p w:rsidR="004C48C4" w:rsidRDefault="00594FCF">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宋体" w:hAnsi="宋体" w:cs="宋体" w:hint="eastAsia"/>
                      <w:b/>
                      <w:bCs/>
                      <w:color w:val="FFFFFF" w:themeColor="background1"/>
                      <w:kern w:val="0"/>
                      <w:szCs w:val="21"/>
                    </w:rPr>
                    <w:t>公共必修课程4：形势与政策</w:t>
                  </w:r>
                </w:p>
              </w:tc>
            </w:tr>
            <w:tr w:rsidR="004C48C4">
              <w:trPr>
                <w:trHeight w:val="444"/>
                <w:jc w:val="center"/>
              </w:trPr>
              <w:tc>
                <w:tcPr>
                  <w:tcW w:w="1573" w:type="dxa"/>
                  <w:tcBorders>
                    <w:tl2br w:val="nil"/>
                    <w:tr2bl w:val="nil"/>
                  </w:tcBorders>
                  <w:shd w:val="clear" w:color="000000" w:fill="FFFFFF"/>
                  <w:vAlign w:val="center"/>
                </w:tcPr>
                <w:p w:rsidR="004C48C4" w:rsidRDefault="00594FCF">
                  <w:pPr>
                    <w:widowControl/>
                    <w:spacing w:line="340" w:lineRule="exact"/>
                    <w:jc w:val="center"/>
                    <w:rPr>
                      <w:rFonts w:ascii="楷体" w:eastAsia="楷体" w:hAnsi="楷体" w:cs="楷体"/>
                      <w:b/>
                      <w:bCs/>
                      <w:color w:val="000000"/>
                      <w:kern w:val="0"/>
                      <w:szCs w:val="21"/>
                    </w:rPr>
                  </w:pPr>
                  <w:r>
                    <w:rPr>
                      <w:rFonts w:ascii="宋体" w:hAnsi="宋体" w:cs="宋体" w:hint="eastAsia"/>
                      <w:b/>
                      <w:bCs/>
                      <w:color w:val="000000"/>
                      <w:kern w:val="0"/>
                      <w:szCs w:val="21"/>
                    </w:rPr>
                    <w:t>课程目标</w:t>
                  </w: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74" w:type="dxa"/>
                  <w:gridSpan w:val="2"/>
                  <w:tcBorders>
                    <w:tl2br w:val="nil"/>
                    <w:tr2bl w:val="nil"/>
                  </w:tcBorders>
                  <w:shd w:val="clear" w:color="000000" w:fill="FFFFFF"/>
                  <w:vAlign w:val="center"/>
                </w:tcPr>
                <w:p w:rsidR="004C48C4" w:rsidRDefault="00594FCF">
                  <w:pPr>
                    <w:widowControl/>
                    <w:spacing w:line="340" w:lineRule="exact"/>
                    <w:ind w:firstLineChars="200" w:firstLine="440"/>
                    <w:jc w:val="left"/>
                    <w:rPr>
                      <w:rFonts w:asciiTheme="minorEastAsia" w:eastAsiaTheme="minorEastAsia" w:hAnsiTheme="minorEastAsia" w:cstheme="minorEastAsia"/>
                      <w:bCs/>
                      <w:color w:val="000000"/>
                      <w:kern w:val="0"/>
                      <w:szCs w:val="21"/>
                    </w:rPr>
                  </w:pPr>
                  <w:r>
                    <w:rPr>
                      <w:rFonts w:ascii="宋体" w:hAnsi="宋体" w:cs="宋体" w:hint="eastAsia"/>
                      <w:bCs/>
                      <w:color w:val="000000"/>
                      <w:kern w:val="0"/>
                      <w:szCs w:val="21"/>
                    </w:rPr>
                    <w:t>通过形势与政策的教育，使学生开阔视野，全面准确地理解党的路线、方针和政策，不断提高大学生认识、把握形势的能力，逐步树立马克思主义的形势观、政策观。及时了解和正确对待国内外重大时事，促进大学生在改革开放的环境下有坚定的立场、有较强的分析能力和适应能力，自觉坚持党的基本理论、基本路线、基本纲领和基本经验，做合格的社会主义建设者和可靠接班人。</w:t>
                  </w:r>
                </w:p>
              </w:tc>
            </w:tr>
            <w:tr w:rsidR="004C48C4">
              <w:trPr>
                <w:trHeight w:val="1330"/>
                <w:jc w:val="center"/>
              </w:trPr>
              <w:tc>
                <w:tcPr>
                  <w:tcW w:w="1573" w:type="dxa"/>
                  <w:tcBorders>
                    <w:tl2br w:val="nil"/>
                    <w:tr2bl w:val="nil"/>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宋体" w:hAnsi="宋体" w:cs="宋体" w:hint="eastAsia"/>
                      <w:b/>
                      <w:bCs/>
                      <w:color w:val="000000"/>
                      <w:kern w:val="0"/>
                      <w:szCs w:val="21"/>
                    </w:rPr>
                    <w:lastRenderedPageBreak/>
                    <w:t>主要内容</w:t>
                  </w:r>
                </w:p>
              </w:tc>
              <w:tc>
                <w:tcPr>
                  <w:tcW w:w="7074" w:type="dxa"/>
                  <w:gridSpan w:val="2"/>
                  <w:tcBorders>
                    <w:tl2br w:val="nil"/>
                    <w:tr2bl w:val="nil"/>
                  </w:tcBorders>
                  <w:shd w:val="clear" w:color="auto" w:fill="auto"/>
                  <w:vAlign w:val="center"/>
                </w:tcPr>
                <w:p w:rsidR="004C48C4" w:rsidRDefault="00594FCF">
                  <w:pPr>
                    <w:widowControl/>
                    <w:spacing w:line="340" w:lineRule="exact"/>
                    <w:rPr>
                      <w:rFonts w:asciiTheme="minorEastAsia" w:eastAsiaTheme="minorEastAsia" w:hAnsiTheme="minorEastAsia" w:cstheme="minorEastAsia"/>
                      <w:bCs/>
                      <w:color w:val="000000"/>
                      <w:kern w:val="0"/>
                      <w:szCs w:val="21"/>
                    </w:rPr>
                  </w:pPr>
                  <w:r>
                    <w:rPr>
                      <w:rFonts w:ascii="宋体" w:hAnsi="宋体" w:cs="宋体" w:hint="eastAsia"/>
                      <w:color w:val="000000"/>
                      <w:kern w:val="0"/>
                      <w:szCs w:val="21"/>
                    </w:rPr>
                    <w:t xml:space="preserve">　  </w:t>
                  </w:r>
                  <w:r>
                    <w:rPr>
                      <w:rFonts w:ascii="宋体" w:hAnsi="宋体" w:cs="宋体" w:hint="eastAsia"/>
                      <w:bCs/>
                      <w:color w:val="000000"/>
                      <w:kern w:val="0"/>
                      <w:szCs w:val="21"/>
                    </w:rPr>
                    <w:t>两岸和平统一、走好城乡融合发展之路、中国特色大国的外交作为与担当、政治建设：党的根本性建设、中国经济行稳致远、壮丽70年—奋斗新时代。</w:t>
                  </w:r>
                </w:p>
              </w:tc>
            </w:tr>
            <w:tr w:rsidR="004C48C4">
              <w:trPr>
                <w:trHeight w:val="2810"/>
                <w:jc w:val="center"/>
              </w:trPr>
              <w:tc>
                <w:tcPr>
                  <w:tcW w:w="1573" w:type="dxa"/>
                  <w:tcBorders>
                    <w:tl2br w:val="nil"/>
                    <w:tr2bl w:val="nil"/>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宋体" w:hAnsi="宋体" w:cs="宋体" w:hint="eastAsia"/>
                      <w:b/>
                      <w:bCs/>
                      <w:color w:val="000000"/>
                      <w:kern w:val="0"/>
                      <w:szCs w:val="21"/>
                    </w:rPr>
                    <w:t>教学要求</w:t>
                  </w:r>
                </w:p>
              </w:tc>
              <w:tc>
                <w:tcPr>
                  <w:tcW w:w="7074" w:type="dxa"/>
                  <w:gridSpan w:val="2"/>
                  <w:tcBorders>
                    <w:tl2br w:val="nil"/>
                    <w:tr2bl w:val="nil"/>
                  </w:tcBorders>
                  <w:shd w:val="clear" w:color="auto" w:fill="auto"/>
                  <w:vAlign w:val="center"/>
                </w:tcPr>
                <w:p w:rsidR="004C48C4" w:rsidRDefault="00594FCF">
                  <w:pPr>
                    <w:widowControl/>
                    <w:spacing w:line="340" w:lineRule="exact"/>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 xml:space="preserve">　  </w:t>
                  </w:r>
                  <w:r>
                    <w:rPr>
                      <w:rFonts w:ascii="宋体" w:hAnsi="宋体" w:cs="宋体" w:hint="eastAsia"/>
                      <w:bCs/>
                      <w:color w:val="000000"/>
                      <w:kern w:val="0"/>
                      <w:szCs w:val="21"/>
                    </w:rPr>
                    <w:t>帮助大学生正确认识新时代国内外形势，深刻领会党的十八大以来党和国家事业取得的历史性成就、发生的历史性变革、面临的历史性机遇和挑战的核心课程，是第一时间推动党的理论创新成果进教材进课堂进学生头脑，引导大学生准确理解党的基本理论、基本路线、基本方略的重要渠道。它要求及时、准确、深入地推动习近平新时代中国特色社会主义思想进教材、进课堂、进学生头脑，宣传党中央大政方针，牢固树立“四个意识”，坚定“四个自信”，培养担当民族复兴大任的时代新人。</w:t>
                  </w:r>
                </w:p>
              </w:tc>
            </w:tr>
            <w:tr w:rsidR="004C48C4">
              <w:trPr>
                <w:trHeight w:val="444"/>
                <w:jc w:val="center"/>
              </w:trPr>
              <w:tc>
                <w:tcPr>
                  <w:tcW w:w="8647" w:type="dxa"/>
                  <w:gridSpan w:val="3"/>
                  <w:tcBorders>
                    <w:tl2br w:val="nil"/>
                    <w:tr2bl w:val="nil"/>
                  </w:tcBorders>
                  <w:shd w:val="clear" w:color="000000" w:fill="00996D"/>
                  <w:vAlign w:val="center"/>
                </w:tcPr>
                <w:p w:rsidR="004C48C4" w:rsidRDefault="00594FCF">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公共必修课程5：体育</w:t>
                  </w:r>
                  <w:r>
                    <w:rPr>
                      <w:rFonts w:asciiTheme="minorEastAsia" w:hAnsiTheme="minorEastAsia" w:cstheme="minorEastAsia" w:hint="eastAsia"/>
                      <w:b/>
                      <w:bCs/>
                      <w:color w:val="FFFFFF" w:themeColor="background1"/>
                      <w:kern w:val="0"/>
                      <w:szCs w:val="21"/>
                    </w:rPr>
                    <w:t>与健康</w:t>
                  </w:r>
                </w:p>
              </w:tc>
            </w:tr>
            <w:tr w:rsidR="004C48C4">
              <w:trPr>
                <w:trHeight w:val="2100"/>
                <w:jc w:val="center"/>
              </w:trPr>
              <w:tc>
                <w:tcPr>
                  <w:tcW w:w="1640" w:type="dxa"/>
                  <w:gridSpan w:val="2"/>
                  <w:tcBorders>
                    <w:bottom w:val="single" w:sz="8" w:space="0" w:color="00996D"/>
                    <w:tl2br w:val="nil"/>
                    <w:tr2bl w:val="nil"/>
                  </w:tcBorders>
                  <w:shd w:val="clear" w:color="000000" w:fill="FFFFFF"/>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07" w:type="dxa"/>
                  <w:tcBorders>
                    <w:bottom w:val="single" w:sz="8" w:space="0" w:color="00996D"/>
                    <w:tl2br w:val="nil"/>
                    <w:tr2bl w:val="nil"/>
                  </w:tcBorders>
                  <w:shd w:val="clear" w:color="000000" w:fill="FFFFFF"/>
                  <w:vAlign w:val="center"/>
                </w:tcPr>
                <w:p w:rsidR="004C48C4" w:rsidRDefault="00594FCF">
                  <w:pPr>
                    <w:widowControl/>
                    <w:spacing w:line="340" w:lineRule="exact"/>
                    <w:jc w:val="left"/>
                    <w:rPr>
                      <w:rFonts w:asciiTheme="minorEastAsia" w:eastAsiaTheme="minorEastAsia" w:hAnsiTheme="minorEastAsia" w:cstheme="minorEastAsia"/>
                      <w:bCs/>
                      <w:color w:val="000000"/>
                      <w:kern w:val="0"/>
                      <w:szCs w:val="21"/>
                    </w:rPr>
                  </w:pPr>
                  <w:r>
                    <w:rPr>
                      <w:rFonts w:asciiTheme="minorEastAsia" w:eastAsiaTheme="minorEastAsia" w:hAnsiTheme="minorEastAsia" w:cstheme="minorEastAsia" w:hint="eastAsia"/>
                      <w:bCs/>
                      <w:color w:val="000000"/>
                      <w:kern w:val="0"/>
                      <w:szCs w:val="21"/>
                    </w:rPr>
                    <w:t xml:space="preserve">　  </w:t>
                  </w:r>
                  <w:r>
                    <w:rPr>
                      <w:rFonts w:ascii="宋体" w:hAnsi="宋体" w:cs="宋体" w:hint="eastAsia"/>
                      <w:bCs/>
                      <w:color w:val="000000"/>
                      <w:kern w:val="0"/>
                      <w:szCs w:val="21"/>
                    </w:rPr>
                    <w:t>本课程是高等教育的重要组成部分，以身体练习为主要手段，通过合理的体育教育及科学的体育训练，以达到增强体质、促进身体健康发展、养成良好锻炼习惯的教学目标，</w:t>
                  </w:r>
                  <w:r>
                    <w:rPr>
                      <w:rFonts w:hint="eastAsia"/>
                    </w:rPr>
                    <w:t>从而</w:t>
                  </w:r>
                  <w:r>
                    <w:rPr>
                      <w:rFonts w:ascii="宋体" w:hAnsi="宋体" w:cs="宋体" w:hint="eastAsia"/>
                      <w:bCs/>
                      <w:color w:val="000000"/>
                      <w:kern w:val="0"/>
                      <w:szCs w:val="21"/>
                    </w:rPr>
                    <w:t>培养具有现代化体育素养及“健康第一”、“终身体育”理念的全面发展的高素质人才。</w:t>
                  </w:r>
                </w:p>
              </w:tc>
            </w:tr>
            <w:tr w:rsidR="004C48C4">
              <w:trPr>
                <w:trHeight w:val="1424"/>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主要内容</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ind w:firstLineChars="200" w:firstLine="440"/>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健康知识（基础理论知识、运动损伤等）技能（田径、广播体操、健美操、篮球、太极拳、足球、羽毛球、体能训练、身体素质训练）。</w:t>
                  </w:r>
                </w:p>
              </w:tc>
            </w:tr>
            <w:tr w:rsidR="004C48C4">
              <w:trPr>
                <w:trHeight w:val="2260"/>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教学要求</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w:t>
                  </w:r>
                  <w:r>
                    <w:rPr>
                      <w:rFonts w:ascii="宋体" w:hAnsi="宋体" w:cs="宋体" w:hint="eastAsia"/>
                      <w:color w:val="000000"/>
                      <w:kern w:val="0"/>
                      <w:szCs w:val="21"/>
                    </w:rPr>
                    <w:t xml:space="preserve"> 通过本课程的学习，学生将熟练掌握两项以上锻炼身体的基本方法和技能并能做到科学进行体育锻炼，提高自己的运动能力，能够具备一定的身体素质。建立起对自我、群体和社会的责任感；培养良好的体育道德和集体主义、社会主义、爱国主义精神，充分体现竞争意识，表现出良好的体育道德和团队精神。</w:t>
                  </w:r>
                </w:p>
              </w:tc>
            </w:tr>
            <w:tr w:rsidR="004C48C4">
              <w:trPr>
                <w:trHeight w:val="444"/>
                <w:jc w:val="center"/>
              </w:trPr>
              <w:tc>
                <w:tcPr>
                  <w:tcW w:w="8647" w:type="dxa"/>
                  <w:gridSpan w:val="3"/>
                  <w:tcBorders>
                    <w:top w:val="single" w:sz="8" w:space="0" w:color="00996D"/>
                    <w:tl2br w:val="nil"/>
                    <w:tr2bl w:val="nil"/>
                  </w:tcBorders>
                  <w:shd w:val="clear" w:color="000000" w:fill="00996D"/>
                  <w:vAlign w:val="center"/>
                </w:tcPr>
                <w:p w:rsidR="004C48C4" w:rsidRDefault="00594FCF">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宋体" w:hAnsi="宋体" w:cs="宋体" w:hint="eastAsia"/>
                      <w:b/>
                      <w:bCs/>
                      <w:color w:val="FFFFFF" w:themeColor="background1"/>
                      <w:kern w:val="0"/>
                      <w:szCs w:val="21"/>
                    </w:rPr>
                    <w:t>公共必修课程6：大学生心理健康教育</w:t>
                  </w:r>
                </w:p>
              </w:tc>
            </w:tr>
            <w:tr w:rsidR="004C48C4">
              <w:trPr>
                <w:trHeight w:val="2960"/>
                <w:jc w:val="center"/>
              </w:trPr>
              <w:tc>
                <w:tcPr>
                  <w:tcW w:w="1640" w:type="dxa"/>
                  <w:gridSpan w:val="2"/>
                  <w:tcBorders>
                    <w:tl2br w:val="nil"/>
                    <w:tr2bl w:val="nil"/>
                  </w:tcBorders>
                  <w:shd w:val="clear" w:color="000000" w:fill="FFFFFF"/>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07" w:type="dxa"/>
                  <w:tcBorders>
                    <w:tl2br w:val="nil"/>
                    <w:tr2bl w:val="nil"/>
                  </w:tcBorders>
                  <w:shd w:val="clear" w:color="000000" w:fill="FFFFFF"/>
                  <w:vAlign w:val="center"/>
                </w:tcPr>
                <w:p w:rsidR="004C48C4" w:rsidRDefault="00594FCF">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w:t>
                  </w:r>
                  <w:r>
                    <w:rPr>
                      <w:rFonts w:ascii="宋体" w:hAnsi="宋体" w:cs="宋体" w:hint="eastAsia"/>
                      <w:color w:val="000000"/>
                      <w:kern w:val="0"/>
                      <w:szCs w:val="21"/>
                    </w:rPr>
                    <w:t>通过课程学习，使学生了解心理健康在心理学中的相关理论和基本概念，明确心理健康的标准及意义；使学生了解人在大学阶段的心理发展特征及异常表现；掌握自我探索技能，心理调适技能及心理发展技能。树立心理健康发展的自主意识，了解自身的心理特点和性格特征，能够对自己的身体条件、心理状况、行为能力等进行客观评价，正确认识自己、接纳自己；能够保持健康的心理状态，以更好地适应大学生活，并在将来更好地适应社会，为个人发展和国家的兴盛而努力，真正成为德、智、体、美、劳全面发展的社会主义建设者和接班人。</w:t>
                  </w:r>
                </w:p>
              </w:tc>
            </w:tr>
            <w:tr w:rsidR="004C48C4">
              <w:trPr>
                <w:trHeight w:val="2360"/>
                <w:jc w:val="center"/>
              </w:trPr>
              <w:tc>
                <w:tcPr>
                  <w:tcW w:w="1640" w:type="dxa"/>
                  <w:gridSpan w:val="2"/>
                  <w:tcBorders>
                    <w:bottom w:val="single" w:sz="8" w:space="0" w:color="00996D"/>
                    <w:tl2br w:val="nil"/>
                    <w:tr2bl w:val="nil"/>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lastRenderedPageBreak/>
                    <w:t>主要内容</w:t>
                  </w:r>
                </w:p>
              </w:tc>
              <w:tc>
                <w:tcPr>
                  <w:tcW w:w="7007" w:type="dxa"/>
                  <w:tcBorders>
                    <w:bottom w:val="single" w:sz="8" w:space="0" w:color="00996D"/>
                    <w:tl2br w:val="nil"/>
                    <w:tr2bl w:val="nil"/>
                  </w:tcBorders>
                  <w:shd w:val="clear" w:color="auto" w:fill="auto"/>
                  <w:vAlign w:val="center"/>
                </w:tcPr>
                <w:p w:rsidR="004C48C4" w:rsidRDefault="00594FCF">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w:t>
                  </w:r>
                  <w:r>
                    <w:rPr>
                      <w:rFonts w:ascii="宋体" w:hAnsi="宋体" w:cs="宋体" w:hint="eastAsia"/>
                      <w:color w:val="000000"/>
                      <w:kern w:val="0"/>
                      <w:szCs w:val="21"/>
                    </w:rPr>
                    <w:t>根据教育部办公厅发布的《普通高等学校学生心理健康教育课程教学基本要求》，针对高等院校学生的心理素质水平状况和思想实际编写的。全书共14个项目，内容包括大学生心理健康概论、大学生心理咨询、大学生的环境适应与心理健康、大学生自我意识的发展、大学生的气质应用及性格优化、大学生的情绪管理、大学生的人际交往、大学生学习状态的提升、大学生的社团活动、大学生恋爱和性心理健康、大学生的求职择业与心理健康、大学生挫折心理调控、大学生网络心理健康和大学生生命教育。</w:t>
                  </w:r>
                </w:p>
              </w:tc>
            </w:tr>
            <w:tr w:rsidR="004C48C4">
              <w:trPr>
                <w:trHeight w:val="2660"/>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教学要求</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rPr>
                      <w:rFonts w:ascii="宋体" w:hAnsi="宋体" w:cs="宋体"/>
                      <w:color w:val="000000"/>
                      <w:kern w:val="0"/>
                      <w:szCs w:val="21"/>
                    </w:rPr>
                  </w:pPr>
                  <w:r>
                    <w:rPr>
                      <w:rFonts w:asciiTheme="minorEastAsia" w:eastAsiaTheme="minorEastAsia" w:hAnsiTheme="minorEastAsia" w:cstheme="minorEastAsia" w:hint="eastAsia"/>
                      <w:color w:val="000000"/>
                      <w:kern w:val="0"/>
                      <w:szCs w:val="21"/>
                    </w:rPr>
                    <w:t xml:space="preserve">　  </w:t>
                  </w:r>
                  <w:r>
                    <w:rPr>
                      <w:rFonts w:ascii="宋体" w:hAnsi="宋体" w:cs="宋体" w:hint="eastAsia"/>
                      <w:color w:val="000000"/>
                      <w:kern w:val="0"/>
                      <w:szCs w:val="21"/>
                    </w:rPr>
                    <w:t xml:space="preserve"> 精选教学内容根据课程目标与教学内容编写讲义与活动方案，紧密联系学生的实际生活，选择具有时代气息、真实反映社会、学生感兴趣的题材，使其不仅符合学生的知识水平、认知水平和心理发展水平，还能够让学生对社会有比较全面、客观的认识。</w:t>
                  </w:r>
                </w:p>
                <w:p w:rsidR="004C48C4" w:rsidRDefault="00594FCF">
                  <w:pPr>
                    <w:widowControl/>
                    <w:spacing w:line="340" w:lineRule="exact"/>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倡导体验分享本课程倡导体验式教学模式，教师根据具体目标、内容、条件、资源的不同，结合教学实际，选用并创设丰富多彩的活动形式，以活动为载体，使学生在教师的引领下，通过参与、合作、感知、体验、分享等方式，在同伴之间相互反馈和分享的过程中获得成长。</w:t>
                  </w:r>
                </w:p>
              </w:tc>
            </w:tr>
            <w:tr w:rsidR="004C48C4">
              <w:trPr>
                <w:trHeight w:val="444"/>
                <w:jc w:val="center"/>
              </w:trPr>
              <w:tc>
                <w:tcPr>
                  <w:tcW w:w="8647" w:type="dxa"/>
                  <w:gridSpan w:val="3"/>
                  <w:tcBorders>
                    <w:top w:val="single" w:sz="8" w:space="0" w:color="00996D"/>
                    <w:left w:val="single" w:sz="8" w:space="0" w:color="00996D"/>
                    <w:bottom w:val="single" w:sz="8" w:space="0" w:color="00996D"/>
                    <w:right w:val="single" w:sz="8" w:space="0" w:color="00996D"/>
                  </w:tcBorders>
                  <w:shd w:val="clear" w:color="000000" w:fill="00996D"/>
                  <w:vAlign w:val="center"/>
                </w:tcPr>
                <w:p w:rsidR="004C48C4" w:rsidRDefault="00594FCF">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公共必修课程7：信息技术</w:t>
                  </w:r>
                </w:p>
              </w:tc>
            </w:tr>
            <w:tr w:rsidR="004C48C4">
              <w:trPr>
                <w:trHeight w:val="1000"/>
                <w:jc w:val="center"/>
              </w:trPr>
              <w:tc>
                <w:tcPr>
                  <w:tcW w:w="1640" w:type="dxa"/>
                  <w:gridSpan w:val="2"/>
                  <w:tcBorders>
                    <w:top w:val="single" w:sz="8" w:space="0" w:color="00996D"/>
                    <w:tl2br w:val="nil"/>
                    <w:tr2bl w:val="nil"/>
                  </w:tcBorders>
                  <w:shd w:val="clear" w:color="000000" w:fill="FFFFFF"/>
                  <w:vAlign w:val="center"/>
                </w:tcPr>
                <w:p w:rsidR="004C48C4" w:rsidRDefault="00594FCF">
                  <w:pPr>
                    <w:widowControl/>
                    <w:spacing w:line="340" w:lineRule="exact"/>
                    <w:jc w:val="center"/>
                    <w:rPr>
                      <w:rFonts w:ascii="楷体" w:eastAsia="楷体" w:hAnsi="楷体" w:cs="楷体"/>
                      <w:b/>
                      <w:bCs/>
                      <w:color w:val="000000"/>
                      <w:kern w:val="0"/>
                      <w:szCs w:val="21"/>
                    </w:rPr>
                  </w:pPr>
                  <w:r>
                    <w:rPr>
                      <w:rFonts w:asciiTheme="minorEastAsia" w:eastAsiaTheme="minorEastAsia" w:hAnsiTheme="minorEastAsia" w:cstheme="minorEastAsia" w:hint="eastAsia"/>
                      <w:b/>
                      <w:bCs/>
                      <w:color w:val="000000"/>
                      <w:kern w:val="0"/>
                      <w:szCs w:val="21"/>
                    </w:rPr>
                    <w:t>课程目标</w:t>
                  </w: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07" w:type="dxa"/>
                  <w:tcBorders>
                    <w:top w:val="single" w:sz="8" w:space="0" w:color="00996D"/>
                    <w:tl2br w:val="nil"/>
                    <w:tr2bl w:val="nil"/>
                  </w:tcBorders>
                  <w:shd w:val="clear" w:color="000000" w:fill="FFFFFF"/>
                  <w:vAlign w:val="center"/>
                </w:tcPr>
                <w:p w:rsidR="004C48C4" w:rsidRDefault="00594FCF">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提高学生的计算机素养，使学生具有利用计算机分析问题、解决问题的意识与能力，为将来应用计算机知识和技能解决专业实际问题打下必要的基础。</w:t>
                  </w:r>
                </w:p>
              </w:tc>
            </w:tr>
            <w:tr w:rsidR="004C48C4">
              <w:trPr>
                <w:trHeight w:val="444"/>
                <w:jc w:val="center"/>
              </w:trPr>
              <w:tc>
                <w:tcPr>
                  <w:tcW w:w="1640" w:type="dxa"/>
                  <w:gridSpan w:val="2"/>
                  <w:tcBorders>
                    <w:tl2br w:val="nil"/>
                    <w:tr2bl w:val="nil"/>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主要内容</w:t>
                  </w:r>
                </w:p>
              </w:tc>
              <w:tc>
                <w:tcPr>
                  <w:tcW w:w="7007" w:type="dxa"/>
                  <w:tcBorders>
                    <w:tl2br w:val="nil"/>
                    <w:tr2bl w:val="nil"/>
                  </w:tcBorders>
                  <w:shd w:val="clear" w:color="auto" w:fill="auto"/>
                  <w:vAlign w:val="center"/>
                </w:tcPr>
                <w:p w:rsidR="004C48C4" w:rsidRDefault="00594FCF">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信息与计算机科学、微机硬件系统、软件系统、多媒体技术基础、数据库技术基础、程序设计基础、通信与网络技术、信息系统安全。</w:t>
                  </w:r>
                </w:p>
              </w:tc>
            </w:tr>
            <w:tr w:rsidR="004C48C4">
              <w:trPr>
                <w:trHeight w:val="1750"/>
                <w:jc w:val="center"/>
              </w:trPr>
              <w:tc>
                <w:tcPr>
                  <w:tcW w:w="1640" w:type="dxa"/>
                  <w:gridSpan w:val="2"/>
                  <w:tcBorders>
                    <w:tl2br w:val="nil"/>
                    <w:tr2bl w:val="nil"/>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教学要求</w:t>
                  </w:r>
                </w:p>
              </w:tc>
              <w:tc>
                <w:tcPr>
                  <w:tcW w:w="7007" w:type="dxa"/>
                  <w:tcBorders>
                    <w:tl2br w:val="nil"/>
                    <w:tr2bl w:val="nil"/>
                  </w:tcBorders>
                  <w:shd w:val="clear" w:color="auto" w:fill="auto"/>
                  <w:vAlign w:val="center"/>
                </w:tcPr>
                <w:p w:rsidR="004C48C4" w:rsidRDefault="00594FCF">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掌握计算机基本应用技能，掌握计算机软硬件技术的基本概念，理解典型计算机系统的基本工作原理，理解信息技术与计算科学的基本概念，了解信息处理的基本过程，了解计算机网络、数据库、多媒体等技术的应用领域、基本概念和相关技术，培养信息系统安全与社会责任意识。</w:t>
                  </w:r>
                </w:p>
              </w:tc>
            </w:tr>
            <w:tr w:rsidR="004C48C4">
              <w:trPr>
                <w:trHeight w:val="444"/>
                <w:jc w:val="center"/>
              </w:trPr>
              <w:tc>
                <w:tcPr>
                  <w:tcW w:w="8647" w:type="dxa"/>
                  <w:gridSpan w:val="3"/>
                  <w:tcBorders>
                    <w:bottom w:val="single" w:sz="8" w:space="0" w:color="00996D"/>
                    <w:tl2br w:val="nil"/>
                    <w:tr2bl w:val="nil"/>
                  </w:tcBorders>
                  <w:shd w:val="clear" w:color="000000" w:fill="00996D"/>
                  <w:vAlign w:val="center"/>
                </w:tcPr>
                <w:p w:rsidR="004C48C4" w:rsidRDefault="00594FCF">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公共限选课程1：应用文写作</w:t>
                  </w:r>
                </w:p>
              </w:tc>
            </w:tr>
            <w:tr w:rsidR="004C48C4">
              <w:trPr>
                <w:trHeight w:val="444"/>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000000" w:fill="FFFFFF"/>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07" w:type="dxa"/>
                  <w:tcBorders>
                    <w:top w:val="single" w:sz="8" w:space="0" w:color="00996D"/>
                    <w:left w:val="single" w:sz="8" w:space="0" w:color="00996D"/>
                    <w:bottom w:val="single" w:sz="8" w:space="0" w:color="00996D"/>
                    <w:right w:val="single" w:sz="8" w:space="0" w:color="00996D"/>
                  </w:tcBorders>
                  <w:shd w:val="clear" w:color="000000" w:fill="FFFFFF"/>
                  <w:vAlign w:val="center"/>
                </w:tcPr>
                <w:p w:rsidR="004C48C4" w:rsidRDefault="00594FCF">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培养学生系统掌握常用应用类文章的实际用途及写作要领，以适应当前和今后在工作、生活、学习以及科学研究中的写作需要，为学生学习专业课打下坚实的基础。</w:t>
                  </w:r>
                </w:p>
              </w:tc>
            </w:tr>
            <w:tr w:rsidR="004C48C4">
              <w:trPr>
                <w:trHeight w:val="275"/>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主要内容</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写作总论、公文写作、事务文书、财经文书、社交礼仪文书、就业文书。</w:t>
                  </w:r>
                </w:p>
              </w:tc>
            </w:tr>
            <w:tr w:rsidR="004C48C4">
              <w:trPr>
                <w:trHeight w:val="444"/>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教学要求</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594FCF" w:rsidRDefault="00594FCF" w:rsidP="00594FCF">
                  <w:pPr>
                    <w:widowControl/>
                    <w:spacing w:line="340" w:lineRule="exact"/>
                    <w:ind w:firstLine="435"/>
                    <w:rPr>
                      <w:rFonts w:asciiTheme="minorEastAsia" w:eastAsiaTheme="minorEastAsia" w:hAnsiTheme="minorEastAsia" w:cstheme="minorEastAsia"/>
                      <w:color w:val="000000"/>
                      <w:kern w:val="0"/>
                      <w:szCs w:val="21"/>
                    </w:rPr>
                  </w:pPr>
                </w:p>
                <w:p w:rsidR="004C48C4" w:rsidRDefault="00594FCF" w:rsidP="00594FCF">
                  <w:pPr>
                    <w:widowControl/>
                    <w:spacing w:line="340" w:lineRule="exact"/>
                    <w:ind w:firstLine="435"/>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打破传统的课堂上只重视讲授的模式，实现“教、学、做”一体化。通过案例分析、错题辨析、情景模拟训练，以学生的活动为主体，让学生在活动中生疑、生趣，完成教学任务。</w:t>
                  </w:r>
                </w:p>
                <w:p w:rsidR="00594FCF" w:rsidRDefault="00594FCF" w:rsidP="00594FCF">
                  <w:pPr>
                    <w:widowControl/>
                    <w:spacing w:line="340" w:lineRule="exact"/>
                    <w:ind w:firstLine="435"/>
                    <w:rPr>
                      <w:rFonts w:asciiTheme="minorEastAsia" w:eastAsiaTheme="minorEastAsia" w:hAnsiTheme="minorEastAsia" w:cstheme="minorEastAsia"/>
                      <w:color w:val="000000"/>
                      <w:kern w:val="0"/>
                      <w:szCs w:val="21"/>
                    </w:rPr>
                  </w:pPr>
                </w:p>
                <w:p w:rsidR="00594FCF" w:rsidRDefault="00594FCF" w:rsidP="00594FCF">
                  <w:pPr>
                    <w:widowControl/>
                    <w:spacing w:line="340" w:lineRule="exact"/>
                    <w:ind w:firstLine="435"/>
                    <w:rPr>
                      <w:rFonts w:asciiTheme="minorEastAsia" w:eastAsiaTheme="minorEastAsia" w:hAnsiTheme="minorEastAsia" w:cstheme="minorEastAsia"/>
                      <w:color w:val="000000"/>
                      <w:kern w:val="0"/>
                      <w:szCs w:val="21"/>
                    </w:rPr>
                  </w:pPr>
                </w:p>
              </w:tc>
            </w:tr>
            <w:tr w:rsidR="004C48C4">
              <w:trPr>
                <w:trHeight w:val="444"/>
                <w:jc w:val="center"/>
              </w:trPr>
              <w:tc>
                <w:tcPr>
                  <w:tcW w:w="8647" w:type="dxa"/>
                  <w:gridSpan w:val="3"/>
                  <w:tcBorders>
                    <w:top w:val="single" w:sz="8" w:space="0" w:color="00996D"/>
                    <w:left w:val="single" w:sz="8" w:space="0" w:color="00996D"/>
                    <w:bottom w:val="single" w:sz="8" w:space="0" w:color="00996D"/>
                    <w:right w:val="single" w:sz="8" w:space="0" w:color="00996D"/>
                  </w:tcBorders>
                  <w:shd w:val="clear" w:color="000000" w:fill="00996D"/>
                  <w:vAlign w:val="center"/>
                </w:tcPr>
                <w:p w:rsidR="004C48C4" w:rsidRDefault="00594FCF">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lastRenderedPageBreak/>
                    <w:t>公共限选课程2：大学英语</w:t>
                  </w:r>
                </w:p>
              </w:tc>
            </w:tr>
            <w:tr w:rsidR="004C48C4">
              <w:trPr>
                <w:trHeight w:val="1383"/>
                <w:jc w:val="center"/>
              </w:trPr>
              <w:tc>
                <w:tcPr>
                  <w:tcW w:w="1640" w:type="dxa"/>
                  <w:gridSpan w:val="2"/>
                  <w:tcBorders>
                    <w:top w:val="single" w:sz="8" w:space="0" w:color="00996D"/>
                    <w:bottom w:val="single" w:sz="8" w:space="0" w:color="00996D"/>
                    <w:tl2br w:val="nil"/>
                    <w:tr2bl w:val="nil"/>
                  </w:tcBorders>
                  <w:shd w:val="clear" w:color="000000" w:fill="FFFFFF"/>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07" w:type="dxa"/>
                  <w:tcBorders>
                    <w:top w:val="single" w:sz="8" w:space="0" w:color="00996D"/>
                    <w:bottom w:val="single" w:sz="8" w:space="0" w:color="00996D"/>
                    <w:tl2br w:val="nil"/>
                    <w:tr2bl w:val="nil"/>
                  </w:tcBorders>
                  <w:shd w:val="clear" w:color="000000" w:fill="FFFFFF"/>
                  <w:vAlign w:val="center"/>
                </w:tcPr>
                <w:p w:rsidR="004C48C4" w:rsidRDefault="00594FCF">
                  <w:pPr>
                    <w:widowControl/>
                    <w:spacing w:line="340" w:lineRule="exact"/>
                    <w:ind w:firstLineChars="200" w:firstLine="440"/>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本课程是高职高专教学的重要组成部分，是为培养拥护党的基本路线，适应生产、建设、管理、服务第一线的需要，德、智、体等方面全面发展的高技术专门型人才，是培养高职学生综合素质、提升职业可持续发展能力的重要课程。在加强英语语言基础知识和基本技能训练的同时，重视培养学生实际运用英语进行交流的能力。同时也依托教学内容，实现思政课程与英语课程同向同行的过程，培养德技兼备的高职人才。注重教学内容的职业性、实用性、实践性。</w:t>
                  </w:r>
                </w:p>
              </w:tc>
            </w:tr>
            <w:tr w:rsidR="004C48C4">
              <w:trPr>
                <w:trHeight w:val="444"/>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主要内容</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w:t>
                  </w:r>
                  <w:r>
                    <w:rPr>
                      <w:rFonts w:ascii="宋体" w:hAnsi="宋体" w:cs="宋体" w:hint="eastAsia"/>
                      <w:color w:val="000000"/>
                      <w:kern w:val="0"/>
                      <w:szCs w:val="21"/>
                    </w:rPr>
                    <w:t>高职英语听说读写译，以《新航标职业英语教学大纲》为导向，以应用（Application）为目的，以实践（Practice）为核心，以知识（Knowledge）为主线，以职业（Vocation）为背景，设计整个课程的教学过程。</w:t>
                  </w:r>
                  <w:r>
                    <w:rPr>
                      <w:rFonts w:asciiTheme="minorEastAsia" w:eastAsiaTheme="minorEastAsia" w:hAnsiTheme="minorEastAsia" w:cstheme="minorEastAsia" w:hint="eastAsia"/>
                      <w:color w:val="000000"/>
                      <w:kern w:val="0"/>
                      <w:szCs w:val="21"/>
                    </w:rPr>
                    <w:t xml:space="preserve">　</w:t>
                  </w:r>
                </w:p>
              </w:tc>
            </w:tr>
            <w:tr w:rsidR="004C48C4">
              <w:trPr>
                <w:trHeight w:val="1545"/>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教学要求</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w:t>
                  </w:r>
                  <w:r>
                    <w:rPr>
                      <w:rFonts w:ascii="宋体" w:hAnsi="宋体" w:cs="宋体" w:hint="eastAsia"/>
                      <w:color w:val="000000"/>
                      <w:kern w:val="0"/>
                      <w:szCs w:val="21"/>
                    </w:rPr>
                    <w:t xml:space="preserve"> 要求学生能听懂有关熟悉话题的演讲、讨论、辩论和报告的主要内容。能就国内普遍关心的问题，如环保、人口、和平与发展等用英语进行交谈，表明自己的态度和观点；能利用各种机会用英语进行真实交际。</w:t>
                  </w:r>
                </w:p>
              </w:tc>
            </w:tr>
            <w:tr w:rsidR="004C48C4">
              <w:trPr>
                <w:trHeight w:val="444"/>
                <w:jc w:val="center"/>
              </w:trPr>
              <w:tc>
                <w:tcPr>
                  <w:tcW w:w="8647" w:type="dxa"/>
                  <w:gridSpan w:val="3"/>
                  <w:tcBorders>
                    <w:top w:val="single" w:sz="8" w:space="0" w:color="00996D"/>
                    <w:tl2br w:val="nil"/>
                    <w:tr2bl w:val="nil"/>
                  </w:tcBorders>
                  <w:shd w:val="clear" w:color="000000" w:fill="00996D"/>
                  <w:vAlign w:val="center"/>
                </w:tcPr>
                <w:p w:rsidR="004C48C4" w:rsidRDefault="00594FCF">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公共限选课程3：</w:t>
                  </w:r>
                  <w:r>
                    <w:rPr>
                      <w:rFonts w:asciiTheme="minorEastAsia" w:hAnsiTheme="minorEastAsia" w:cstheme="minorEastAsia" w:hint="eastAsia"/>
                      <w:b/>
                      <w:bCs/>
                      <w:color w:val="FFFFFF" w:themeColor="background1"/>
                      <w:kern w:val="0"/>
                      <w:szCs w:val="21"/>
                    </w:rPr>
                    <w:t>大学美育</w:t>
                  </w:r>
                </w:p>
              </w:tc>
            </w:tr>
            <w:tr w:rsidR="004C48C4">
              <w:trPr>
                <w:trHeight w:val="1690"/>
                <w:jc w:val="center"/>
              </w:trPr>
              <w:tc>
                <w:tcPr>
                  <w:tcW w:w="1640" w:type="dxa"/>
                  <w:gridSpan w:val="2"/>
                  <w:tcBorders>
                    <w:tl2br w:val="nil"/>
                    <w:tr2bl w:val="nil"/>
                  </w:tcBorders>
                  <w:shd w:val="clear" w:color="000000" w:fill="FFFFFF"/>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07" w:type="dxa"/>
                  <w:tcBorders>
                    <w:tl2br w:val="nil"/>
                    <w:tr2bl w:val="nil"/>
                  </w:tcBorders>
                  <w:shd w:val="clear" w:color="000000" w:fill="FFFFFF"/>
                  <w:vAlign w:val="center"/>
                </w:tcPr>
                <w:p w:rsidR="004C48C4" w:rsidRDefault="00594FCF">
                  <w:pPr>
                    <w:spacing w:line="340" w:lineRule="exact"/>
                    <w:ind w:firstLineChars="200" w:firstLine="440"/>
                    <w:rPr>
                      <w:rFonts w:asciiTheme="minorEastAsia" w:eastAsiaTheme="minorEastAsia" w:hAnsiTheme="minorEastAsia" w:cstheme="minorEastAsia"/>
                      <w:color w:val="000000"/>
                      <w:kern w:val="0"/>
                      <w:szCs w:val="21"/>
                    </w:rPr>
                  </w:pPr>
                  <w:r>
                    <w:rPr>
                      <w:rFonts w:asciiTheme="minorEastAsia" w:eastAsiaTheme="minorEastAsia" w:hAnsiTheme="minorEastAsia" w:cs="宋体" w:hint="eastAsia"/>
                      <w:color w:val="000000"/>
                      <w:kern w:val="0"/>
                      <w:szCs w:val="21"/>
                    </w:rPr>
                    <w:t>使学生了解马克思主义美学的基本原理及美育的意义、任务和途径，掌握艺术鉴赏方法，树立正确的审美观，培养高尚、健康的审美理想和审美情趣，传承中华优秀传统文化，凝聚强大民族精神，塑造完美人格，提高审美能力。</w:t>
                  </w:r>
                </w:p>
              </w:tc>
            </w:tr>
            <w:tr w:rsidR="004C48C4">
              <w:trPr>
                <w:trHeight w:val="1210"/>
                <w:jc w:val="center"/>
              </w:trPr>
              <w:tc>
                <w:tcPr>
                  <w:tcW w:w="1640" w:type="dxa"/>
                  <w:gridSpan w:val="2"/>
                  <w:tcBorders>
                    <w:tl2br w:val="nil"/>
                    <w:tr2bl w:val="nil"/>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主要内容</w:t>
                  </w:r>
                </w:p>
              </w:tc>
              <w:tc>
                <w:tcPr>
                  <w:tcW w:w="7007" w:type="dxa"/>
                  <w:tcBorders>
                    <w:tl2br w:val="nil"/>
                    <w:tr2bl w:val="nil"/>
                  </w:tcBorders>
                  <w:shd w:val="clear" w:color="auto" w:fill="auto"/>
                  <w:vAlign w:val="center"/>
                </w:tcPr>
                <w:p w:rsidR="004C48C4" w:rsidRDefault="00594FCF">
                  <w:pPr>
                    <w:spacing w:line="340" w:lineRule="exact"/>
                    <w:ind w:firstLineChars="200" w:firstLine="440"/>
                    <w:rPr>
                      <w:rFonts w:asciiTheme="minorEastAsia" w:eastAsiaTheme="minorEastAsia" w:hAnsiTheme="minorEastAsia" w:cstheme="minorEastAsia"/>
                      <w:color w:val="000000"/>
                      <w:kern w:val="0"/>
                      <w:szCs w:val="21"/>
                    </w:rPr>
                  </w:pPr>
                  <w:r>
                    <w:rPr>
                      <w:rFonts w:asciiTheme="minorEastAsia" w:eastAsiaTheme="minorEastAsia" w:hAnsiTheme="minorEastAsia" w:cs="宋体" w:hint="eastAsia"/>
                      <w:color w:val="000000"/>
                      <w:kern w:val="0"/>
                      <w:szCs w:val="21"/>
                    </w:rPr>
                    <w:t>理解美学基本原理，掌握美的概念，了解审美门户及审美范畴，从自然审美、社会审美、科学审美、技术审美与艺术审美等方面对美的现象与形态进行剖析解读，树立学生审美意识。</w:t>
                  </w:r>
                </w:p>
              </w:tc>
            </w:tr>
            <w:tr w:rsidR="004C48C4">
              <w:trPr>
                <w:trHeight w:val="1470"/>
                <w:jc w:val="center"/>
              </w:trPr>
              <w:tc>
                <w:tcPr>
                  <w:tcW w:w="1640" w:type="dxa"/>
                  <w:gridSpan w:val="2"/>
                  <w:tcBorders>
                    <w:tl2br w:val="nil"/>
                    <w:tr2bl w:val="nil"/>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教学要求</w:t>
                  </w:r>
                </w:p>
              </w:tc>
              <w:tc>
                <w:tcPr>
                  <w:tcW w:w="7007" w:type="dxa"/>
                  <w:tcBorders>
                    <w:tl2br w:val="nil"/>
                    <w:tr2bl w:val="nil"/>
                  </w:tcBorders>
                  <w:shd w:val="clear" w:color="auto" w:fill="auto"/>
                  <w:vAlign w:val="center"/>
                </w:tcPr>
                <w:p w:rsidR="004C48C4" w:rsidRDefault="00594FCF">
                  <w:pPr>
                    <w:spacing w:line="340" w:lineRule="exact"/>
                    <w:ind w:firstLineChars="200" w:firstLine="440"/>
                    <w:rPr>
                      <w:rFonts w:asciiTheme="minorEastAsia" w:eastAsiaTheme="minorEastAsia" w:hAnsiTheme="minorEastAsia" w:cstheme="minorEastAsia"/>
                      <w:color w:val="000000"/>
                      <w:kern w:val="0"/>
                      <w:szCs w:val="21"/>
                    </w:rPr>
                  </w:pPr>
                  <w:r>
                    <w:rPr>
                      <w:rFonts w:asciiTheme="minorEastAsia" w:eastAsiaTheme="minorEastAsia" w:hAnsiTheme="minorEastAsia" w:cs="宋体" w:hint="eastAsia"/>
                      <w:color w:val="000000"/>
                      <w:kern w:val="0"/>
                      <w:szCs w:val="21"/>
                    </w:rPr>
                    <w:t>充分运用多媒体手段播放图片、音频和视频资料，直观、形象、全面呈现作品之美；实践环节可适当安排观赏演出、参观展览、分析文学影视作品等活动，使理论知识通过审美实践得到进一步理解和掌握。</w:t>
                  </w:r>
                </w:p>
              </w:tc>
            </w:tr>
            <w:tr w:rsidR="004C48C4">
              <w:trPr>
                <w:trHeight w:val="444"/>
                <w:jc w:val="center"/>
              </w:trPr>
              <w:tc>
                <w:tcPr>
                  <w:tcW w:w="8647" w:type="dxa"/>
                  <w:gridSpan w:val="3"/>
                  <w:tcBorders>
                    <w:tl2br w:val="nil"/>
                    <w:tr2bl w:val="nil"/>
                  </w:tcBorders>
                  <w:shd w:val="clear" w:color="auto" w:fill="00996D"/>
                  <w:vAlign w:val="center"/>
                </w:tcPr>
                <w:p w:rsidR="004C48C4" w:rsidRDefault="00594FCF">
                  <w:pPr>
                    <w:widowControl/>
                    <w:spacing w:line="340" w:lineRule="exact"/>
                    <w:jc w:val="center"/>
                    <w:rPr>
                      <w:rFonts w:asciiTheme="minorEastAsia" w:eastAsiaTheme="minorEastAsia" w:hAnsiTheme="minorEastAsia" w:cstheme="minorEastAsia"/>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公共限选课程4：</w:t>
                  </w:r>
                  <w:r>
                    <w:rPr>
                      <w:rFonts w:ascii="宋体" w:hAnsi="宋体" w:cs="宋体" w:hint="eastAsia"/>
                      <w:b/>
                      <w:bCs/>
                      <w:color w:val="FFFFFF" w:themeColor="background1"/>
                      <w:kern w:val="0"/>
                      <w:szCs w:val="21"/>
                    </w:rPr>
                    <w:t>创新创业教育</w:t>
                  </w:r>
                </w:p>
              </w:tc>
            </w:tr>
            <w:tr w:rsidR="004C48C4">
              <w:trPr>
                <w:trHeight w:val="444"/>
                <w:jc w:val="center"/>
              </w:trPr>
              <w:tc>
                <w:tcPr>
                  <w:tcW w:w="1640" w:type="dxa"/>
                  <w:gridSpan w:val="2"/>
                  <w:tcBorders>
                    <w:tl2br w:val="nil"/>
                    <w:tr2bl w:val="nil"/>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07" w:type="dxa"/>
                  <w:tcBorders>
                    <w:tl2br w:val="nil"/>
                    <w:tr2bl w:val="nil"/>
                  </w:tcBorders>
                  <w:shd w:val="clear" w:color="auto" w:fill="auto"/>
                  <w:vAlign w:val="center"/>
                </w:tcPr>
                <w:p w:rsidR="004C48C4" w:rsidRDefault="00594FCF">
                  <w:pPr>
                    <w:widowControl/>
                    <w:spacing w:line="340" w:lineRule="exact"/>
                    <w:ind w:firstLineChars="200" w:firstLine="440"/>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通过本课程的教学，使大学生了解就业形势与政策法规，掌握创新创业的方法途径，树立职业生涯发展的自主意识和创新意识。</w:t>
                  </w:r>
                </w:p>
              </w:tc>
            </w:tr>
            <w:tr w:rsidR="004C48C4">
              <w:trPr>
                <w:trHeight w:val="444"/>
                <w:jc w:val="center"/>
              </w:trPr>
              <w:tc>
                <w:tcPr>
                  <w:tcW w:w="1640" w:type="dxa"/>
                  <w:gridSpan w:val="2"/>
                  <w:tcBorders>
                    <w:bottom w:val="single" w:sz="8" w:space="0" w:color="00996D"/>
                    <w:tl2br w:val="nil"/>
                    <w:tr2bl w:val="nil"/>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主要内容</w:t>
                  </w:r>
                </w:p>
              </w:tc>
              <w:tc>
                <w:tcPr>
                  <w:tcW w:w="7007" w:type="dxa"/>
                  <w:tcBorders>
                    <w:bottom w:val="single" w:sz="8" w:space="0" w:color="00996D"/>
                    <w:tl2br w:val="nil"/>
                    <w:tr2bl w:val="nil"/>
                  </w:tcBorders>
                  <w:shd w:val="clear" w:color="auto" w:fill="auto"/>
                  <w:vAlign w:val="center"/>
                </w:tcPr>
                <w:p w:rsidR="004C48C4" w:rsidRDefault="00594FCF">
                  <w:pPr>
                    <w:widowControl/>
                    <w:spacing w:line="340" w:lineRule="exact"/>
                    <w:ind w:firstLineChars="200" w:firstLine="440"/>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大学生自我认知与探索、职业生涯发展环境认知、规划的决策与方法、制定与实施、大学生职业生涯发展规划的评估调整及心理维护、职业生涯规划书的制作。</w:t>
                  </w:r>
                </w:p>
              </w:tc>
            </w:tr>
            <w:tr w:rsidR="004C48C4">
              <w:trPr>
                <w:trHeight w:val="444"/>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教学要求</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ind w:firstLineChars="200" w:firstLine="440"/>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运用恰当的教学方法，使学生掌握新时期的就业观念，掌握求职资料准备的基本要求，掌握获取就业信息的方法，指导学生进行创新创业</w:t>
                  </w:r>
                  <w:r>
                    <w:rPr>
                      <w:rFonts w:ascii="宋体" w:hAnsi="宋体" w:cs="宋体" w:hint="eastAsia"/>
                      <w:color w:val="000000"/>
                      <w:kern w:val="0"/>
                      <w:szCs w:val="21"/>
                    </w:rPr>
                    <w:lastRenderedPageBreak/>
                    <w:t>规划，使学生通过对社会、职业和自身的认知，具备自主创业的能力和素养。</w:t>
                  </w:r>
                </w:p>
              </w:tc>
            </w:tr>
            <w:tr w:rsidR="004C48C4">
              <w:trPr>
                <w:trHeight w:val="444"/>
                <w:jc w:val="center"/>
              </w:trPr>
              <w:tc>
                <w:tcPr>
                  <w:tcW w:w="8647" w:type="dxa"/>
                  <w:gridSpan w:val="3"/>
                  <w:tcBorders>
                    <w:top w:val="single" w:sz="8" w:space="0" w:color="00996D"/>
                    <w:left w:val="single" w:sz="8" w:space="0" w:color="00996D"/>
                    <w:bottom w:val="single" w:sz="8" w:space="0" w:color="00996D"/>
                    <w:right w:val="single" w:sz="8" w:space="0" w:color="00996D"/>
                  </w:tcBorders>
                  <w:shd w:val="clear" w:color="000000" w:fill="00996D"/>
                  <w:vAlign w:val="center"/>
                </w:tcPr>
                <w:p w:rsidR="004C48C4" w:rsidRDefault="00594FCF">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lastRenderedPageBreak/>
                    <w:t>公共限选课程5：职业发展与就业指导</w:t>
                  </w:r>
                </w:p>
              </w:tc>
            </w:tr>
            <w:tr w:rsidR="004C48C4">
              <w:trPr>
                <w:trHeight w:val="444"/>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000000" w:fill="FFFFFF"/>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ind w:firstLineChars="200" w:firstLine="440"/>
                    <w:contextualSpacing/>
                    <w:rPr>
                      <w:rFonts w:asciiTheme="minorEastAsia" w:eastAsiaTheme="minorEastAsia" w:hAnsiTheme="minorEastAsia" w:cstheme="minorEastAsia"/>
                      <w:b/>
                      <w:bCs/>
                      <w:color w:val="000000"/>
                      <w:kern w:val="0"/>
                      <w:szCs w:val="21"/>
                    </w:rPr>
                  </w:pPr>
                  <w:r>
                    <w:rPr>
                      <w:rFonts w:ascii="宋体" w:hAnsi="宋体" w:cs="宋体" w:hint="eastAsia"/>
                      <w:color w:val="000000"/>
                      <w:kern w:val="0"/>
                      <w:szCs w:val="21"/>
                    </w:rPr>
                    <w:t>基本了解职业发展的阶段特点，较为清晰的认识自身特性、职业特性及社会环境，了解就业形势与政策法规，掌握劳动力市场信息及相关职业分类，树立职业生涯发展的自主意识及积极正确的世界观、人生观、价值观和就业观。</w:t>
                  </w:r>
                </w:p>
              </w:tc>
            </w:tr>
            <w:tr w:rsidR="004C48C4">
              <w:trPr>
                <w:trHeight w:val="444"/>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主要内容</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4C48C4" w:rsidRDefault="00594FCF">
                  <w:pPr>
                    <w:widowControl/>
                    <w:spacing w:line="340" w:lineRule="exact"/>
                    <w:ind w:firstLineChars="200" w:firstLine="440"/>
                    <w:contextualSpacing/>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大学生自我认知与探索，职业生涯发展环境认知，规划的决策与方法、制定与实施，大学生职业生涯发展规划的评估调整及心理维护，职业生涯规划书的制作。</w:t>
                  </w:r>
                </w:p>
              </w:tc>
            </w:tr>
            <w:tr w:rsidR="004C48C4">
              <w:trPr>
                <w:trHeight w:val="808"/>
                <w:jc w:val="center"/>
              </w:trPr>
              <w:tc>
                <w:tcPr>
                  <w:tcW w:w="1640" w:type="dxa"/>
                  <w:gridSpan w:val="2"/>
                  <w:tcBorders>
                    <w:top w:val="single" w:sz="8" w:space="0" w:color="00996D"/>
                    <w:left w:val="single" w:sz="8" w:space="0" w:color="00996D"/>
                    <w:bottom w:val="single" w:sz="4" w:space="0" w:color="00996D"/>
                    <w:right w:val="single" w:sz="8" w:space="0" w:color="00996D"/>
                  </w:tcBorders>
                  <w:shd w:val="clear" w:color="auto" w:fill="auto"/>
                  <w:vAlign w:val="center"/>
                </w:tcPr>
                <w:p w:rsidR="004C48C4" w:rsidRDefault="00594FCF">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教学要求</w:t>
                  </w:r>
                </w:p>
              </w:tc>
              <w:tc>
                <w:tcPr>
                  <w:tcW w:w="7007" w:type="dxa"/>
                  <w:tcBorders>
                    <w:top w:val="single" w:sz="8" w:space="0" w:color="00996D"/>
                    <w:left w:val="single" w:sz="8" w:space="0" w:color="00996D"/>
                    <w:bottom w:val="single" w:sz="4" w:space="0" w:color="00996D"/>
                    <w:right w:val="single" w:sz="8" w:space="0" w:color="00996D"/>
                  </w:tcBorders>
                  <w:shd w:val="clear" w:color="auto" w:fill="auto"/>
                  <w:vAlign w:val="center"/>
                </w:tcPr>
                <w:p w:rsidR="004C48C4" w:rsidRDefault="00594FCF">
                  <w:pPr>
                    <w:widowControl/>
                    <w:spacing w:line="340" w:lineRule="exact"/>
                    <w:ind w:firstLineChars="200" w:firstLine="440"/>
                    <w:contextualSpacing/>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运用恰当的教学方法，使学生掌握新时期的就业观念，掌握求职资料准备的基本要求，掌握获取就业信息的方法，指导学生进行职业生涯规划，使学生通过对社会、职业和自身的认知，树立良好形象，建立和谐人际关系，积极适应职业角色和社会环境，做好从“学校人”到“社会人”转变的准备。</w:t>
                  </w:r>
                </w:p>
              </w:tc>
            </w:tr>
          </w:tbl>
          <w:p w:rsidR="004C48C4" w:rsidRDefault="00594FCF" w:rsidP="00594FCF">
            <w:pPr>
              <w:numPr>
                <w:ilvl w:val="0"/>
                <w:numId w:val="9"/>
              </w:numPr>
              <w:spacing w:line="600" w:lineRule="exact"/>
              <w:ind w:firstLineChars="200" w:firstLine="502"/>
              <w:jc w:val="left"/>
              <w:outlineLvl w:val="1"/>
              <w:rPr>
                <w:rFonts w:ascii="楷体" w:eastAsia="楷体" w:hAnsi="楷体" w:cs="楷体"/>
                <w:b/>
                <w:bCs/>
                <w:sz w:val="24"/>
                <w:szCs w:val="24"/>
              </w:rPr>
            </w:pPr>
            <w:bookmarkStart w:id="2" w:name="_Toc3172_WPSOffice_Level2"/>
            <w:bookmarkStart w:id="3" w:name="_Toc1176250652"/>
            <w:r>
              <w:rPr>
                <w:rFonts w:ascii="楷体" w:eastAsia="楷体" w:hAnsi="楷体" w:cs="楷体" w:hint="eastAsia"/>
                <w:b/>
                <w:bCs/>
                <w:sz w:val="24"/>
                <w:szCs w:val="24"/>
              </w:rPr>
              <w:t>专业（技能）课</w:t>
            </w:r>
            <w:bookmarkEnd w:id="2"/>
            <w:r>
              <w:rPr>
                <w:rFonts w:ascii="楷体" w:eastAsia="楷体" w:hAnsi="楷体" w:cs="楷体" w:hint="eastAsia"/>
                <w:b/>
                <w:bCs/>
                <w:sz w:val="24"/>
                <w:szCs w:val="24"/>
              </w:rPr>
              <w:t>程</w:t>
            </w:r>
            <w:bookmarkEnd w:id="3"/>
          </w:p>
          <w:p w:rsidR="004C48C4" w:rsidRDefault="00594FCF">
            <w:pPr>
              <w:spacing w:line="400" w:lineRule="exact"/>
              <w:ind w:firstLineChars="200" w:firstLine="500"/>
              <w:jc w:val="left"/>
              <w:outlineLvl w:val="1"/>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专业技能课程的任务是培养学生掌握必要的专业知识和比较熟练的职业技能，提高学生就业、创业能力和适应职业</w:t>
            </w:r>
            <w:r>
              <w:rPr>
                <w:rFonts w:asciiTheme="minorEastAsia" w:eastAsiaTheme="minorEastAsia" w:hAnsiTheme="minorEastAsia" w:cstheme="minorEastAsia" w:hint="eastAsia"/>
                <w:sz w:val="24"/>
                <w:szCs w:val="24"/>
              </w:rPr>
              <w:t>变化</w:t>
            </w:r>
            <w:r>
              <w:rPr>
                <w:rFonts w:asciiTheme="minorEastAsia" w:eastAsiaTheme="minorEastAsia" w:hAnsiTheme="minorEastAsia" w:cstheme="minorEastAsia" w:hint="eastAsia"/>
                <w:bCs/>
                <w:sz w:val="24"/>
                <w:szCs w:val="24"/>
              </w:rPr>
              <w:t>的能力。按照相应职业岗位（群）的能力要求，采用基础平台加专门化方向的课程结构，设置专业技能课程。课程内容要紧密联系生产劳动实际和社会实践，突出应用性和实践性，并注意与相关职业资格考核要求相结合。专业技能课程教学应根据培养目标、教学内容和学生的学习特点，采取灵活多样的教学方法。</w:t>
            </w:r>
          </w:p>
          <w:tbl>
            <w:tblPr>
              <w:tblW w:w="9020" w:type="dxa"/>
              <w:jc w:val="center"/>
              <w:tblBorders>
                <w:left w:val="single" w:sz="4" w:space="0" w:color="00996D"/>
                <w:bottom w:val="single" w:sz="4" w:space="0" w:color="00996D"/>
                <w:right w:val="single" w:sz="4" w:space="0" w:color="00996D"/>
                <w:insideH w:val="single" w:sz="4" w:space="0" w:color="00996D"/>
                <w:insideV w:val="single" w:sz="4" w:space="0" w:color="00996D"/>
              </w:tblBorders>
              <w:tblLayout w:type="fixed"/>
              <w:tblLook w:val="04A0" w:firstRow="1" w:lastRow="0" w:firstColumn="1" w:lastColumn="0" w:noHBand="0" w:noVBand="1"/>
            </w:tblPr>
            <w:tblGrid>
              <w:gridCol w:w="1820"/>
              <w:gridCol w:w="7200"/>
            </w:tblGrid>
            <w:tr w:rsidR="004C48C4">
              <w:trPr>
                <w:trHeight w:val="483"/>
                <w:jc w:val="center"/>
              </w:trPr>
              <w:tc>
                <w:tcPr>
                  <w:tcW w:w="9020" w:type="dxa"/>
                  <w:gridSpan w:val="2"/>
                  <w:tcBorders>
                    <w:left w:val="nil"/>
                    <w:right w:val="nil"/>
                  </w:tcBorders>
                  <w:vAlign w:val="center"/>
                </w:tcPr>
                <w:p w:rsidR="004C48C4" w:rsidRDefault="00594FCF">
                  <w:pPr>
                    <w:spacing w:line="340" w:lineRule="exact"/>
                    <w:jc w:val="center"/>
                    <w:rPr>
                      <w:rFonts w:ascii="方正仿宋_GBK" w:eastAsia="方正仿宋_GBK" w:hAnsi="黑体" w:cs="宋体"/>
                      <w:b/>
                      <w:bCs/>
                      <w:kern w:val="0"/>
                      <w:sz w:val="28"/>
                      <w:szCs w:val="28"/>
                    </w:rPr>
                  </w:pPr>
                  <w:r>
                    <w:rPr>
                      <w:rFonts w:ascii="仿宋" w:eastAsia="仿宋" w:hAnsi="仿宋" w:cs="仿宋" w:hint="eastAsia"/>
                      <w:b/>
                      <w:bCs/>
                      <w:sz w:val="24"/>
                      <w:szCs w:val="24"/>
                    </w:rPr>
                    <w:t>表5  专业（技能）课程设置及要求</w:t>
                  </w:r>
                </w:p>
              </w:tc>
            </w:tr>
            <w:tr w:rsidR="004C48C4">
              <w:trPr>
                <w:trHeight w:val="446"/>
                <w:jc w:val="center"/>
              </w:trPr>
              <w:tc>
                <w:tcPr>
                  <w:tcW w:w="9020" w:type="dxa"/>
                  <w:gridSpan w:val="2"/>
                  <w:tcBorders>
                    <w:left w:val="nil"/>
                    <w:right w:val="nil"/>
                  </w:tcBorders>
                  <w:shd w:val="clear" w:color="000000" w:fill="00996D"/>
                  <w:vAlign w:val="center"/>
                </w:tcPr>
                <w:p w:rsidR="004C48C4" w:rsidRDefault="00594FCF" w:rsidP="00594FCF">
                  <w:pPr>
                    <w:autoSpaceDE w:val="0"/>
                    <w:autoSpaceDN w:val="0"/>
                    <w:adjustRightInd w:val="0"/>
                    <w:spacing w:line="340" w:lineRule="exact"/>
                    <w:ind w:leftChars="85" w:left="187" w:firstLineChars="200" w:firstLine="442"/>
                    <w:jc w:val="center"/>
                    <w:rPr>
                      <w:rFonts w:ascii="宋体" w:hAnsi="Calibri"/>
                      <w:b/>
                      <w:bCs/>
                      <w:color w:val="FFFFFF" w:themeColor="background1"/>
                      <w:szCs w:val="21"/>
                    </w:rPr>
                  </w:pPr>
                  <w:r>
                    <w:rPr>
                      <w:rFonts w:ascii="宋体" w:hAnsi="宋体" w:hint="eastAsia"/>
                      <w:b/>
                      <w:bCs/>
                      <w:color w:val="FFFFFF" w:themeColor="background1"/>
                      <w:szCs w:val="21"/>
                    </w:rPr>
                    <w:t>专业基础课程</w:t>
                  </w:r>
                  <w:r>
                    <w:rPr>
                      <w:rFonts w:ascii="宋体" w:hAnsi="宋体"/>
                      <w:b/>
                      <w:bCs/>
                      <w:color w:val="FFFFFF" w:themeColor="background1"/>
                      <w:szCs w:val="21"/>
                    </w:rPr>
                    <w:t>1</w:t>
                  </w:r>
                  <w:r>
                    <w:rPr>
                      <w:rFonts w:ascii="宋体" w:hAnsi="宋体" w:hint="eastAsia"/>
                      <w:b/>
                      <w:bCs/>
                      <w:color w:val="FFFFFF" w:themeColor="background1"/>
                      <w:szCs w:val="21"/>
                    </w:rPr>
                    <w:t>：</w:t>
                  </w:r>
                  <w:r>
                    <w:rPr>
                      <w:rFonts w:asciiTheme="minorEastAsia" w:eastAsiaTheme="minorEastAsia" w:hAnsiTheme="minorEastAsia" w:cstheme="minorEastAsia" w:hint="eastAsia"/>
                      <w:b/>
                      <w:bCs/>
                      <w:color w:val="FFFFFF" w:themeColor="background1"/>
                      <w:szCs w:val="21"/>
                    </w:rPr>
                    <w:t>动物生物化学</w:t>
                  </w:r>
                </w:p>
              </w:tc>
            </w:tr>
            <w:tr w:rsidR="004C48C4">
              <w:trPr>
                <w:trHeight w:val="2344"/>
                <w:jc w:val="center"/>
              </w:trPr>
              <w:tc>
                <w:tcPr>
                  <w:tcW w:w="1820" w:type="dxa"/>
                  <w:tcBorders>
                    <w:tl2br w:val="nil"/>
                    <w:tr2bl w:val="nil"/>
                  </w:tcBorders>
                  <w:shd w:val="clear" w:color="000000" w:fill="FFFFFF"/>
                  <w:vAlign w:val="center"/>
                </w:tcPr>
                <w:p w:rsidR="004C48C4" w:rsidRDefault="00594FCF">
                  <w:pPr>
                    <w:spacing w:line="340" w:lineRule="exact"/>
                    <w:jc w:val="center"/>
                    <w:rPr>
                      <w:rFonts w:ascii="宋体" w:hAnsi="宋体"/>
                      <w:b/>
                      <w:bCs/>
                      <w:szCs w:val="21"/>
                    </w:rPr>
                  </w:pPr>
                  <w:r>
                    <w:rPr>
                      <w:rFonts w:ascii="宋体" w:hAnsi="宋体" w:hint="eastAsia"/>
                      <w:b/>
                      <w:bCs/>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200" w:type="dxa"/>
                  <w:tcBorders>
                    <w:tl2br w:val="nil"/>
                    <w:tr2bl w:val="nil"/>
                  </w:tcBorders>
                  <w:shd w:val="clear" w:color="000000" w:fill="FFFFFF"/>
                  <w:vAlign w:val="center"/>
                </w:tcPr>
                <w:p w:rsidR="004C48C4" w:rsidRDefault="00594FCF">
                  <w:pPr>
                    <w:widowControl/>
                    <w:spacing w:line="340" w:lineRule="exact"/>
                    <w:ind w:firstLineChars="200" w:firstLine="440"/>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通过本课程的学习使学生建立生物活性、酶促反应、生物转化等生物技术的基本思维观念，从而掌握“生物大分子的分离和纯化方法，糖、蛋白质、核酸及主要次生代谢产物的定性、定量和有关生物化学性质的分析技术，酶活性测定、动力学分析”等生化技术原理及操作手段，熟悉生物体内物质代谢产物积累过程及其调控，并通过严格的实验要求和管理，使得学生能够胜任畜牧兽医技术类企业专业岗位需求，并将所学的知识和技能渗透到社会实践及业务创新能力中去，培养务实创新的专门技术人才。</w:t>
                  </w:r>
                </w:p>
              </w:tc>
            </w:tr>
            <w:tr w:rsidR="004C48C4">
              <w:trPr>
                <w:trHeight w:val="446"/>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主要内容</w:t>
                  </w:r>
                </w:p>
              </w:tc>
              <w:tc>
                <w:tcPr>
                  <w:tcW w:w="7200" w:type="dxa"/>
                  <w:tcBorders>
                    <w:tl2br w:val="nil"/>
                    <w:tr2bl w:val="nil"/>
                  </w:tcBorders>
                  <w:vAlign w:val="center"/>
                </w:tcPr>
                <w:p w:rsidR="004C48C4" w:rsidRDefault="00594FCF">
                  <w:pPr>
                    <w:widowControl/>
                    <w:spacing w:line="340" w:lineRule="exact"/>
                    <w:ind w:firstLineChars="200" w:firstLine="440"/>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动物生物化学是生物化学的一个分支，为畜牧兽医专业的基础课、专业骨干课程；其前导课程有无机化学、有机化学、动物解剖学、动物生理等课程；后续课程有动物药理、动物病理、动物营养、遗传育种、动物疫病防治，兽药、饲料分析等</w:t>
                  </w:r>
                  <w:r>
                    <w:rPr>
                      <w:rFonts w:asciiTheme="minorEastAsia" w:hAnsiTheme="minorEastAsia" w:cstheme="minorEastAsia"/>
                      <w:color w:val="000000"/>
                      <w:kern w:val="0"/>
                      <w:szCs w:val="21"/>
                    </w:rPr>
                    <w:t>。</w:t>
                  </w:r>
                </w:p>
              </w:tc>
            </w:tr>
            <w:tr w:rsidR="004C48C4">
              <w:trPr>
                <w:trHeight w:val="1079"/>
                <w:jc w:val="center"/>
              </w:trPr>
              <w:tc>
                <w:tcPr>
                  <w:tcW w:w="1820" w:type="dxa"/>
                  <w:tcBorders>
                    <w:bottom w:val="single" w:sz="8" w:space="0" w:color="00996D"/>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lastRenderedPageBreak/>
                    <w:t>教学要求</w:t>
                  </w:r>
                </w:p>
              </w:tc>
              <w:tc>
                <w:tcPr>
                  <w:tcW w:w="7200" w:type="dxa"/>
                  <w:tcBorders>
                    <w:bottom w:val="single" w:sz="8" w:space="0" w:color="00996D"/>
                    <w:tl2br w:val="nil"/>
                    <w:tr2bl w:val="nil"/>
                  </w:tcBorders>
                  <w:vAlign w:val="center"/>
                </w:tcPr>
                <w:p w:rsidR="004C48C4" w:rsidRDefault="00594FCF">
                  <w:pPr>
                    <w:widowControl/>
                    <w:spacing w:line="340" w:lineRule="exact"/>
                    <w:ind w:firstLineChars="200" w:firstLine="440"/>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根据高职高专技能型人才培养目标，围绕畜牧兽医技术类岗位需求和核心业务能力进行课程内容整合。</w:t>
                  </w:r>
                </w:p>
              </w:tc>
            </w:tr>
            <w:tr w:rsidR="004C48C4">
              <w:trPr>
                <w:trHeight w:val="456"/>
                <w:jc w:val="center"/>
              </w:trPr>
              <w:tc>
                <w:tcPr>
                  <w:tcW w:w="9020" w:type="dxa"/>
                  <w:gridSpan w:val="2"/>
                  <w:tcBorders>
                    <w:top w:val="single" w:sz="8" w:space="0" w:color="00996D"/>
                    <w:left w:val="single" w:sz="8" w:space="0" w:color="00996D"/>
                    <w:bottom w:val="single" w:sz="8" w:space="0" w:color="00996D"/>
                    <w:right w:val="single" w:sz="8" w:space="0" w:color="00996D"/>
                  </w:tcBorders>
                  <w:shd w:val="clear" w:color="000000" w:fill="00996D"/>
                  <w:vAlign w:val="center"/>
                </w:tcPr>
                <w:p w:rsidR="004C48C4" w:rsidRDefault="00594FCF" w:rsidP="00594FCF">
                  <w:pPr>
                    <w:autoSpaceDE w:val="0"/>
                    <w:autoSpaceDN w:val="0"/>
                    <w:adjustRightInd w:val="0"/>
                    <w:spacing w:line="340" w:lineRule="exact"/>
                    <w:ind w:leftChars="85" w:left="187" w:firstLineChars="200" w:firstLine="442"/>
                    <w:jc w:val="center"/>
                    <w:rPr>
                      <w:rFonts w:ascii="宋体" w:hAnsi="Calibri"/>
                      <w:b/>
                      <w:bCs/>
                      <w:color w:val="FFFFFF" w:themeColor="background1"/>
                      <w:szCs w:val="21"/>
                    </w:rPr>
                  </w:pPr>
                  <w:r>
                    <w:rPr>
                      <w:rFonts w:ascii="宋体" w:hAnsi="宋体" w:hint="eastAsia"/>
                      <w:b/>
                      <w:bCs/>
                      <w:color w:val="FFFFFF" w:themeColor="background1"/>
                      <w:szCs w:val="21"/>
                    </w:rPr>
                    <w:t>专业基础课程</w:t>
                  </w:r>
                  <w:r>
                    <w:rPr>
                      <w:rFonts w:ascii="宋体" w:hAnsi="宋体"/>
                      <w:b/>
                      <w:bCs/>
                      <w:color w:val="FFFFFF" w:themeColor="background1"/>
                      <w:szCs w:val="21"/>
                    </w:rPr>
                    <w:t>2</w:t>
                  </w:r>
                  <w:r>
                    <w:rPr>
                      <w:rFonts w:ascii="宋体" w:hAnsi="宋体" w:hint="eastAsia"/>
                      <w:b/>
                      <w:bCs/>
                      <w:color w:val="FFFFFF" w:themeColor="background1"/>
                      <w:szCs w:val="21"/>
                    </w:rPr>
                    <w:t>：宠物</w:t>
                  </w:r>
                  <w:r>
                    <w:rPr>
                      <w:rFonts w:asciiTheme="minorEastAsia" w:eastAsiaTheme="minorEastAsia" w:hAnsiTheme="minorEastAsia" w:cstheme="minorEastAsia" w:hint="eastAsia"/>
                      <w:b/>
                      <w:bCs/>
                      <w:color w:val="FFFFFF" w:themeColor="background1"/>
                      <w:szCs w:val="21"/>
                    </w:rPr>
                    <w:t>解剖生理</w:t>
                  </w:r>
                </w:p>
              </w:tc>
            </w:tr>
            <w:tr w:rsidR="004C48C4">
              <w:trPr>
                <w:trHeight w:val="1354"/>
                <w:jc w:val="center"/>
              </w:trPr>
              <w:tc>
                <w:tcPr>
                  <w:tcW w:w="1820" w:type="dxa"/>
                  <w:tcBorders>
                    <w:top w:val="single" w:sz="8" w:space="0" w:color="00996D"/>
                    <w:tl2br w:val="nil"/>
                    <w:tr2bl w:val="nil"/>
                  </w:tcBorders>
                  <w:shd w:val="clear" w:color="000000" w:fill="FFFFFF"/>
                  <w:vAlign w:val="center"/>
                </w:tcPr>
                <w:p w:rsidR="004C48C4" w:rsidRDefault="00594FCF">
                  <w:pPr>
                    <w:spacing w:line="340" w:lineRule="exact"/>
                    <w:jc w:val="center"/>
                    <w:rPr>
                      <w:rFonts w:ascii="宋体" w:hAnsi="宋体"/>
                      <w:b/>
                      <w:bCs/>
                      <w:szCs w:val="21"/>
                    </w:rPr>
                  </w:pPr>
                  <w:r>
                    <w:rPr>
                      <w:rFonts w:ascii="宋体" w:hAnsi="宋体" w:hint="eastAsia"/>
                      <w:b/>
                      <w:bCs/>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200" w:type="dxa"/>
                  <w:tcBorders>
                    <w:top w:val="single" w:sz="8" w:space="0" w:color="00996D"/>
                    <w:tl2br w:val="nil"/>
                    <w:tr2bl w:val="nil"/>
                  </w:tcBorders>
                  <w:shd w:val="clear" w:color="000000" w:fill="FFFFFF"/>
                  <w:vAlign w:val="center"/>
                </w:tcPr>
                <w:p w:rsidR="004C48C4" w:rsidRDefault="00594FCF">
                  <w:pPr>
                    <w:widowControl/>
                    <w:spacing w:line="340" w:lineRule="exact"/>
                    <w:ind w:firstLineChars="200" w:firstLine="440"/>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通过学习使学生掌握各组织器官的形状、位置，了解相关犬类的解剖知识。学习犬的正常解剖学形态、构造及其生理功能。有一定的动物解剖知识和器官组织的识别能力。通过实验教学，使学生学会一些基本实验技能，验证理论，联系实际，解决临床实践中的具体问题。</w:t>
                  </w:r>
                </w:p>
              </w:tc>
            </w:tr>
            <w:tr w:rsidR="004C48C4">
              <w:trPr>
                <w:trHeight w:val="1011"/>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主要内容</w:t>
                  </w:r>
                </w:p>
              </w:tc>
              <w:tc>
                <w:tcPr>
                  <w:tcW w:w="7200" w:type="dxa"/>
                  <w:tcBorders>
                    <w:tl2br w:val="nil"/>
                    <w:tr2bl w:val="nil"/>
                  </w:tcBorders>
                  <w:vAlign w:val="center"/>
                </w:tcPr>
                <w:p w:rsidR="004C48C4" w:rsidRDefault="00594FCF">
                  <w:pPr>
                    <w:widowControl/>
                    <w:spacing w:line="340" w:lineRule="exact"/>
                    <w:ind w:firstLineChars="200" w:firstLine="440"/>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绪论；细胞的基本功能；血液；血液循环；呼吸；消化和吸收；能量代谢；体温；尿液的生成与排泄；感觉器官的功能；神经系统；内分泌系统；生殖。</w:t>
                  </w:r>
                </w:p>
              </w:tc>
            </w:tr>
            <w:tr w:rsidR="004C48C4">
              <w:trPr>
                <w:trHeight w:val="1011"/>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教学要求</w:t>
                  </w:r>
                </w:p>
              </w:tc>
              <w:tc>
                <w:tcPr>
                  <w:tcW w:w="7200" w:type="dxa"/>
                  <w:tcBorders>
                    <w:tl2br w:val="nil"/>
                    <w:tr2bl w:val="nil"/>
                  </w:tcBorders>
                  <w:vAlign w:val="center"/>
                </w:tcPr>
                <w:p w:rsidR="004C48C4" w:rsidRDefault="00594FCF">
                  <w:pPr>
                    <w:widowControl/>
                    <w:spacing w:line="340" w:lineRule="exact"/>
                    <w:ind w:firstLineChars="200" w:firstLine="440"/>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一方面重在帮助学生牢固地掌握动物解剖生理学的基本理论和基础知识，另一方面注重培养学生的科学态度和科学思维，同时将生理学知识与临床问题有机的结合。</w:t>
                  </w:r>
                </w:p>
              </w:tc>
            </w:tr>
            <w:tr w:rsidR="004C48C4">
              <w:trPr>
                <w:trHeight w:val="446"/>
                <w:jc w:val="center"/>
              </w:trPr>
              <w:tc>
                <w:tcPr>
                  <w:tcW w:w="9020" w:type="dxa"/>
                  <w:gridSpan w:val="2"/>
                  <w:tcBorders>
                    <w:tl2br w:val="nil"/>
                    <w:tr2bl w:val="nil"/>
                  </w:tcBorders>
                  <w:shd w:val="clear" w:color="auto" w:fill="00996D"/>
                  <w:vAlign w:val="center"/>
                </w:tcPr>
                <w:p w:rsidR="004C48C4" w:rsidRDefault="00594FCF" w:rsidP="00594FCF">
                  <w:pPr>
                    <w:autoSpaceDE w:val="0"/>
                    <w:autoSpaceDN w:val="0"/>
                    <w:adjustRightInd w:val="0"/>
                    <w:spacing w:line="340" w:lineRule="exact"/>
                    <w:ind w:leftChars="85" w:left="187" w:firstLineChars="200" w:firstLine="442"/>
                    <w:jc w:val="center"/>
                    <w:rPr>
                      <w:rFonts w:asciiTheme="minorEastAsia" w:eastAsiaTheme="minorEastAsia" w:hAnsiTheme="minorEastAsia" w:cstheme="minorEastAsia"/>
                      <w:b/>
                      <w:bCs/>
                      <w:color w:val="FFFFFF" w:themeColor="background1"/>
                      <w:szCs w:val="21"/>
                    </w:rPr>
                  </w:pPr>
                  <w:r>
                    <w:rPr>
                      <w:rFonts w:ascii="宋体" w:hAnsi="宋体" w:hint="eastAsia"/>
                      <w:b/>
                      <w:bCs/>
                      <w:color w:val="FFFFFF" w:themeColor="background1"/>
                      <w:szCs w:val="21"/>
                    </w:rPr>
                    <w:t>专业基础课程</w:t>
                  </w:r>
                  <w:r>
                    <w:rPr>
                      <w:rFonts w:ascii="宋体" w:hAnsi="宋体"/>
                      <w:b/>
                      <w:bCs/>
                      <w:color w:val="FFFFFF" w:themeColor="background1"/>
                      <w:szCs w:val="21"/>
                    </w:rPr>
                    <w:t>3</w:t>
                  </w:r>
                  <w:r>
                    <w:rPr>
                      <w:rFonts w:ascii="宋体" w:hAnsi="宋体" w:hint="eastAsia"/>
                      <w:b/>
                      <w:bCs/>
                      <w:color w:val="FFFFFF" w:themeColor="background1"/>
                      <w:szCs w:val="21"/>
                    </w:rPr>
                    <w:t>：</w:t>
                  </w:r>
                  <w:r>
                    <w:rPr>
                      <w:rFonts w:asciiTheme="minorEastAsia" w:eastAsiaTheme="minorEastAsia" w:hAnsiTheme="minorEastAsia" w:cstheme="minorEastAsia" w:hint="eastAsia"/>
                      <w:b/>
                      <w:bCs/>
                      <w:color w:val="FFFFFF" w:themeColor="background1"/>
                      <w:szCs w:val="21"/>
                    </w:rPr>
                    <w:t>动物微生物</w:t>
                  </w:r>
                </w:p>
              </w:tc>
            </w:tr>
            <w:tr w:rsidR="004C48C4">
              <w:trPr>
                <w:trHeight w:val="1011"/>
                <w:jc w:val="center"/>
              </w:trPr>
              <w:tc>
                <w:tcPr>
                  <w:tcW w:w="1820" w:type="dxa"/>
                  <w:tcBorders>
                    <w:tl2br w:val="nil"/>
                    <w:tr2bl w:val="nil"/>
                  </w:tcBorders>
                  <w:vAlign w:val="center"/>
                </w:tcPr>
                <w:p w:rsidR="004C48C4" w:rsidRDefault="00594FCF">
                  <w:pPr>
                    <w:spacing w:line="340" w:lineRule="exact"/>
                    <w:jc w:val="center"/>
                    <w:rPr>
                      <w:rFonts w:ascii="宋体" w:hAnsi="宋体"/>
                      <w:b/>
                      <w:bCs/>
                      <w:szCs w:val="21"/>
                    </w:rPr>
                  </w:pPr>
                  <w:r>
                    <w:rPr>
                      <w:rFonts w:ascii="宋体" w:hAnsi="宋体" w:hint="eastAsia"/>
                      <w:b/>
                      <w:bCs/>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200" w:type="dxa"/>
                  <w:tcBorders>
                    <w:tl2br w:val="nil"/>
                    <w:tr2bl w:val="nil"/>
                  </w:tcBorders>
                  <w:vAlign w:val="center"/>
                </w:tcPr>
                <w:p w:rsidR="004C48C4" w:rsidRDefault="00594FCF">
                  <w:pPr>
                    <w:autoSpaceDE w:val="0"/>
                    <w:autoSpaceDN w:val="0"/>
                    <w:adjustRightInd w:val="0"/>
                    <w:spacing w:line="340" w:lineRule="exact"/>
                    <w:ind w:firstLineChars="200" w:firstLine="440"/>
                    <w:jc w:val="left"/>
                    <w:rPr>
                      <w:rFonts w:ascii="宋体" w:eastAsiaTheme="minorEastAsia" w:hAnsi="Calibri"/>
                      <w:szCs w:val="21"/>
                    </w:rPr>
                  </w:pPr>
                  <w:r>
                    <w:rPr>
                      <w:rFonts w:ascii="宋体" w:hAnsi="Calibri" w:hint="eastAsia"/>
                      <w:szCs w:val="21"/>
                    </w:rPr>
                    <w:t>通过本课程的学习，</w:t>
                  </w:r>
                  <w:r>
                    <w:rPr>
                      <w:rFonts w:asciiTheme="minorEastAsia" w:eastAsiaTheme="minorEastAsia" w:hAnsiTheme="minorEastAsia" w:cstheme="minorEastAsia" w:hint="eastAsia"/>
                      <w:szCs w:val="21"/>
                    </w:rPr>
                    <w:t>使学生具备进入实际工作岗位所必须的微生物基本知识和基本技能。</w:t>
                  </w:r>
                </w:p>
              </w:tc>
            </w:tr>
            <w:tr w:rsidR="004C48C4">
              <w:trPr>
                <w:trHeight w:val="944"/>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主要内容</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Calibri"/>
                      <w:szCs w:val="21"/>
                    </w:rPr>
                  </w:pPr>
                  <w:r>
                    <w:rPr>
                      <w:rFonts w:asciiTheme="minorEastAsia" w:eastAsiaTheme="minorEastAsia" w:hAnsiTheme="minorEastAsia" w:cstheme="minorEastAsia" w:hint="eastAsia"/>
                      <w:color w:val="000000"/>
                      <w:kern w:val="0"/>
                      <w:szCs w:val="21"/>
                    </w:rPr>
                    <w:t>本课程主要讲授微生物的形态、结构、生长、繁殖与培养方法、微生物与外界环境的关系、免疫、血清学试验、生物</w:t>
                  </w:r>
                  <w:r>
                    <w:rPr>
                      <w:rFonts w:asciiTheme="minorEastAsia" w:hAnsiTheme="minorEastAsia" w:cstheme="minorEastAsia"/>
                      <w:color w:val="000000"/>
                      <w:kern w:val="0"/>
                      <w:szCs w:val="21"/>
                    </w:rPr>
                    <w:t>。</w:t>
                  </w:r>
                </w:p>
              </w:tc>
            </w:tr>
            <w:tr w:rsidR="004C48C4">
              <w:trPr>
                <w:trHeight w:val="1344"/>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教学要求</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Calibri"/>
                      <w:szCs w:val="21"/>
                    </w:rPr>
                  </w:pPr>
                  <w:r>
                    <w:rPr>
                      <w:rFonts w:ascii="宋体" w:hAnsi="宋体" w:hint="eastAsia"/>
                      <w:szCs w:val="21"/>
                    </w:rPr>
                    <w:t>掌握微生物、微生物学的基本概念；熟悉细菌的大小、形态、基本结构与功能；掌握正常菌群、条件致病菌和病原菌、医院获得性感染的概念；掌握病毒的概念、结构、化学组成、复制周期与传播方式、感染类型和致病机理。</w:t>
                  </w:r>
                </w:p>
              </w:tc>
            </w:tr>
            <w:tr w:rsidR="004C48C4">
              <w:trPr>
                <w:trHeight w:val="446"/>
                <w:jc w:val="center"/>
              </w:trPr>
              <w:tc>
                <w:tcPr>
                  <w:tcW w:w="9020" w:type="dxa"/>
                  <w:gridSpan w:val="2"/>
                  <w:tcBorders>
                    <w:tl2br w:val="nil"/>
                    <w:tr2bl w:val="nil"/>
                  </w:tcBorders>
                  <w:shd w:val="clear" w:color="auto" w:fill="00996D"/>
                  <w:vAlign w:val="center"/>
                </w:tcPr>
                <w:p w:rsidR="004C48C4" w:rsidRDefault="00594FCF" w:rsidP="00594FCF">
                  <w:pPr>
                    <w:autoSpaceDE w:val="0"/>
                    <w:autoSpaceDN w:val="0"/>
                    <w:adjustRightInd w:val="0"/>
                    <w:spacing w:line="340" w:lineRule="exact"/>
                    <w:ind w:leftChars="85" w:left="187" w:firstLineChars="200" w:firstLine="442"/>
                    <w:jc w:val="center"/>
                    <w:rPr>
                      <w:rFonts w:ascii="宋体" w:hAnsi="Calibri"/>
                      <w:b/>
                      <w:bCs/>
                      <w:color w:val="FFFFFF" w:themeColor="background1"/>
                      <w:szCs w:val="21"/>
                    </w:rPr>
                  </w:pPr>
                  <w:r>
                    <w:rPr>
                      <w:rFonts w:ascii="宋体" w:hAnsi="宋体" w:hint="eastAsia"/>
                      <w:b/>
                      <w:bCs/>
                      <w:color w:val="FFFFFF" w:themeColor="background1"/>
                      <w:szCs w:val="21"/>
                    </w:rPr>
                    <w:t>专业基础课程</w:t>
                  </w:r>
                  <w:r>
                    <w:rPr>
                      <w:rFonts w:ascii="宋体" w:hAnsi="宋体"/>
                      <w:b/>
                      <w:bCs/>
                      <w:color w:val="FFFFFF" w:themeColor="background1"/>
                      <w:szCs w:val="21"/>
                    </w:rPr>
                    <w:t>4</w:t>
                  </w:r>
                  <w:r>
                    <w:rPr>
                      <w:rFonts w:ascii="宋体" w:hAnsi="宋体" w:hint="eastAsia"/>
                      <w:b/>
                      <w:bCs/>
                      <w:color w:val="FFFFFF" w:themeColor="background1"/>
                      <w:szCs w:val="21"/>
                    </w:rPr>
                    <w:t>：有机化学</w:t>
                  </w:r>
                </w:p>
              </w:tc>
            </w:tr>
            <w:tr w:rsidR="004C48C4">
              <w:trPr>
                <w:trHeight w:val="1011"/>
                <w:jc w:val="center"/>
              </w:trPr>
              <w:tc>
                <w:tcPr>
                  <w:tcW w:w="1820" w:type="dxa"/>
                  <w:tcBorders>
                    <w:tl2br w:val="nil"/>
                    <w:tr2bl w:val="nil"/>
                  </w:tcBorders>
                  <w:vAlign w:val="center"/>
                </w:tcPr>
                <w:p w:rsidR="004C48C4" w:rsidRDefault="00594FCF">
                  <w:pPr>
                    <w:spacing w:line="340" w:lineRule="exact"/>
                    <w:jc w:val="center"/>
                    <w:rPr>
                      <w:rFonts w:ascii="宋体" w:hAnsi="宋体"/>
                      <w:b/>
                      <w:bCs/>
                      <w:szCs w:val="21"/>
                    </w:rPr>
                  </w:pPr>
                  <w:r>
                    <w:rPr>
                      <w:rFonts w:ascii="宋体" w:hAnsi="宋体" w:hint="eastAsia"/>
                      <w:b/>
                      <w:bCs/>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宋体"/>
                      <w:szCs w:val="21"/>
                    </w:rPr>
                  </w:pPr>
                  <w:r>
                    <w:rPr>
                      <w:rFonts w:ascii="宋体" w:hAnsi="宋体" w:hint="eastAsia"/>
                      <w:szCs w:val="21"/>
                    </w:rPr>
                    <w:t>使学生获得化工技术职业岗位有机化学根本理论，注重培养学生根本技能，提高分析解决问题能力。</w:t>
                  </w:r>
                </w:p>
              </w:tc>
            </w:tr>
            <w:tr w:rsidR="004C48C4">
              <w:trPr>
                <w:trHeight w:val="2011"/>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主要内容</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宋体"/>
                      <w:szCs w:val="21"/>
                    </w:rPr>
                  </w:pPr>
                  <w:r>
                    <w:rPr>
                      <w:rFonts w:ascii="宋体" w:hAnsi="宋体" w:hint="eastAsia"/>
                      <w:szCs w:val="21"/>
                    </w:rPr>
                    <w:t>分基础知识和拓展知识两部分，使高职、中职有机化学知识能实现无缝衔接。基础知识部分为核心知识，是化学、化工类专业高职、中职学生必须掌握的有机化学基本内容；拓展知识部分是为提高层次和专业的需要设定的，教学和学习者可根据自己的需要进行选择。本着“实用、实际、实践”的原则，注重理论联系实际，力求做到理论知识方面以“ 必需”和“够用”为度，体现应用性的特色。</w:t>
                  </w:r>
                </w:p>
              </w:tc>
            </w:tr>
            <w:tr w:rsidR="004C48C4">
              <w:trPr>
                <w:trHeight w:val="1206"/>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教学要求</w:t>
                  </w:r>
                </w:p>
              </w:tc>
              <w:tc>
                <w:tcPr>
                  <w:tcW w:w="7200" w:type="dxa"/>
                  <w:tcBorders>
                    <w:tl2br w:val="nil"/>
                    <w:tr2bl w:val="nil"/>
                  </w:tcBorders>
                  <w:vAlign w:val="center"/>
                </w:tcPr>
                <w:p w:rsidR="004C48C4" w:rsidRDefault="00594FCF">
                  <w:pPr>
                    <w:spacing w:line="340" w:lineRule="exact"/>
                    <w:ind w:firstLineChars="200" w:firstLine="440"/>
                    <w:rPr>
                      <w:rFonts w:ascii="宋体" w:hAnsi="Calibri"/>
                      <w:szCs w:val="21"/>
                    </w:rPr>
                  </w:pPr>
                  <w:r>
                    <w:rPr>
                      <w:rFonts w:ascii="宋体" w:hAnsi="宋体" w:hint="eastAsia"/>
                      <w:szCs w:val="21"/>
                    </w:rPr>
                    <w:t>为着重培养学生的素质，教学中必须坚持辩证唯物主义和理论联系实际的观点。</w:t>
                  </w:r>
                </w:p>
              </w:tc>
            </w:tr>
            <w:tr w:rsidR="004C48C4">
              <w:trPr>
                <w:trHeight w:val="446"/>
                <w:jc w:val="center"/>
              </w:trPr>
              <w:tc>
                <w:tcPr>
                  <w:tcW w:w="9020" w:type="dxa"/>
                  <w:gridSpan w:val="2"/>
                  <w:tcBorders>
                    <w:bottom w:val="single" w:sz="8" w:space="0" w:color="00996D"/>
                    <w:tl2br w:val="nil"/>
                    <w:tr2bl w:val="nil"/>
                  </w:tcBorders>
                  <w:shd w:val="clear" w:color="auto" w:fill="00996D"/>
                  <w:vAlign w:val="center"/>
                </w:tcPr>
                <w:p w:rsidR="004C48C4" w:rsidRDefault="00594FCF">
                  <w:pPr>
                    <w:autoSpaceDE w:val="0"/>
                    <w:autoSpaceDN w:val="0"/>
                    <w:adjustRightInd w:val="0"/>
                    <w:spacing w:line="340" w:lineRule="exact"/>
                    <w:jc w:val="center"/>
                    <w:rPr>
                      <w:rFonts w:ascii="宋体" w:hAnsi="Calibri"/>
                      <w:color w:val="FFFFFF" w:themeColor="background1"/>
                      <w:szCs w:val="21"/>
                    </w:rPr>
                  </w:pPr>
                  <w:r>
                    <w:rPr>
                      <w:rFonts w:ascii="宋体" w:hAnsi="宋体" w:hint="eastAsia"/>
                      <w:b/>
                      <w:bCs/>
                      <w:color w:val="FFFFFF" w:themeColor="background1"/>
                      <w:szCs w:val="21"/>
                    </w:rPr>
                    <w:lastRenderedPageBreak/>
                    <w:t>专业基础课程5：宠物诊疗技术</w:t>
                  </w:r>
                </w:p>
              </w:tc>
            </w:tr>
            <w:tr w:rsidR="004C48C4">
              <w:trPr>
                <w:trHeight w:val="2021"/>
                <w:jc w:val="center"/>
              </w:trPr>
              <w:tc>
                <w:tcPr>
                  <w:tcW w:w="1820" w:type="dxa"/>
                  <w:tcBorders>
                    <w:top w:val="single" w:sz="8" w:space="0" w:color="00996D"/>
                    <w:left w:val="single" w:sz="8" w:space="0" w:color="00996D"/>
                    <w:bottom w:val="single" w:sz="8" w:space="0" w:color="00996D"/>
                    <w:right w:val="single" w:sz="8" w:space="0" w:color="00996D"/>
                  </w:tcBorders>
                  <w:vAlign w:val="center"/>
                </w:tcPr>
                <w:p w:rsidR="004C48C4" w:rsidRDefault="00594FCF">
                  <w:pPr>
                    <w:spacing w:line="340" w:lineRule="exact"/>
                    <w:jc w:val="center"/>
                    <w:rPr>
                      <w:rFonts w:ascii="宋体" w:hAnsi="宋体"/>
                      <w:b/>
                      <w:bCs/>
                      <w:szCs w:val="21"/>
                    </w:rPr>
                  </w:pPr>
                  <w:r>
                    <w:rPr>
                      <w:rFonts w:ascii="宋体" w:hAnsi="宋体" w:hint="eastAsia"/>
                      <w:b/>
                      <w:bCs/>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200" w:type="dxa"/>
                  <w:tcBorders>
                    <w:top w:val="single" w:sz="8" w:space="0" w:color="00996D"/>
                    <w:left w:val="single" w:sz="8" w:space="0" w:color="00996D"/>
                    <w:bottom w:val="single" w:sz="8" w:space="0" w:color="00996D"/>
                    <w:right w:val="single" w:sz="8" w:space="0" w:color="00996D"/>
                  </w:tcBorders>
                  <w:vAlign w:val="center"/>
                </w:tcPr>
                <w:p w:rsidR="004C48C4" w:rsidRDefault="00594FCF">
                  <w:pPr>
                    <w:spacing w:line="340" w:lineRule="exact"/>
                    <w:ind w:firstLineChars="200" w:firstLine="440"/>
                    <w:jc w:val="left"/>
                    <w:rPr>
                      <w:rFonts w:ascii="宋体" w:hAnsi="宋体"/>
                      <w:szCs w:val="21"/>
                    </w:rPr>
                  </w:pPr>
                  <w:r>
                    <w:rPr>
                      <w:rFonts w:ascii="宋体" w:hAnsi="宋体" w:hint="eastAsia"/>
                      <w:szCs w:val="21"/>
                    </w:rPr>
                    <w:t>宠物临床诊疗技术是高校开设的3年制（高职专科）专业，主要培养具有良好的思想素质、身心素质和职业素质，掌握犬、猫、鸟、兔等宠物有机体结构与生理功能、常用药物的特性与应用、宠物疾病诊断与治疗技术、宠物临床常见疾病诊治与预防等专业知识和技能，能从事宠物临床疾病诊断、治疗与预防和宠物疾病诊疗机构经营管理等一线岗位工作的高素质技术技能人才。</w:t>
                  </w:r>
                </w:p>
              </w:tc>
            </w:tr>
            <w:tr w:rsidR="004C48C4">
              <w:trPr>
                <w:trHeight w:val="1389"/>
                <w:jc w:val="center"/>
              </w:trPr>
              <w:tc>
                <w:tcPr>
                  <w:tcW w:w="1820" w:type="dxa"/>
                  <w:tcBorders>
                    <w:top w:val="single" w:sz="8" w:space="0" w:color="00996D"/>
                    <w:left w:val="single" w:sz="8" w:space="0" w:color="00996D"/>
                    <w:bottom w:val="single" w:sz="8" w:space="0" w:color="00996D"/>
                    <w:right w:val="single" w:sz="8" w:space="0" w:color="00996D"/>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主要内容</w:t>
                  </w:r>
                </w:p>
              </w:tc>
              <w:tc>
                <w:tcPr>
                  <w:tcW w:w="7200" w:type="dxa"/>
                  <w:tcBorders>
                    <w:top w:val="single" w:sz="8" w:space="0" w:color="00996D"/>
                    <w:left w:val="single" w:sz="8" w:space="0" w:color="00996D"/>
                    <w:bottom w:val="single" w:sz="8" w:space="0" w:color="00996D"/>
                    <w:right w:val="single" w:sz="8" w:space="0" w:color="00996D"/>
                  </w:tcBorders>
                  <w:vAlign w:val="center"/>
                </w:tcPr>
                <w:p w:rsidR="004C48C4" w:rsidRDefault="00594FCF">
                  <w:pPr>
                    <w:spacing w:line="340" w:lineRule="exact"/>
                    <w:ind w:firstLineChars="200" w:firstLine="440"/>
                    <w:jc w:val="left"/>
                    <w:rPr>
                      <w:rFonts w:ascii="宋体" w:hAnsi="宋体"/>
                      <w:szCs w:val="21"/>
                    </w:rPr>
                  </w:pPr>
                  <w:r>
                    <w:rPr>
                      <w:rFonts w:ascii="宋体" w:hAnsi="宋体" w:hint="eastAsia"/>
                      <w:szCs w:val="21"/>
                    </w:rPr>
                    <w:t>本教材内容共有5个单元，分别是：常用诊疗技术、实验室检查、影像学检查、宠物医院药房工作以及外科手术。</w:t>
                  </w:r>
                </w:p>
              </w:tc>
            </w:tr>
            <w:tr w:rsidR="004C48C4">
              <w:trPr>
                <w:trHeight w:val="818"/>
                <w:jc w:val="center"/>
              </w:trPr>
              <w:tc>
                <w:tcPr>
                  <w:tcW w:w="1820" w:type="dxa"/>
                  <w:tcBorders>
                    <w:top w:val="single" w:sz="8" w:space="0" w:color="00996D"/>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教学要求</w:t>
                  </w:r>
                </w:p>
              </w:tc>
              <w:tc>
                <w:tcPr>
                  <w:tcW w:w="7200" w:type="dxa"/>
                  <w:tcBorders>
                    <w:top w:val="single" w:sz="8" w:space="0" w:color="00996D"/>
                    <w:tl2br w:val="nil"/>
                    <w:tr2bl w:val="nil"/>
                  </w:tcBorders>
                  <w:vAlign w:val="center"/>
                </w:tcPr>
                <w:p w:rsidR="004C48C4" w:rsidRDefault="00594FCF">
                  <w:pPr>
                    <w:spacing w:line="340" w:lineRule="exact"/>
                    <w:ind w:firstLineChars="200" w:firstLine="440"/>
                    <w:rPr>
                      <w:rFonts w:ascii="宋体" w:eastAsiaTheme="minorEastAsia" w:hAnsi="Calibri"/>
                      <w:szCs w:val="21"/>
                    </w:rPr>
                  </w:pPr>
                  <w:r>
                    <w:rPr>
                      <w:rFonts w:ascii="宋体" w:hAnsi="Calibri" w:hint="eastAsia"/>
                      <w:szCs w:val="21"/>
                    </w:rPr>
                    <w:t>着重培养学生的实际动手能力。</w:t>
                  </w:r>
                </w:p>
              </w:tc>
            </w:tr>
            <w:tr w:rsidR="004C48C4">
              <w:trPr>
                <w:trHeight w:val="446"/>
                <w:jc w:val="center"/>
              </w:trPr>
              <w:tc>
                <w:tcPr>
                  <w:tcW w:w="9020" w:type="dxa"/>
                  <w:gridSpan w:val="2"/>
                  <w:tcBorders>
                    <w:tl2br w:val="nil"/>
                    <w:tr2bl w:val="nil"/>
                  </w:tcBorders>
                  <w:shd w:val="clear" w:color="auto" w:fill="00996D"/>
                  <w:vAlign w:val="center"/>
                </w:tcPr>
                <w:p w:rsidR="004C48C4" w:rsidRDefault="00594FCF">
                  <w:pPr>
                    <w:spacing w:line="340" w:lineRule="exact"/>
                    <w:jc w:val="center"/>
                    <w:rPr>
                      <w:rFonts w:ascii="宋体" w:hAnsi="Calibri"/>
                      <w:color w:val="FFFFFF" w:themeColor="background1"/>
                      <w:szCs w:val="21"/>
                    </w:rPr>
                  </w:pPr>
                  <w:r>
                    <w:rPr>
                      <w:rFonts w:ascii="宋体" w:hAnsi="宋体" w:hint="eastAsia"/>
                      <w:b/>
                      <w:bCs/>
                      <w:color w:val="FFFFFF" w:themeColor="background1"/>
                      <w:szCs w:val="21"/>
                    </w:rPr>
                    <w:t>专业基础课程6：动物病理</w:t>
                  </w:r>
                </w:p>
              </w:tc>
            </w:tr>
            <w:tr w:rsidR="004C48C4">
              <w:trPr>
                <w:trHeight w:val="1197"/>
                <w:jc w:val="center"/>
              </w:trPr>
              <w:tc>
                <w:tcPr>
                  <w:tcW w:w="1820" w:type="dxa"/>
                  <w:tcBorders>
                    <w:tl2br w:val="nil"/>
                    <w:tr2bl w:val="nil"/>
                  </w:tcBorders>
                  <w:vAlign w:val="center"/>
                </w:tcPr>
                <w:p w:rsidR="004C48C4" w:rsidRDefault="00594FCF">
                  <w:pPr>
                    <w:spacing w:line="340" w:lineRule="exact"/>
                    <w:jc w:val="center"/>
                    <w:rPr>
                      <w:rFonts w:ascii="宋体" w:hAnsi="宋体"/>
                      <w:b/>
                      <w:bCs/>
                      <w:szCs w:val="21"/>
                    </w:rPr>
                  </w:pPr>
                  <w:r>
                    <w:rPr>
                      <w:rFonts w:ascii="宋体" w:hAnsi="宋体" w:hint="eastAsia"/>
                      <w:b/>
                      <w:bCs/>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Calibri"/>
                      <w:szCs w:val="21"/>
                    </w:rPr>
                  </w:pPr>
                  <w:r>
                    <w:rPr>
                      <w:rFonts w:ascii="宋体" w:hAnsi="宋体" w:hint="eastAsia"/>
                      <w:szCs w:val="21"/>
                    </w:rPr>
                    <w:t>要求学生学会病变的识别、病理变化的分析，掌握动物尸体剖检及送检技术。</w:t>
                  </w:r>
                </w:p>
              </w:tc>
            </w:tr>
            <w:tr w:rsidR="004C48C4">
              <w:trPr>
                <w:trHeight w:val="789"/>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主要内容</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宋体"/>
                      <w:szCs w:val="21"/>
                    </w:rPr>
                  </w:pPr>
                  <w:r>
                    <w:rPr>
                      <w:rFonts w:ascii="宋体" w:hAnsi="宋体" w:hint="eastAsia"/>
                      <w:szCs w:val="21"/>
                    </w:rPr>
                    <w:t>本课程主要讲授疾病的概论、基本病理过程和病理变化。</w:t>
                  </w:r>
                </w:p>
              </w:tc>
            </w:tr>
            <w:tr w:rsidR="004C48C4">
              <w:trPr>
                <w:trHeight w:val="854"/>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教学要求</w:t>
                  </w:r>
                </w:p>
              </w:tc>
              <w:tc>
                <w:tcPr>
                  <w:tcW w:w="7200" w:type="dxa"/>
                  <w:tcBorders>
                    <w:tl2br w:val="nil"/>
                    <w:tr2bl w:val="nil"/>
                  </w:tcBorders>
                  <w:vAlign w:val="center"/>
                </w:tcPr>
                <w:p w:rsidR="004C48C4" w:rsidRDefault="00594FCF">
                  <w:pPr>
                    <w:spacing w:line="340" w:lineRule="exact"/>
                    <w:ind w:firstLineChars="200" w:firstLine="440"/>
                    <w:rPr>
                      <w:rFonts w:ascii="宋体" w:hAnsi="Calibri"/>
                      <w:szCs w:val="21"/>
                    </w:rPr>
                  </w:pPr>
                  <w:r>
                    <w:rPr>
                      <w:rFonts w:ascii="宋体" w:hAnsi="宋体" w:hint="eastAsia"/>
                      <w:szCs w:val="21"/>
                    </w:rPr>
                    <w:t>通过本课程的学习，使学生明确动物病理学的基础理论及学科的框架、了解病理学发展趋势，全面提高学生的基本专业素质。</w:t>
                  </w:r>
                </w:p>
              </w:tc>
            </w:tr>
            <w:tr w:rsidR="004C48C4">
              <w:trPr>
                <w:trHeight w:val="446"/>
                <w:jc w:val="center"/>
              </w:trPr>
              <w:tc>
                <w:tcPr>
                  <w:tcW w:w="9020" w:type="dxa"/>
                  <w:gridSpan w:val="2"/>
                  <w:tcBorders>
                    <w:tl2br w:val="nil"/>
                    <w:tr2bl w:val="nil"/>
                  </w:tcBorders>
                  <w:shd w:val="clear" w:color="auto" w:fill="00996D"/>
                  <w:vAlign w:val="center"/>
                </w:tcPr>
                <w:p w:rsidR="004C48C4" w:rsidRDefault="00594FCF">
                  <w:pPr>
                    <w:autoSpaceDE w:val="0"/>
                    <w:autoSpaceDN w:val="0"/>
                    <w:adjustRightInd w:val="0"/>
                    <w:spacing w:line="340" w:lineRule="exact"/>
                    <w:jc w:val="center"/>
                    <w:rPr>
                      <w:rFonts w:asciiTheme="minorEastAsia" w:eastAsiaTheme="minorEastAsia" w:hAnsiTheme="minorEastAsia" w:cstheme="minorEastAsia"/>
                      <w:b/>
                      <w:bCs/>
                      <w:color w:val="FFFFFF" w:themeColor="background1"/>
                      <w:szCs w:val="21"/>
                    </w:rPr>
                  </w:pPr>
                  <w:r>
                    <w:rPr>
                      <w:rFonts w:ascii="宋体" w:hAnsi="宋体" w:hint="eastAsia"/>
                      <w:b/>
                      <w:bCs/>
                      <w:color w:val="FFFFFF" w:themeColor="background1"/>
                      <w:szCs w:val="21"/>
                    </w:rPr>
                    <w:t>专业基础课程7：</w:t>
                  </w:r>
                  <w:r>
                    <w:rPr>
                      <w:rFonts w:asciiTheme="minorEastAsia" w:eastAsiaTheme="minorEastAsia" w:hAnsiTheme="minorEastAsia" w:cstheme="minorEastAsia" w:hint="eastAsia"/>
                      <w:b/>
                      <w:bCs/>
                      <w:color w:val="FFFFFF" w:themeColor="background1"/>
                      <w:szCs w:val="21"/>
                    </w:rPr>
                    <w:t>动物药理</w:t>
                  </w:r>
                </w:p>
              </w:tc>
            </w:tr>
            <w:tr w:rsidR="004C48C4">
              <w:trPr>
                <w:trHeight w:val="1011"/>
                <w:jc w:val="center"/>
              </w:trPr>
              <w:tc>
                <w:tcPr>
                  <w:tcW w:w="1820" w:type="dxa"/>
                  <w:tcBorders>
                    <w:tl2br w:val="nil"/>
                    <w:tr2bl w:val="nil"/>
                  </w:tcBorders>
                  <w:vAlign w:val="center"/>
                </w:tcPr>
                <w:p w:rsidR="004C48C4" w:rsidRDefault="00594FCF">
                  <w:pPr>
                    <w:spacing w:line="340" w:lineRule="exact"/>
                    <w:jc w:val="center"/>
                    <w:rPr>
                      <w:rFonts w:ascii="宋体" w:hAnsi="宋体"/>
                      <w:b/>
                      <w:bCs/>
                      <w:szCs w:val="21"/>
                    </w:rPr>
                  </w:pPr>
                  <w:r>
                    <w:rPr>
                      <w:rFonts w:ascii="宋体" w:hAnsi="宋体" w:hint="eastAsia"/>
                      <w:b/>
                      <w:bCs/>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Calibri"/>
                      <w:szCs w:val="21"/>
                    </w:rPr>
                  </w:pPr>
                  <w:r>
                    <w:rPr>
                      <w:rFonts w:ascii="宋体" w:hAnsi="宋体" w:hint="eastAsia"/>
                      <w:szCs w:val="21"/>
                    </w:rPr>
                    <w:t>要求学生能熟练调配常用制剂及制定综合治疗方案。</w:t>
                  </w:r>
                </w:p>
              </w:tc>
            </w:tr>
            <w:tr w:rsidR="004C48C4">
              <w:trPr>
                <w:trHeight w:val="1011"/>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主要内容</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宋体"/>
                      <w:szCs w:val="21"/>
                    </w:rPr>
                  </w:pPr>
                  <w:r>
                    <w:rPr>
                      <w:rFonts w:ascii="宋体" w:hAnsi="宋体" w:hint="eastAsia"/>
                      <w:szCs w:val="21"/>
                    </w:rPr>
                    <w:t>本课程主要讲授药物的基本知识、常用药物的性状、体内过程、用法、不良反应、药物中毒的一般处理原则、常用特效解毒药的作用、应用及注意事项。</w:t>
                  </w:r>
                </w:p>
              </w:tc>
            </w:tr>
            <w:tr w:rsidR="004C48C4">
              <w:trPr>
                <w:trHeight w:val="1389"/>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教学要求</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Calibri"/>
                      <w:szCs w:val="21"/>
                    </w:rPr>
                  </w:pPr>
                  <w:r>
                    <w:rPr>
                      <w:rFonts w:ascii="宋体" w:hAnsi="宋体" w:hint="eastAsia"/>
                      <w:szCs w:val="21"/>
                    </w:rPr>
                    <w:t xml:space="preserve">学会观察病情，具备常见危急情况紧急处理的能力，具备初步现场协调处理问题的能力。培养学生良好职业素质和行为习惯、严谨求实的工作态度，具有奉献精神、高度责任心、同情心和团结协作的精神。　</w:t>
                  </w:r>
                </w:p>
              </w:tc>
            </w:tr>
            <w:tr w:rsidR="004C48C4">
              <w:trPr>
                <w:trHeight w:val="446"/>
                <w:jc w:val="center"/>
              </w:trPr>
              <w:tc>
                <w:tcPr>
                  <w:tcW w:w="9020" w:type="dxa"/>
                  <w:gridSpan w:val="2"/>
                  <w:tcBorders>
                    <w:tl2br w:val="nil"/>
                    <w:tr2bl w:val="nil"/>
                  </w:tcBorders>
                  <w:shd w:val="clear" w:color="auto" w:fill="00996D"/>
                  <w:vAlign w:val="center"/>
                </w:tcPr>
                <w:p w:rsidR="004C48C4" w:rsidRDefault="00594FCF">
                  <w:pPr>
                    <w:spacing w:line="340" w:lineRule="exact"/>
                    <w:jc w:val="center"/>
                    <w:rPr>
                      <w:rFonts w:ascii="宋体" w:hAnsi="Calibri"/>
                      <w:color w:val="FFFFFF" w:themeColor="background1"/>
                      <w:szCs w:val="21"/>
                    </w:rPr>
                  </w:pPr>
                  <w:r>
                    <w:rPr>
                      <w:rFonts w:ascii="宋体" w:hAnsi="宋体" w:hint="eastAsia"/>
                      <w:b/>
                      <w:bCs/>
                      <w:color w:val="FFFFFF" w:themeColor="background1"/>
                      <w:szCs w:val="21"/>
                    </w:rPr>
                    <w:t>专业核心课程1宠物营养与食品：</w:t>
                  </w:r>
                </w:p>
              </w:tc>
            </w:tr>
            <w:tr w:rsidR="004C48C4">
              <w:trPr>
                <w:trHeight w:val="1404"/>
                <w:jc w:val="center"/>
              </w:trPr>
              <w:tc>
                <w:tcPr>
                  <w:tcW w:w="1820" w:type="dxa"/>
                  <w:tcBorders>
                    <w:tl2br w:val="nil"/>
                    <w:tr2bl w:val="nil"/>
                  </w:tcBorders>
                  <w:vAlign w:val="center"/>
                </w:tcPr>
                <w:p w:rsidR="004C48C4" w:rsidRDefault="00594FCF">
                  <w:pPr>
                    <w:spacing w:line="340" w:lineRule="exact"/>
                    <w:jc w:val="center"/>
                    <w:rPr>
                      <w:rFonts w:ascii="宋体" w:hAnsi="宋体"/>
                      <w:b/>
                      <w:bCs/>
                      <w:szCs w:val="21"/>
                    </w:rPr>
                  </w:pPr>
                  <w:r>
                    <w:rPr>
                      <w:rFonts w:ascii="宋体" w:hAnsi="宋体" w:hint="eastAsia"/>
                      <w:b/>
                      <w:bCs/>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宋体"/>
                      <w:szCs w:val="21"/>
                    </w:rPr>
                  </w:pPr>
                  <w:r>
                    <w:rPr>
                      <w:rFonts w:ascii="宋体" w:hAnsi="宋体" w:hint="eastAsia"/>
                      <w:szCs w:val="21"/>
                    </w:rPr>
                    <w:t>开设本门课程的目的在于使学生掌握宠物食品配方设计、宠物食品卫生科学方法，使学生能按照宠物的生产规律发展畜牧业和生产优质畜产品，并为畜产品的销售打下一个坚实的理论和物质基础。</w:t>
                  </w:r>
                </w:p>
              </w:tc>
            </w:tr>
            <w:tr w:rsidR="004C48C4">
              <w:trPr>
                <w:trHeight w:val="1344"/>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lastRenderedPageBreak/>
                    <w:t>主要内容</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宋体"/>
                      <w:szCs w:val="21"/>
                    </w:rPr>
                  </w:pPr>
                  <w:r>
                    <w:rPr>
                      <w:rFonts w:ascii="宋体" w:hAnsi="宋体" w:hint="eastAsia"/>
                      <w:szCs w:val="21"/>
                    </w:rPr>
                    <w:t>主要包括宠物食品配方设计、宠物食品添加剂与保健品生产技术、宠物食品加工工艺与设备、宠物食品卫生、宠物营养代谢性疾病与防治、宠物饲养新技术、宠物食品质量管理法规与实际生产操作技能等。并安排了实验实训内容。此外，书后还附有与宠物食品相关的标准及管理办法。</w:t>
                  </w:r>
                </w:p>
              </w:tc>
            </w:tr>
            <w:tr w:rsidR="004C48C4">
              <w:trPr>
                <w:trHeight w:val="571"/>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教学要求</w:t>
                  </w:r>
                </w:p>
              </w:tc>
              <w:tc>
                <w:tcPr>
                  <w:tcW w:w="7200" w:type="dxa"/>
                  <w:tcBorders>
                    <w:tl2br w:val="nil"/>
                    <w:tr2bl w:val="nil"/>
                  </w:tcBorders>
                  <w:vAlign w:val="center"/>
                </w:tcPr>
                <w:p w:rsidR="004C48C4" w:rsidRDefault="00594FCF">
                  <w:pPr>
                    <w:spacing w:line="340" w:lineRule="exact"/>
                    <w:ind w:firstLineChars="200" w:firstLine="440"/>
                    <w:jc w:val="left"/>
                    <w:rPr>
                      <w:rFonts w:ascii="宋体" w:eastAsiaTheme="minorEastAsia" w:hAnsi="Calibri"/>
                      <w:szCs w:val="21"/>
                    </w:rPr>
                  </w:pPr>
                  <w:r>
                    <w:rPr>
                      <w:rFonts w:ascii="宋体" w:hAnsi="Calibri" w:hint="eastAsia"/>
                      <w:szCs w:val="21"/>
                    </w:rPr>
                    <w:t>正确掌握宠物食品配方技术。</w:t>
                  </w:r>
                </w:p>
              </w:tc>
            </w:tr>
            <w:tr w:rsidR="004C48C4">
              <w:trPr>
                <w:trHeight w:val="446"/>
                <w:jc w:val="center"/>
              </w:trPr>
              <w:tc>
                <w:tcPr>
                  <w:tcW w:w="9020" w:type="dxa"/>
                  <w:gridSpan w:val="2"/>
                  <w:tcBorders>
                    <w:tl2br w:val="nil"/>
                    <w:tr2bl w:val="nil"/>
                  </w:tcBorders>
                  <w:shd w:val="clear" w:color="auto" w:fill="00996D"/>
                  <w:vAlign w:val="center"/>
                </w:tcPr>
                <w:p w:rsidR="004C48C4" w:rsidRDefault="00594FCF">
                  <w:pPr>
                    <w:tabs>
                      <w:tab w:val="left" w:pos="1350"/>
                      <w:tab w:val="center" w:pos="4567"/>
                    </w:tabs>
                    <w:spacing w:line="340" w:lineRule="exact"/>
                    <w:jc w:val="left"/>
                    <w:rPr>
                      <w:rFonts w:ascii="宋体" w:hAnsi="Calibri"/>
                      <w:color w:val="FFFFFF" w:themeColor="background1"/>
                      <w:szCs w:val="21"/>
                    </w:rPr>
                  </w:pPr>
                  <w:r>
                    <w:rPr>
                      <w:rFonts w:ascii="宋体" w:hAnsi="宋体" w:hint="eastAsia"/>
                      <w:b/>
                      <w:bCs/>
                      <w:color w:val="FFFFFF" w:themeColor="background1"/>
                      <w:szCs w:val="21"/>
                    </w:rPr>
                    <w:tab/>
                  </w:r>
                  <w:r>
                    <w:rPr>
                      <w:rFonts w:ascii="宋体" w:hAnsi="宋体" w:hint="eastAsia"/>
                      <w:b/>
                      <w:bCs/>
                      <w:color w:val="FFFFFF" w:themeColor="background1"/>
                      <w:szCs w:val="21"/>
                    </w:rPr>
                    <w:tab/>
                    <w:t>专业核心课程2：宠物行为与驯导</w:t>
                  </w:r>
                </w:p>
              </w:tc>
            </w:tr>
            <w:tr w:rsidR="004C48C4">
              <w:trPr>
                <w:trHeight w:val="1677"/>
                <w:jc w:val="center"/>
              </w:trPr>
              <w:tc>
                <w:tcPr>
                  <w:tcW w:w="1820" w:type="dxa"/>
                  <w:tcBorders>
                    <w:tl2br w:val="nil"/>
                    <w:tr2bl w:val="nil"/>
                  </w:tcBorders>
                  <w:vAlign w:val="center"/>
                </w:tcPr>
                <w:p w:rsidR="004C48C4" w:rsidRDefault="00594FCF">
                  <w:pPr>
                    <w:spacing w:line="340" w:lineRule="exact"/>
                    <w:jc w:val="center"/>
                    <w:rPr>
                      <w:rFonts w:ascii="宋体" w:hAnsi="宋体"/>
                      <w:b/>
                      <w:bCs/>
                      <w:szCs w:val="21"/>
                    </w:rPr>
                  </w:pPr>
                  <w:r>
                    <w:rPr>
                      <w:rFonts w:ascii="宋体" w:hAnsi="宋体" w:hint="eastAsia"/>
                      <w:b/>
                      <w:bCs/>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宋体"/>
                      <w:szCs w:val="21"/>
                    </w:rPr>
                  </w:pPr>
                  <w:r>
                    <w:rPr>
                      <w:rFonts w:ascii="宋体" w:hAnsi="宋体"/>
                      <w:szCs w:val="21"/>
                    </w:rPr>
                    <w:t xml:space="preserve">学生能够掌握宠物的常见心理与情感表达、宠物训导的基本知识、基础理论和基本方法，结合实践教学环节使学生具有针对家居犬训导的能力，提高学生的实践能力和训导技巧，培养学生的创新能力以及自主学习的能力，为以后从事宠物行业包括医疗、美容、饲养、训导等奠定坚实的理论和实践基础。 </w:t>
                  </w:r>
                </w:p>
              </w:tc>
            </w:tr>
            <w:tr w:rsidR="004C48C4">
              <w:trPr>
                <w:trHeight w:val="1677"/>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主要内容</w:t>
                  </w:r>
                </w:p>
              </w:tc>
              <w:tc>
                <w:tcPr>
                  <w:tcW w:w="7200" w:type="dxa"/>
                  <w:tcBorders>
                    <w:tl2br w:val="nil"/>
                    <w:tr2bl w:val="nil"/>
                  </w:tcBorders>
                  <w:vAlign w:val="center"/>
                </w:tcPr>
                <w:p w:rsidR="004C48C4" w:rsidRDefault="00594FCF">
                  <w:pPr>
                    <w:spacing w:line="340" w:lineRule="exact"/>
                    <w:jc w:val="left"/>
                    <w:rPr>
                      <w:rFonts w:ascii="宋体" w:hAnsi="Calibri"/>
                      <w:szCs w:val="21"/>
                    </w:rPr>
                  </w:pPr>
                  <w:r>
                    <w:rPr>
                      <w:rFonts w:ascii="宋体" w:hAnsi="Calibri" w:hint="eastAsia"/>
                      <w:szCs w:val="21"/>
                    </w:rPr>
                    <w:t xml:space="preserve">   </w:t>
                  </w:r>
                  <w:r>
                    <w:rPr>
                      <w:rFonts w:ascii="宋体" w:hAnsi="宋体" w:hint="eastAsia"/>
                      <w:szCs w:val="21"/>
                    </w:rPr>
                    <w:t>主要讲授宠物训练的基础理论、训练技巧和方法，最后精选犬、猫、鸟训练中的十个综合技能实训，编辑了课程的教学大纲，使理论与实践进一步融合；从每个单元看，在讲解理论或训练过程后都列有与本章重点内容紧密联系的数量适中、具有综合性和启发性的复习思考题；从每一个训练项目看，结尾都指出了该项目训练中的注意事项或易犯的错误。</w:t>
                  </w:r>
                </w:p>
              </w:tc>
            </w:tr>
            <w:tr w:rsidR="004C48C4">
              <w:trPr>
                <w:trHeight w:val="446"/>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教学要求</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Calibri"/>
                      <w:szCs w:val="21"/>
                    </w:rPr>
                  </w:pPr>
                  <w:r>
                    <w:rPr>
                      <w:rFonts w:ascii="宋体" w:hAnsi="Calibri" w:hint="eastAsia"/>
                      <w:szCs w:val="21"/>
                    </w:rPr>
                    <w:t>培养学生驯导技巧</w:t>
                  </w:r>
                </w:p>
              </w:tc>
            </w:tr>
            <w:tr w:rsidR="004C48C4">
              <w:trPr>
                <w:trHeight w:val="446"/>
                <w:jc w:val="center"/>
              </w:trPr>
              <w:tc>
                <w:tcPr>
                  <w:tcW w:w="9020" w:type="dxa"/>
                  <w:gridSpan w:val="2"/>
                  <w:tcBorders>
                    <w:tl2br w:val="nil"/>
                    <w:tr2bl w:val="nil"/>
                  </w:tcBorders>
                  <w:shd w:val="clear" w:color="auto" w:fill="00996D"/>
                  <w:vAlign w:val="center"/>
                </w:tcPr>
                <w:p w:rsidR="004C48C4" w:rsidRDefault="00594FCF">
                  <w:pPr>
                    <w:spacing w:line="340" w:lineRule="exact"/>
                    <w:jc w:val="center"/>
                    <w:rPr>
                      <w:rFonts w:ascii="宋体" w:hAnsi="Calibri"/>
                      <w:color w:val="FFFFFF" w:themeColor="background1"/>
                      <w:szCs w:val="21"/>
                    </w:rPr>
                  </w:pPr>
                  <w:r>
                    <w:rPr>
                      <w:rFonts w:ascii="宋体" w:hAnsi="宋体" w:hint="eastAsia"/>
                      <w:b/>
                      <w:bCs/>
                      <w:color w:val="FFFFFF" w:themeColor="background1"/>
                      <w:szCs w:val="21"/>
                    </w:rPr>
                    <w:t>专业核心课程3：宠物美容与护理</w:t>
                  </w:r>
                </w:p>
              </w:tc>
            </w:tr>
            <w:tr w:rsidR="004C48C4">
              <w:trPr>
                <w:trHeight w:val="1011"/>
                <w:jc w:val="center"/>
              </w:trPr>
              <w:tc>
                <w:tcPr>
                  <w:tcW w:w="1820" w:type="dxa"/>
                  <w:tcBorders>
                    <w:tl2br w:val="nil"/>
                    <w:tr2bl w:val="nil"/>
                  </w:tcBorders>
                  <w:vAlign w:val="center"/>
                </w:tcPr>
                <w:p w:rsidR="004C48C4" w:rsidRDefault="00594FCF">
                  <w:pPr>
                    <w:spacing w:line="340" w:lineRule="exact"/>
                    <w:jc w:val="center"/>
                    <w:rPr>
                      <w:rFonts w:ascii="宋体" w:hAnsi="宋体"/>
                      <w:b/>
                      <w:bCs/>
                      <w:szCs w:val="21"/>
                    </w:rPr>
                  </w:pPr>
                  <w:r>
                    <w:rPr>
                      <w:rFonts w:ascii="宋体" w:hAnsi="宋体" w:hint="eastAsia"/>
                      <w:b/>
                      <w:bCs/>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Calibri"/>
                      <w:szCs w:val="21"/>
                    </w:rPr>
                  </w:pPr>
                  <w:r>
                    <w:rPr>
                      <w:rFonts w:ascii="宋体" w:hAnsi="Calibri" w:hint="eastAsia"/>
                      <w:szCs w:val="21"/>
                    </w:rPr>
                    <w:t xml:space="preserve">宠物护理与美容是畜牧兽医专业宠物养护专门化方向的专业核 心课程。任务是掌握常见宠物的基础护理与美容方法， 并能够结合相 关专业的知识达到规范操作，具备从事宠物美容与护理的基本职业素 质与职业能力。 </w:t>
                  </w:r>
                </w:p>
              </w:tc>
            </w:tr>
            <w:tr w:rsidR="004C48C4">
              <w:trPr>
                <w:trHeight w:val="1344"/>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主要内容</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宋体"/>
                      <w:szCs w:val="21"/>
                    </w:rPr>
                  </w:pPr>
                  <w:r>
                    <w:rPr>
                      <w:rFonts w:ascii="宋体" w:hAnsi="宋体" w:hint="eastAsia"/>
                      <w:szCs w:val="21"/>
                    </w:rPr>
                    <w:t xml:space="preserve">了解宠物犬、猫的种类、习性、美容工具、基础护理、美容的 相关理论知识，掌握常见宠物的美容与护理技术，具备宠物服饰设计、 常见宠物的美容护理等工作能力，具有诚实、守信、善于沟通和合作 的品质，注重动物福利，树立动物保护意识，注意人畜安全。 </w:t>
                  </w:r>
                </w:p>
              </w:tc>
            </w:tr>
            <w:tr w:rsidR="004C48C4">
              <w:trPr>
                <w:trHeight w:val="446"/>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教学要求</w:t>
                  </w:r>
                </w:p>
              </w:tc>
              <w:tc>
                <w:tcPr>
                  <w:tcW w:w="7200" w:type="dxa"/>
                  <w:tcBorders>
                    <w:tl2br w:val="nil"/>
                    <w:tr2bl w:val="nil"/>
                  </w:tcBorders>
                  <w:vAlign w:val="center"/>
                </w:tcPr>
                <w:p w:rsidR="004C48C4" w:rsidRDefault="00594FCF">
                  <w:pPr>
                    <w:spacing w:line="340" w:lineRule="exact"/>
                    <w:ind w:firstLineChars="200" w:firstLine="440"/>
                    <w:rPr>
                      <w:rFonts w:ascii="宋体" w:eastAsiaTheme="minorEastAsia" w:hAnsi="Calibri"/>
                      <w:szCs w:val="21"/>
                    </w:rPr>
                  </w:pPr>
                  <w:r>
                    <w:rPr>
                      <w:rFonts w:ascii="宋体" w:hAnsi="宋体" w:hint="eastAsia"/>
                      <w:szCs w:val="21"/>
                    </w:rPr>
                    <w:t>使学生掌握常见宠物的美容与护理方法。</w:t>
                  </w:r>
                </w:p>
              </w:tc>
            </w:tr>
            <w:tr w:rsidR="004C48C4">
              <w:trPr>
                <w:trHeight w:val="446"/>
                <w:jc w:val="center"/>
              </w:trPr>
              <w:tc>
                <w:tcPr>
                  <w:tcW w:w="9020" w:type="dxa"/>
                  <w:gridSpan w:val="2"/>
                  <w:tcBorders>
                    <w:tl2br w:val="nil"/>
                    <w:tr2bl w:val="nil"/>
                  </w:tcBorders>
                  <w:shd w:val="clear" w:color="auto" w:fill="00996D"/>
                  <w:vAlign w:val="center"/>
                </w:tcPr>
                <w:p w:rsidR="004C48C4" w:rsidRDefault="00594FCF">
                  <w:pPr>
                    <w:spacing w:line="340" w:lineRule="exact"/>
                    <w:jc w:val="center"/>
                    <w:rPr>
                      <w:rFonts w:ascii="宋体" w:hAnsi="Calibri"/>
                      <w:color w:val="FFFFFF" w:themeColor="background1"/>
                      <w:szCs w:val="21"/>
                    </w:rPr>
                  </w:pPr>
                  <w:r>
                    <w:rPr>
                      <w:rFonts w:ascii="宋体" w:hAnsi="宋体" w:hint="eastAsia"/>
                      <w:b/>
                      <w:bCs/>
                      <w:color w:val="FFFFFF" w:themeColor="background1"/>
                      <w:szCs w:val="21"/>
                    </w:rPr>
                    <w:t>专业核心课程4：宠物中医诊疗</w:t>
                  </w:r>
                </w:p>
              </w:tc>
            </w:tr>
            <w:tr w:rsidR="004C48C4">
              <w:trPr>
                <w:trHeight w:val="1344"/>
                <w:jc w:val="center"/>
              </w:trPr>
              <w:tc>
                <w:tcPr>
                  <w:tcW w:w="1820" w:type="dxa"/>
                  <w:tcBorders>
                    <w:tl2br w:val="nil"/>
                    <w:tr2bl w:val="nil"/>
                  </w:tcBorders>
                  <w:vAlign w:val="center"/>
                </w:tcPr>
                <w:p w:rsidR="004C48C4" w:rsidRDefault="00594FCF">
                  <w:pPr>
                    <w:spacing w:line="340" w:lineRule="exact"/>
                    <w:jc w:val="center"/>
                    <w:rPr>
                      <w:rFonts w:ascii="宋体" w:hAnsi="宋体"/>
                      <w:b/>
                      <w:bCs/>
                      <w:szCs w:val="21"/>
                    </w:rPr>
                  </w:pPr>
                  <w:r>
                    <w:rPr>
                      <w:rFonts w:ascii="宋体" w:hAnsi="宋体" w:hint="eastAsia"/>
                      <w:b/>
                      <w:bCs/>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Calibri"/>
                      <w:szCs w:val="21"/>
                    </w:rPr>
                  </w:pPr>
                  <w:r>
                    <w:rPr>
                      <w:rFonts w:ascii="宋体" w:hAnsi="Calibri" w:hint="eastAsia"/>
                      <w:szCs w:val="21"/>
                    </w:rPr>
                    <w:t>根据高职高专的培养目标，遵循高等职业教育的教学规律，针对学生的特点和就业面向，注重对学生专业素质的培养和综合能力的提高，尤其突出实践技能训练。</w:t>
                  </w:r>
                </w:p>
                <w:p w:rsidR="004C48C4" w:rsidRDefault="004C48C4">
                  <w:pPr>
                    <w:spacing w:line="340" w:lineRule="exact"/>
                    <w:ind w:firstLineChars="200" w:firstLine="440"/>
                    <w:jc w:val="left"/>
                    <w:rPr>
                      <w:rFonts w:ascii="宋体" w:hAnsi="Calibri"/>
                      <w:szCs w:val="21"/>
                    </w:rPr>
                  </w:pPr>
                </w:p>
              </w:tc>
            </w:tr>
            <w:tr w:rsidR="004C48C4">
              <w:trPr>
                <w:trHeight w:val="446"/>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主要内容</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宋体"/>
                      <w:szCs w:val="21"/>
                    </w:rPr>
                  </w:pPr>
                  <w:r>
                    <w:rPr>
                      <w:rFonts w:ascii="宋体" w:hAnsi="宋体" w:hint="eastAsia"/>
                      <w:szCs w:val="21"/>
                    </w:rPr>
                    <w:t>中药总论、常用中草药、宠物针灸、病症防治、实训等</w:t>
                  </w:r>
                </w:p>
              </w:tc>
            </w:tr>
            <w:tr w:rsidR="004C48C4">
              <w:trPr>
                <w:trHeight w:val="1019"/>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教学要求</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宋体"/>
                      <w:szCs w:val="21"/>
                    </w:rPr>
                  </w:pPr>
                  <w:r>
                    <w:rPr>
                      <w:rFonts w:ascii="宋体" w:hAnsi="宋体" w:hint="eastAsia"/>
                      <w:szCs w:val="21"/>
                    </w:rPr>
                    <w:t>将理论教学及实验、实训教学中的病例作为典型工作任务，教师引导，学生分组讨论或操作。在实施教学中，教师和学生利用各种教学素材共同参与实际操作完成教学任务，达到“教、学、做”有机结合。</w:t>
                  </w:r>
                </w:p>
              </w:tc>
            </w:tr>
            <w:tr w:rsidR="004C48C4">
              <w:trPr>
                <w:trHeight w:val="446"/>
                <w:jc w:val="center"/>
              </w:trPr>
              <w:tc>
                <w:tcPr>
                  <w:tcW w:w="9020" w:type="dxa"/>
                  <w:gridSpan w:val="2"/>
                  <w:tcBorders>
                    <w:tl2br w:val="nil"/>
                    <w:tr2bl w:val="nil"/>
                  </w:tcBorders>
                  <w:shd w:val="clear" w:color="000000" w:fill="00996D"/>
                  <w:vAlign w:val="center"/>
                </w:tcPr>
                <w:p w:rsidR="004C48C4" w:rsidRDefault="00594FCF">
                  <w:pPr>
                    <w:autoSpaceDE w:val="0"/>
                    <w:autoSpaceDN w:val="0"/>
                    <w:adjustRightInd w:val="0"/>
                    <w:spacing w:line="340" w:lineRule="exact"/>
                    <w:jc w:val="center"/>
                    <w:rPr>
                      <w:rFonts w:ascii="宋体" w:eastAsiaTheme="minorEastAsia" w:hAnsi="Calibri"/>
                      <w:b/>
                      <w:bCs/>
                      <w:color w:val="FFFFFF" w:themeColor="background1"/>
                      <w:szCs w:val="21"/>
                    </w:rPr>
                  </w:pPr>
                  <w:r>
                    <w:rPr>
                      <w:rFonts w:asciiTheme="minorEastAsia" w:eastAsiaTheme="minorEastAsia" w:hAnsiTheme="minorEastAsia" w:cstheme="minorEastAsia" w:hint="eastAsia"/>
                      <w:b/>
                      <w:bCs/>
                      <w:color w:val="FFFFFF" w:themeColor="background1"/>
                      <w:szCs w:val="21"/>
                    </w:rPr>
                    <w:t>专业核心课程5：宠物繁育技术</w:t>
                  </w:r>
                </w:p>
              </w:tc>
            </w:tr>
            <w:tr w:rsidR="004C48C4">
              <w:trPr>
                <w:trHeight w:val="1118"/>
                <w:jc w:val="center"/>
              </w:trPr>
              <w:tc>
                <w:tcPr>
                  <w:tcW w:w="1820" w:type="dxa"/>
                  <w:tcBorders>
                    <w:tl2br w:val="nil"/>
                    <w:tr2bl w:val="nil"/>
                  </w:tcBorders>
                  <w:shd w:val="clear" w:color="000000" w:fill="FFFFFF"/>
                  <w:vAlign w:val="center"/>
                </w:tcPr>
                <w:p w:rsidR="004C48C4" w:rsidRDefault="00594FCF">
                  <w:pPr>
                    <w:spacing w:line="340" w:lineRule="exact"/>
                    <w:jc w:val="center"/>
                    <w:rPr>
                      <w:rFonts w:ascii="宋体" w:hAnsi="宋体"/>
                      <w:b/>
                      <w:bCs/>
                      <w:szCs w:val="21"/>
                    </w:rPr>
                  </w:pPr>
                  <w:r>
                    <w:rPr>
                      <w:rFonts w:ascii="宋体" w:hAnsi="宋体" w:hint="eastAsia"/>
                      <w:b/>
                      <w:bCs/>
                      <w:szCs w:val="21"/>
                    </w:rPr>
                    <w:lastRenderedPageBreak/>
                    <w:t>课程目标</w:t>
                  </w:r>
                </w:p>
                <w:p w:rsidR="004C48C4" w:rsidRDefault="00594FCF">
                  <w:pPr>
                    <w:widowControl/>
                    <w:spacing w:line="340" w:lineRule="exact"/>
                    <w:jc w:val="center"/>
                    <w:rPr>
                      <w:rFonts w:ascii="楷体" w:eastAsia="楷体" w:hAnsi="楷体" w:cs="楷体"/>
                      <w:b/>
                      <w:bCs/>
                      <w:color w:val="000000"/>
                      <w:kern w:val="0"/>
                      <w:szCs w:val="21"/>
                    </w:rPr>
                  </w:pPr>
                  <w:r>
                    <w:rPr>
                      <w:rFonts w:asciiTheme="minorEastAsia" w:hAnsiTheme="minorEastAsia" w:cstheme="minorEastAsia" w:hint="eastAsia"/>
                      <w:b/>
                      <w:bCs/>
                      <w:color w:val="000000"/>
                      <w:kern w:val="0"/>
                      <w:szCs w:val="21"/>
                    </w:rPr>
                    <w:t>（</w:t>
                  </w: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200" w:type="dxa"/>
                  <w:tcBorders>
                    <w:tl2br w:val="nil"/>
                    <w:tr2bl w:val="nil"/>
                  </w:tcBorders>
                  <w:shd w:val="clear" w:color="000000" w:fill="FFFFFF"/>
                  <w:vAlign w:val="center"/>
                </w:tcPr>
                <w:p w:rsidR="004C48C4" w:rsidRDefault="00594FCF">
                  <w:pPr>
                    <w:spacing w:line="340" w:lineRule="exact"/>
                    <w:ind w:firstLineChars="200" w:firstLine="440"/>
                    <w:jc w:val="left"/>
                    <w:rPr>
                      <w:rFonts w:ascii="宋体" w:hAnsi="宋体"/>
                      <w:szCs w:val="21"/>
                    </w:rPr>
                  </w:pPr>
                  <w:r>
                    <w:rPr>
                      <w:rFonts w:ascii="宋体" w:hAnsi="宋体" w:hint="eastAsia"/>
                      <w:szCs w:val="21"/>
                    </w:rPr>
                    <w:t>专业培养目标:培养掌握宠物繁育基本技能，从事宠物繁育的高级技术应用性专门人才。</w:t>
                  </w:r>
                </w:p>
              </w:tc>
            </w:tr>
            <w:tr w:rsidR="004C48C4">
              <w:trPr>
                <w:trHeight w:val="1344"/>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主要内容</w:t>
                  </w:r>
                </w:p>
              </w:tc>
              <w:tc>
                <w:tcPr>
                  <w:tcW w:w="7200" w:type="dxa"/>
                  <w:tcBorders>
                    <w:tl2br w:val="nil"/>
                    <w:tr2bl w:val="nil"/>
                  </w:tcBorders>
                  <w:vAlign w:val="center"/>
                </w:tcPr>
                <w:p w:rsidR="004C48C4" w:rsidRDefault="00594FCF">
                  <w:pPr>
                    <w:spacing w:line="340" w:lineRule="exact"/>
                    <w:ind w:firstLineChars="200" w:firstLine="440"/>
                    <w:jc w:val="left"/>
                    <w:rPr>
                      <w:rFonts w:ascii="宋体" w:hAnsi="宋体"/>
                      <w:szCs w:val="21"/>
                    </w:rPr>
                  </w:pPr>
                  <w:r>
                    <w:rPr>
                      <w:rFonts w:ascii="宋体" w:hAnsi="宋体" w:hint="eastAsia"/>
                      <w:szCs w:val="21"/>
                    </w:rPr>
                    <w:t>《宠物繁育技术》以犬、猫为对象，主要讲述了宠物的繁殖原理和育种方法，全书共分十一章。本书由认识犬、猫的生殖器官和了解生殖激素入手，重点介绍了繁育应用技术，包括发情与鉴定、妊娠与诊断、分娩与助产、繁殖障碍及繁殖新技术、选种与选配等。</w:t>
                  </w:r>
                </w:p>
              </w:tc>
            </w:tr>
            <w:tr w:rsidR="004C48C4">
              <w:trPr>
                <w:trHeight w:val="828"/>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教学要求</w:t>
                  </w:r>
                </w:p>
              </w:tc>
              <w:tc>
                <w:tcPr>
                  <w:tcW w:w="7200" w:type="dxa"/>
                  <w:tcBorders>
                    <w:tl2br w:val="nil"/>
                    <w:tr2bl w:val="nil"/>
                  </w:tcBorders>
                  <w:vAlign w:val="center"/>
                </w:tcPr>
                <w:p w:rsidR="004C48C4" w:rsidRDefault="00594FCF">
                  <w:pPr>
                    <w:spacing w:line="340" w:lineRule="exact"/>
                    <w:ind w:firstLineChars="200" w:firstLine="440"/>
                    <w:rPr>
                      <w:rFonts w:ascii="宋体" w:eastAsiaTheme="minorEastAsia" w:hAnsi="Calibri"/>
                      <w:szCs w:val="21"/>
                    </w:rPr>
                  </w:pPr>
                  <w:r>
                    <w:rPr>
                      <w:rFonts w:ascii="宋体" w:hAnsi="宋体" w:hint="eastAsia"/>
                      <w:szCs w:val="21"/>
                    </w:rPr>
                    <w:t>充分体现基本知识“必需、够用”的原则；注重临床的适用性、典型性、实践性，内容上向技能操作。</w:t>
                  </w:r>
                </w:p>
              </w:tc>
            </w:tr>
            <w:tr w:rsidR="004C48C4">
              <w:trPr>
                <w:trHeight w:val="446"/>
                <w:jc w:val="center"/>
              </w:trPr>
              <w:tc>
                <w:tcPr>
                  <w:tcW w:w="9020" w:type="dxa"/>
                  <w:gridSpan w:val="2"/>
                  <w:tcBorders>
                    <w:tl2br w:val="nil"/>
                    <w:tr2bl w:val="nil"/>
                  </w:tcBorders>
                  <w:shd w:val="clear" w:color="000000" w:fill="00996D"/>
                  <w:vAlign w:val="center"/>
                </w:tcPr>
                <w:p w:rsidR="004C48C4" w:rsidRDefault="00594FCF">
                  <w:pPr>
                    <w:autoSpaceDE w:val="0"/>
                    <w:autoSpaceDN w:val="0"/>
                    <w:adjustRightInd w:val="0"/>
                    <w:spacing w:line="340" w:lineRule="exact"/>
                    <w:jc w:val="center"/>
                    <w:rPr>
                      <w:rFonts w:ascii="宋体" w:hAnsi="Calibri"/>
                      <w:b/>
                      <w:bCs/>
                      <w:color w:val="FFFFFF" w:themeColor="background1"/>
                      <w:szCs w:val="21"/>
                    </w:rPr>
                  </w:pPr>
                  <w:r>
                    <w:rPr>
                      <w:rFonts w:asciiTheme="minorEastAsia" w:eastAsiaTheme="minorEastAsia" w:hAnsiTheme="minorEastAsia" w:cstheme="minorEastAsia" w:hint="eastAsia"/>
                      <w:b/>
                      <w:bCs/>
                      <w:color w:val="FFFFFF" w:themeColor="background1"/>
                      <w:szCs w:val="21"/>
                    </w:rPr>
                    <w:t>专业核心课程6：宠物疾病防治</w:t>
                  </w:r>
                </w:p>
              </w:tc>
            </w:tr>
            <w:tr w:rsidR="004C48C4">
              <w:trPr>
                <w:trHeight w:val="1483"/>
                <w:jc w:val="center"/>
              </w:trPr>
              <w:tc>
                <w:tcPr>
                  <w:tcW w:w="1820" w:type="dxa"/>
                  <w:tcBorders>
                    <w:tl2br w:val="nil"/>
                    <w:tr2bl w:val="nil"/>
                  </w:tcBorders>
                  <w:shd w:val="clear" w:color="000000" w:fill="FFFFFF"/>
                  <w:vAlign w:val="center"/>
                </w:tcPr>
                <w:p w:rsidR="004C48C4" w:rsidRDefault="00594FCF">
                  <w:pPr>
                    <w:spacing w:line="340" w:lineRule="exact"/>
                    <w:jc w:val="center"/>
                    <w:rPr>
                      <w:rFonts w:ascii="宋体" w:hAnsi="宋体"/>
                      <w:b/>
                      <w:bCs/>
                      <w:szCs w:val="21"/>
                    </w:rPr>
                  </w:pPr>
                  <w:r>
                    <w:rPr>
                      <w:rFonts w:ascii="宋体" w:hAnsi="宋体" w:hint="eastAsia"/>
                      <w:b/>
                      <w:bCs/>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200" w:type="dxa"/>
                  <w:tcBorders>
                    <w:tl2br w:val="nil"/>
                    <w:tr2bl w:val="nil"/>
                  </w:tcBorders>
                  <w:shd w:val="clear" w:color="000000" w:fill="FFFFFF"/>
                  <w:vAlign w:val="center"/>
                </w:tcPr>
                <w:p w:rsidR="004C48C4" w:rsidRDefault="00594FCF">
                  <w:pPr>
                    <w:spacing w:line="340" w:lineRule="exact"/>
                    <w:ind w:firstLineChars="200" w:firstLine="440"/>
                    <w:rPr>
                      <w:rFonts w:ascii="宋体" w:hAnsi="宋体"/>
                      <w:szCs w:val="21"/>
                    </w:rPr>
                  </w:pPr>
                  <w:r>
                    <w:rPr>
                      <w:rFonts w:ascii="宋体" w:hAnsi="宋体" w:hint="eastAsia"/>
                      <w:szCs w:val="21"/>
                    </w:rPr>
                    <w:t>通过本课程的学习，使学生了解犬、猫等宠物疾病发生发展规律，熟悉犬、猫等宠物疾病的临床诊断特点与方法，掌握犬、猫等宠物常见传染病、寄生虫病、内科病、外科病与产科病的发病原因、临床症状、诊断方法及防治技术。</w:t>
                  </w:r>
                </w:p>
              </w:tc>
            </w:tr>
            <w:tr w:rsidR="004C48C4">
              <w:trPr>
                <w:trHeight w:val="1050"/>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主要内容</w:t>
                  </w:r>
                </w:p>
              </w:tc>
              <w:tc>
                <w:tcPr>
                  <w:tcW w:w="7200" w:type="dxa"/>
                  <w:tcBorders>
                    <w:tl2br w:val="nil"/>
                    <w:tr2bl w:val="nil"/>
                  </w:tcBorders>
                  <w:vAlign w:val="center"/>
                </w:tcPr>
                <w:p w:rsidR="004C48C4" w:rsidRDefault="00594FCF">
                  <w:pPr>
                    <w:spacing w:line="340" w:lineRule="exact"/>
                    <w:ind w:firstLineChars="200" w:firstLine="440"/>
                    <w:rPr>
                      <w:rFonts w:ascii="宋体" w:hAnsi="Calibri"/>
                      <w:szCs w:val="21"/>
                    </w:rPr>
                  </w:pPr>
                  <w:r>
                    <w:rPr>
                      <w:rFonts w:ascii="宋体" w:hAnsi="宋体" w:hint="eastAsia"/>
                      <w:szCs w:val="21"/>
                    </w:rPr>
                    <w:t>本课程是研究犬、猫等宠物各种疾病发生发展的特点和规律、临床症状、诊断方法及防治技术的一门临床课程，是畜牧兽医专业的主要专业课之一。</w:t>
                  </w:r>
                </w:p>
              </w:tc>
            </w:tr>
            <w:tr w:rsidR="004C48C4">
              <w:trPr>
                <w:trHeight w:val="446"/>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教学要求</w:t>
                  </w:r>
                </w:p>
              </w:tc>
              <w:tc>
                <w:tcPr>
                  <w:tcW w:w="7200" w:type="dxa"/>
                  <w:tcBorders>
                    <w:tl2br w:val="nil"/>
                    <w:tr2bl w:val="nil"/>
                  </w:tcBorders>
                  <w:vAlign w:val="center"/>
                </w:tcPr>
                <w:p w:rsidR="004C48C4" w:rsidRDefault="00594FCF">
                  <w:pPr>
                    <w:spacing w:line="340" w:lineRule="exact"/>
                    <w:ind w:firstLineChars="200" w:firstLine="440"/>
                    <w:rPr>
                      <w:rFonts w:ascii="宋体" w:eastAsiaTheme="minorEastAsia" w:hAnsi="Calibri"/>
                      <w:szCs w:val="21"/>
                    </w:rPr>
                  </w:pPr>
                  <w:r>
                    <w:rPr>
                      <w:rFonts w:ascii="宋体" w:hAnsi="宋体" w:hint="eastAsia"/>
                      <w:szCs w:val="21"/>
                    </w:rPr>
                    <w:t>通过教学，使学生能够掌握常见犬病的防治技术。</w:t>
                  </w:r>
                </w:p>
              </w:tc>
            </w:tr>
            <w:tr w:rsidR="004C48C4">
              <w:trPr>
                <w:trHeight w:val="446"/>
                <w:jc w:val="center"/>
              </w:trPr>
              <w:tc>
                <w:tcPr>
                  <w:tcW w:w="9020" w:type="dxa"/>
                  <w:gridSpan w:val="2"/>
                  <w:tcBorders>
                    <w:tl2br w:val="nil"/>
                    <w:tr2bl w:val="nil"/>
                  </w:tcBorders>
                  <w:shd w:val="clear" w:color="auto" w:fill="00996D"/>
                  <w:vAlign w:val="center"/>
                </w:tcPr>
                <w:p w:rsidR="004C48C4" w:rsidRDefault="00594FCF">
                  <w:pPr>
                    <w:autoSpaceDE w:val="0"/>
                    <w:autoSpaceDN w:val="0"/>
                    <w:adjustRightInd w:val="0"/>
                    <w:spacing w:line="340" w:lineRule="exact"/>
                    <w:jc w:val="center"/>
                    <w:rPr>
                      <w:rFonts w:ascii="宋体" w:eastAsiaTheme="minorEastAsia" w:hAnsi="Calibri"/>
                      <w:color w:val="FFFFFF" w:themeColor="background1"/>
                      <w:szCs w:val="21"/>
                    </w:rPr>
                  </w:pPr>
                  <w:r>
                    <w:rPr>
                      <w:rFonts w:asciiTheme="minorEastAsia" w:eastAsiaTheme="minorEastAsia" w:hAnsiTheme="minorEastAsia" w:cstheme="minorEastAsia" w:hint="eastAsia"/>
                      <w:b/>
                      <w:bCs/>
                      <w:color w:val="FFFFFF" w:themeColor="background1"/>
                      <w:szCs w:val="21"/>
                    </w:rPr>
                    <w:t>专业拓展课程1：宠物医院实务</w:t>
                  </w:r>
                </w:p>
              </w:tc>
            </w:tr>
            <w:tr w:rsidR="004C48C4">
              <w:trPr>
                <w:trHeight w:val="2678"/>
                <w:jc w:val="center"/>
              </w:trPr>
              <w:tc>
                <w:tcPr>
                  <w:tcW w:w="1820" w:type="dxa"/>
                  <w:tcBorders>
                    <w:tl2br w:val="nil"/>
                    <w:tr2bl w:val="nil"/>
                  </w:tcBorders>
                  <w:vAlign w:val="center"/>
                </w:tcPr>
                <w:p w:rsidR="004C48C4" w:rsidRDefault="00594FCF">
                  <w:pPr>
                    <w:spacing w:line="340" w:lineRule="exact"/>
                    <w:jc w:val="center"/>
                    <w:rPr>
                      <w:rFonts w:ascii="宋体" w:hAnsi="宋体"/>
                      <w:b/>
                      <w:bCs/>
                      <w:szCs w:val="21"/>
                    </w:rPr>
                  </w:pPr>
                  <w:r>
                    <w:rPr>
                      <w:rFonts w:ascii="宋体" w:hAnsi="宋体" w:hint="eastAsia"/>
                      <w:b/>
                      <w:bCs/>
                      <w:szCs w:val="21"/>
                    </w:rPr>
                    <w:t>课程目标</w:t>
                  </w:r>
                </w:p>
                <w:p w:rsidR="004C48C4" w:rsidRDefault="00594FCF">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4C48C4" w:rsidRDefault="00594FCF">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200" w:type="dxa"/>
                  <w:tcBorders>
                    <w:tl2br w:val="nil"/>
                    <w:tr2bl w:val="nil"/>
                  </w:tcBorders>
                  <w:vAlign w:val="center"/>
                </w:tcPr>
                <w:p w:rsidR="00594FCF" w:rsidRDefault="00594FCF">
                  <w:pPr>
                    <w:spacing w:line="340" w:lineRule="exact"/>
                    <w:ind w:firstLineChars="200" w:firstLine="440"/>
                    <w:rPr>
                      <w:rFonts w:ascii="宋体" w:hAnsi="宋体"/>
                      <w:szCs w:val="21"/>
                    </w:rPr>
                  </w:pPr>
                </w:p>
                <w:p w:rsidR="004C48C4" w:rsidRDefault="00594FCF">
                  <w:pPr>
                    <w:spacing w:line="340" w:lineRule="exact"/>
                    <w:ind w:firstLineChars="200" w:firstLine="440"/>
                    <w:rPr>
                      <w:rFonts w:ascii="宋体" w:hAnsi="宋体"/>
                      <w:szCs w:val="21"/>
                    </w:rPr>
                  </w:pPr>
                  <w:r>
                    <w:rPr>
                      <w:rFonts w:ascii="宋体" w:hAnsi="宋体" w:hint="eastAsia"/>
                      <w:szCs w:val="21"/>
                    </w:rPr>
                    <w:t>《宠物医院实务》课程是动物防疫与检疫、宠物养护与驯导专业的基础课程，是一门借鉴先进的课程开发理念和基于工作工程的课程开发理论，进行重点建设与实施的学习领域课程，以“学生具备应职岗位所必需的宠物医院岗位工作流程和管理知识，达到初步具备独立开展岗位工作、解决实际问题和继续学习能力的高技能人才”为教学目标。《宠物医院实务》是运用现代管理学的原理、方法，从宠物医疗机构宏观和微观的角度，研究宠物医院运行过程中的现象及其规律，以期达到提高宠物医院医疗服务质量和宠物医院运营效率。</w:t>
                  </w:r>
                </w:p>
                <w:p w:rsidR="00594FCF" w:rsidRDefault="00594FCF">
                  <w:pPr>
                    <w:spacing w:line="340" w:lineRule="exact"/>
                    <w:ind w:firstLineChars="200" w:firstLine="440"/>
                    <w:rPr>
                      <w:rFonts w:ascii="宋体" w:hAnsi="Calibri"/>
                      <w:szCs w:val="21"/>
                    </w:rPr>
                  </w:pPr>
                </w:p>
              </w:tc>
            </w:tr>
            <w:tr w:rsidR="004C48C4">
              <w:trPr>
                <w:trHeight w:val="1162"/>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主要内容</w:t>
                  </w:r>
                </w:p>
              </w:tc>
              <w:tc>
                <w:tcPr>
                  <w:tcW w:w="7200" w:type="dxa"/>
                  <w:tcBorders>
                    <w:tl2br w:val="nil"/>
                    <w:tr2bl w:val="nil"/>
                  </w:tcBorders>
                  <w:vAlign w:val="center"/>
                </w:tcPr>
                <w:p w:rsidR="004C48C4" w:rsidRDefault="00594FCF">
                  <w:pPr>
                    <w:spacing w:line="340" w:lineRule="exact"/>
                    <w:ind w:firstLineChars="200" w:firstLine="440"/>
                    <w:rPr>
                      <w:rFonts w:ascii="宋体" w:hAnsi="宋体"/>
                      <w:szCs w:val="21"/>
                    </w:rPr>
                  </w:pPr>
                  <w:r>
                    <w:rPr>
                      <w:rFonts w:ascii="宋体" w:hAnsi="宋体"/>
                      <w:szCs w:val="21"/>
                    </w:rPr>
                    <w:t>宠物医院营业筹备</w:t>
                  </w:r>
                  <w:r>
                    <w:rPr>
                      <w:rFonts w:ascii="宋体" w:hAnsi="宋体" w:hint="eastAsia"/>
                      <w:szCs w:val="21"/>
                    </w:rPr>
                    <w:t>、宠物医院人力资源与文化建设、宠物医院营销与财务管理、宠物医院医疗实务、宠物护理实务、宠物医院医疗安全、畜牧兽医法规、实验</w:t>
                  </w:r>
                </w:p>
              </w:tc>
            </w:tr>
            <w:tr w:rsidR="004C48C4">
              <w:trPr>
                <w:trHeight w:val="765"/>
                <w:jc w:val="center"/>
              </w:trPr>
              <w:tc>
                <w:tcPr>
                  <w:tcW w:w="1820" w:type="dxa"/>
                  <w:tcBorders>
                    <w:tl2br w:val="nil"/>
                    <w:tr2bl w:val="nil"/>
                  </w:tcBorders>
                  <w:vAlign w:val="center"/>
                </w:tcPr>
                <w:p w:rsidR="004C48C4" w:rsidRDefault="00594FCF">
                  <w:pPr>
                    <w:spacing w:line="340" w:lineRule="exact"/>
                    <w:jc w:val="center"/>
                    <w:rPr>
                      <w:rFonts w:ascii="宋体" w:hAnsi="Calibri"/>
                      <w:b/>
                      <w:bCs/>
                      <w:szCs w:val="21"/>
                    </w:rPr>
                  </w:pPr>
                  <w:r>
                    <w:rPr>
                      <w:rFonts w:ascii="宋体" w:hAnsi="宋体" w:hint="eastAsia"/>
                      <w:b/>
                      <w:bCs/>
                      <w:szCs w:val="21"/>
                    </w:rPr>
                    <w:t>教学要求</w:t>
                  </w:r>
                </w:p>
              </w:tc>
              <w:tc>
                <w:tcPr>
                  <w:tcW w:w="7200" w:type="dxa"/>
                  <w:tcBorders>
                    <w:tl2br w:val="nil"/>
                    <w:tr2bl w:val="nil"/>
                  </w:tcBorders>
                  <w:vAlign w:val="center"/>
                </w:tcPr>
                <w:p w:rsidR="004C48C4" w:rsidRDefault="00594FCF">
                  <w:pPr>
                    <w:spacing w:line="340" w:lineRule="exact"/>
                    <w:ind w:firstLineChars="200" w:firstLine="440"/>
                    <w:rPr>
                      <w:rFonts w:ascii="宋体" w:eastAsiaTheme="minorEastAsia" w:hAnsi="Calibri"/>
                      <w:szCs w:val="21"/>
                    </w:rPr>
                  </w:pPr>
                  <w:r>
                    <w:rPr>
                      <w:rFonts w:ascii="宋体" w:eastAsiaTheme="minorEastAsia" w:hAnsi="Calibri" w:hint="eastAsia"/>
                      <w:szCs w:val="21"/>
                    </w:rPr>
                    <w:t>掌握宠物医院一般操作流程。</w:t>
                  </w:r>
                </w:p>
              </w:tc>
            </w:tr>
          </w:tbl>
          <w:p w:rsidR="004C48C4" w:rsidRDefault="004C48C4">
            <w:pPr>
              <w:spacing w:line="360" w:lineRule="auto"/>
              <w:ind w:firstLineChars="200" w:firstLine="500"/>
              <w:jc w:val="left"/>
              <w:rPr>
                <w:rFonts w:ascii="黑体" w:eastAsia="黑体" w:hAnsi="黑体"/>
                <w:sz w:val="24"/>
                <w:szCs w:val="24"/>
              </w:rPr>
            </w:pPr>
          </w:p>
          <w:p w:rsidR="00594FCF" w:rsidRDefault="00594FCF">
            <w:pPr>
              <w:spacing w:line="360" w:lineRule="auto"/>
              <w:ind w:firstLineChars="200" w:firstLine="500"/>
              <w:jc w:val="left"/>
              <w:rPr>
                <w:rFonts w:ascii="黑体" w:eastAsia="黑体" w:hAnsi="黑体"/>
                <w:sz w:val="24"/>
                <w:szCs w:val="24"/>
              </w:rPr>
            </w:pPr>
          </w:p>
          <w:p w:rsidR="004C48C4" w:rsidRDefault="00594FCF" w:rsidP="00594FCF">
            <w:pPr>
              <w:spacing w:beforeLines="100" w:before="312" w:line="360" w:lineRule="auto"/>
              <w:ind w:firstLineChars="200" w:firstLine="500"/>
              <w:jc w:val="left"/>
              <w:rPr>
                <w:rFonts w:ascii="黑体" w:eastAsia="黑体" w:hAnsi="黑体"/>
                <w:sz w:val="24"/>
                <w:szCs w:val="24"/>
              </w:rPr>
            </w:pPr>
            <w:r>
              <w:rPr>
                <w:rFonts w:ascii="黑体" w:eastAsia="黑体" w:hAnsi="黑体" w:hint="eastAsia"/>
                <w:sz w:val="24"/>
                <w:szCs w:val="24"/>
              </w:rPr>
              <w:lastRenderedPageBreak/>
              <w:t>七、教学进度总体安排</w:t>
            </w:r>
          </w:p>
          <w:tbl>
            <w:tblPr>
              <w:tblW w:w="8900" w:type="dxa"/>
              <w:jc w:val="center"/>
              <w:tblLayout w:type="fixed"/>
              <w:tblLook w:val="04A0" w:firstRow="1" w:lastRow="0" w:firstColumn="1" w:lastColumn="0" w:noHBand="0" w:noVBand="1"/>
            </w:tblPr>
            <w:tblGrid>
              <w:gridCol w:w="1024"/>
              <w:gridCol w:w="2303"/>
              <w:gridCol w:w="977"/>
              <w:gridCol w:w="1201"/>
              <w:gridCol w:w="12"/>
              <w:gridCol w:w="1465"/>
              <w:gridCol w:w="1918"/>
            </w:tblGrid>
            <w:tr w:rsidR="004C48C4">
              <w:trPr>
                <w:trHeight w:val="394"/>
                <w:jc w:val="center"/>
              </w:trPr>
              <w:tc>
                <w:tcPr>
                  <w:tcW w:w="8900" w:type="dxa"/>
                  <w:gridSpan w:val="7"/>
                  <w:tcBorders>
                    <w:top w:val="nil"/>
                    <w:left w:val="nil"/>
                    <w:bottom w:val="single" w:sz="4" w:space="0" w:color="FFFFFF" w:themeColor="background1"/>
                    <w:right w:val="nil"/>
                  </w:tcBorders>
                  <w:shd w:val="clear" w:color="000000"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b/>
                      <w:bCs/>
                      <w:color w:val="000000"/>
                      <w:kern w:val="0"/>
                      <w:szCs w:val="21"/>
                    </w:rPr>
                  </w:pPr>
                  <w:bookmarkStart w:id="4" w:name="_Toc8518_WPSOffice_Level2"/>
                  <w:r>
                    <w:rPr>
                      <w:rFonts w:ascii="仿宋" w:eastAsia="仿宋" w:hAnsi="仿宋" w:cs="仿宋" w:hint="eastAsia"/>
                      <w:b/>
                      <w:bCs/>
                      <w:sz w:val="24"/>
                      <w:szCs w:val="24"/>
                    </w:rPr>
                    <w:t>表5  总学时安排</w:t>
                  </w:r>
                  <w:bookmarkEnd w:id="4"/>
                </w:p>
              </w:tc>
            </w:tr>
            <w:tr w:rsidR="004C48C4">
              <w:trPr>
                <w:trHeight w:val="403"/>
                <w:jc w:val="center"/>
              </w:trPr>
              <w:tc>
                <w:tcPr>
                  <w:tcW w:w="102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4C48C4" w:rsidRDefault="00594FCF">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类别</w:t>
                  </w:r>
                </w:p>
              </w:tc>
              <w:tc>
                <w:tcPr>
                  <w:tcW w:w="230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4C48C4" w:rsidRDefault="00594FCF">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性质</w:t>
                  </w:r>
                </w:p>
              </w:tc>
              <w:tc>
                <w:tcPr>
                  <w:tcW w:w="97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4C48C4" w:rsidRDefault="00594FCF">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学时</w:t>
                  </w:r>
                </w:p>
              </w:tc>
              <w:tc>
                <w:tcPr>
                  <w:tcW w:w="26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4C48C4" w:rsidRDefault="00594FCF">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学时分配</w:t>
                  </w:r>
                </w:p>
              </w:tc>
              <w:tc>
                <w:tcPr>
                  <w:tcW w:w="191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4C48C4" w:rsidRDefault="00594FCF">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课程占总学时比例</w:t>
                  </w:r>
                </w:p>
              </w:tc>
            </w:tr>
            <w:tr w:rsidR="004C48C4">
              <w:trPr>
                <w:trHeight w:val="545"/>
                <w:jc w:val="center"/>
              </w:trPr>
              <w:tc>
                <w:tcPr>
                  <w:tcW w:w="102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4C48C4" w:rsidRDefault="004C48C4">
                  <w:pPr>
                    <w:adjustRightInd w:val="0"/>
                    <w:snapToGrid w:val="0"/>
                    <w:spacing w:line="340" w:lineRule="exact"/>
                    <w:jc w:val="left"/>
                    <w:rPr>
                      <w:rFonts w:asciiTheme="minorEastAsia" w:eastAsiaTheme="minorEastAsia" w:hAnsiTheme="minorEastAsia" w:cstheme="minorEastAsia"/>
                      <w:b/>
                      <w:bCs/>
                      <w:color w:val="FFFFFF" w:themeColor="background1"/>
                      <w:kern w:val="0"/>
                      <w:szCs w:val="21"/>
                    </w:rPr>
                  </w:pPr>
                </w:p>
              </w:tc>
              <w:tc>
                <w:tcPr>
                  <w:tcW w:w="230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4C48C4" w:rsidRDefault="004C48C4">
                  <w:pPr>
                    <w:adjustRightInd w:val="0"/>
                    <w:snapToGrid w:val="0"/>
                    <w:spacing w:line="340" w:lineRule="exact"/>
                    <w:jc w:val="left"/>
                    <w:rPr>
                      <w:rFonts w:asciiTheme="minorEastAsia" w:eastAsiaTheme="minorEastAsia" w:hAnsiTheme="minorEastAsia" w:cstheme="minorEastAsia"/>
                      <w:b/>
                      <w:bCs/>
                      <w:color w:val="FFFFFF" w:themeColor="background1"/>
                      <w:kern w:val="0"/>
                      <w:szCs w:val="21"/>
                    </w:rPr>
                  </w:pPr>
                </w:p>
              </w:tc>
              <w:tc>
                <w:tcPr>
                  <w:tcW w:w="97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4C48C4" w:rsidRDefault="004C48C4">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p>
              </w:tc>
              <w:tc>
                <w:tcPr>
                  <w:tcW w:w="12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4C48C4" w:rsidRDefault="00594FCF">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理论学时</w:t>
                  </w:r>
                </w:p>
              </w:tc>
              <w:tc>
                <w:tcPr>
                  <w:tcW w:w="14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4C48C4" w:rsidRDefault="00594FCF">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实践学时</w:t>
                  </w:r>
                </w:p>
              </w:tc>
              <w:tc>
                <w:tcPr>
                  <w:tcW w:w="191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4C48C4" w:rsidRDefault="004C48C4">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p>
              </w:tc>
            </w:tr>
            <w:tr w:rsidR="004C48C4">
              <w:trPr>
                <w:trHeight w:val="466"/>
                <w:jc w:val="center"/>
              </w:trPr>
              <w:tc>
                <w:tcPr>
                  <w:tcW w:w="1024" w:type="dxa"/>
                  <w:vMerge w:val="restart"/>
                  <w:tcBorders>
                    <w:top w:val="single" w:sz="4" w:space="0" w:color="FFFFFF" w:themeColor="background1"/>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公共基础课程</w:t>
                  </w:r>
                </w:p>
              </w:tc>
              <w:tc>
                <w:tcPr>
                  <w:tcW w:w="2303" w:type="dxa"/>
                  <w:tcBorders>
                    <w:top w:val="single" w:sz="4" w:space="0" w:color="FFFFFF" w:themeColor="background1"/>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公共基础必修课程</w:t>
                  </w:r>
                </w:p>
              </w:tc>
              <w:tc>
                <w:tcPr>
                  <w:tcW w:w="977" w:type="dxa"/>
                  <w:tcBorders>
                    <w:top w:val="single" w:sz="4" w:space="0" w:color="FFFFFF" w:themeColor="background1"/>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hAnsiTheme="minorEastAsia" w:cstheme="minorEastAsia" w:hint="eastAsia"/>
                      <w:color w:val="000000"/>
                      <w:kern w:val="0"/>
                      <w:szCs w:val="21"/>
                    </w:rPr>
                    <w:t>550</w:t>
                  </w:r>
                </w:p>
              </w:tc>
              <w:tc>
                <w:tcPr>
                  <w:tcW w:w="1201" w:type="dxa"/>
                  <w:tcBorders>
                    <w:top w:val="single" w:sz="4" w:space="0" w:color="FFFFFF" w:themeColor="background1"/>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hAnsiTheme="minorEastAsia" w:cstheme="minorEastAsia" w:hint="eastAsia"/>
                      <w:color w:val="000000"/>
                      <w:kern w:val="0"/>
                      <w:szCs w:val="21"/>
                    </w:rPr>
                    <w:t>222</w:t>
                  </w:r>
                </w:p>
              </w:tc>
              <w:tc>
                <w:tcPr>
                  <w:tcW w:w="1477" w:type="dxa"/>
                  <w:gridSpan w:val="2"/>
                  <w:tcBorders>
                    <w:top w:val="single" w:sz="4" w:space="0" w:color="FFFFFF" w:themeColor="background1"/>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3</w:t>
                  </w:r>
                  <w:r>
                    <w:rPr>
                      <w:rFonts w:asciiTheme="minorEastAsia" w:hAnsiTheme="minorEastAsia" w:cstheme="minorEastAsia" w:hint="eastAsia"/>
                      <w:color w:val="000000"/>
                      <w:kern w:val="0"/>
                      <w:szCs w:val="21"/>
                    </w:rPr>
                    <w:t>28</w:t>
                  </w:r>
                </w:p>
              </w:tc>
              <w:tc>
                <w:tcPr>
                  <w:tcW w:w="1918" w:type="dxa"/>
                  <w:vMerge w:val="restart"/>
                  <w:tcBorders>
                    <w:top w:val="single" w:sz="4" w:space="0" w:color="FFFFFF" w:themeColor="background1"/>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25.3%</w:t>
                  </w:r>
                </w:p>
              </w:tc>
            </w:tr>
            <w:tr w:rsidR="004C48C4">
              <w:trPr>
                <w:trHeight w:val="489"/>
                <w:jc w:val="center"/>
              </w:trPr>
              <w:tc>
                <w:tcPr>
                  <w:tcW w:w="1024" w:type="dxa"/>
                  <w:vMerge/>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4C48C4">
                  <w:pPr>
                    <w:adjustRightInd w:val="0"/>
                    <w:snapToGrid w:val="0"/>
                    <w:spacing w:line="340" w:lineRule="exact"/>
                    <w:jc w:val="center"/>
                    <w:rPr>
                      <w:rFonts w:asciiTheme="minorEastAsia" w:eastAsiaTheme="minorEastAsia" w:hAnsiTheme="minorEastAsia" w:cstheme="minorEastAsia"/>
                      <w:color w:val="000000"/>
                      <w:kern w:val="0"/>
                      <w:szCs w:val="21"/>
                    </w:rPr>
                  </w:pPr>
                </w:p>
              </w:tc>
              <w:tc>
                <w:tcPr>
                  <w:tcW w:w="2303"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公共基础限选课程</w:t>
                  </w:r>
                </w:p>
              </w:tc>
              <w:tc>
                <w:tcPr>
                  <w:tcW w:w="977"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312</w:t>
                  </w:r>
                </w:p>
              </w:tc>
              <w:tc>
                <w:tcPr>
                  <w:tcW w:w="1201"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256</w:t>
                  </w:r>
                </w:p>
              </w:tc>
              <w:tc>
                <w:tcPr>
                  <w:tcW w:w="147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56</w:t>
                  </w:r>
                </w:p>
              </w:tc>
              <w:tc>
                <w:tcPr>
                  <w:tcW w:w="1918" w:type="dxa"/>
                  <w:vMerge/>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4C48C4">
                  <w:pPr>
                    <w:adjustRightInd w:val="0"/>
                    <w:snapToGrid w:val="0"/>
                    <w:spacing w:line="340" w:lineRule="exact"/>
                    <w:jc w:val="center"/>
                    <w:rPr>
                      <w:rFonts w:asciiTheme="minorEastAsia" w:eastAsiaTheme="minorEastAsia" w:hAnsiTheme="minorEastAsia" w:cstheme="minorEastAsia"/>
                      <w:color w:val="000000"/>
                      <w:kern w:val="0"/>
                      <w:szCs w:val="21"/>
                    </w:rPr>
                  </w:pPr>
                </w:p>
              </w:tc>
            </w:tr>
            <w:tr w:rsidR="004C48C4">
              <w:trPr>
                <w:trHeight w:val="456"/>
                <w:jc w:val="center"/>
              </w:trPr>
              <w:tc>
                <w:tcPr>
                  <w:tcW w:w="1024" w:type="dxa"/>
                  <w:vMerge w:val="restart"/>
                  <w:tcBorders>
                    <w:top w:val="single" w:sz="4" w:space="0" w:color="00996D"/>
                    <w:left w:val="single" w:sz="4" w:space="0" w:color="00996D"/>
                    <w:bottom w:val="single" w:sz="4" w:space="0" w:color="00996D"/>
                    <w:right w:val="single" w:sz="4" w:space="0" w:color="00996D"/>
                  </w:tcBorders>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专业（技能）课程</w:t>
                  </w:r>
                </w:p>
              </w:tc>
              <w:tc>
                <w:tcPr>
                  <w:tcW w:w="2303"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专业（技能）基础课程</w:t>
                  </w:r>
                </w:p>
              </w:tc>
              <w:tc>
                <w:tcPr>
                  <w:tcW w:w="977"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500</w:t>
                  </w:r>
                </w:p>
              </w:tc>
              <w:tc>
                <w:tcPr>
                  <w:tcW w:w="1201"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280</w:t>
                  </w:r>
                </w:p>
              </w:tc>
              <w:tc>
                <w:tcPr>
                  <w:tcW w:w="147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220</w:t>
                  </w:r>
                </w:p>
              </w:tc>
              <w:tc>
                <w:tcPr>
                  <w:tcW w:w="1918"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20.6%</w:t>
                  </w:r>
                </w:p>
              </w:tc>
            </w:tr>
            <w:tr w:rsidR="004C48C4">
              <w:trPr>
                <w:trHeight w:val="456"/>
                <w:jc w:val="center"/>
              </w:trPr>
              <w:tc>
                <w:tcPr>
                  <w:tcW w:w="1024" w:type="dxa"/>
                  <w:vMerge/>
                  <w:tcBorders>
                    <w:top w:val="single" w:sz="4" w:space="0" w:color="00996D"/>
                    <w:left w:val="single" w:sz="4" w:space="0" w:color="00996D"/>
                    <w:bottom w:val="single" w:sz="4" w:space="0" w:color="00996D"/>
                    <w:right w:val="single" w:sz="4" w:space="0" w:color="00996D"/>
                  </w:tcBorders>
                  <w:vAlign w:val="center"/>
                </w:tcPr>
                <w:p w:rsidR="004C48C4" w:rsidRDefault="004C48C4">
                  <w:pPr>
                    <w:adjustRightInd w:val="0"/>
                    <w:snapToGrid w:val="0"/>
                    <w:spacing w:line="340" w:lineRule="exact"/>
                    <w:jc w:val="left"/>
                    <w:rPr>
                      <w:rFonts w:asciiTheme="minorEastAsia" w:eastAsiaTheme="minorEastAsia" w:hAnsiTheme="minorEastAsia" w:cstheme="minorEastAsia"/>
                      <w:color w:val="000000"/>
                      <w:kern w:val="0"/>
                      <w:szCs w:val="21"/>
                    </w:rPr>
                  </w:pPr>
                </w:p>
              </w:tc>
              <w:tc>
                <w:tcPr>
                  <w:tcW w:w="2303"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专业（技能）核心课程</w:t>
                  </w:r>
                </w:p>
              </w:tc>
              <w:tc>
                <w:tcPr>
                  <w:tcW w:w="977"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510</w:t>
                  </w:r>
                </w:p>
              </w:tc>
              <w:tc>
                <w:tcPr>
                  <w:tcW w:w="1201"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270</w:t>
                  </w:r>
                </w:p>
              </w:tc>
              <w:tc>
                <w:tcPr>
                  <w:tcW w:w="147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240</w:t>
                  </w:r>
                </w:p>
              </w:tc>
              <w:tc>
                <w:tcPr>
                  <w:tcW w:w="1918"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23.8%</w:t>
                  </w:r>
                </w:p>
              </w:tc>
            </w:tr>
            <w:tr w:rsidR="004C48C4">
              <w:trPr>
                <w:trHeight w:val="528"/>
                <w:jc w:val="center"/>
              </w:trPr>
              <w:tc>
                <w:tcPr>
                  <w:tcW w:w="1024" w:type="dxa"/>
                  <w:vMerge/>
                  <w:tcBorders>
                    <w:top w:val="single" w:sz="4" w:space="0" w:color="00996D"/>
                    <w:left w:val="single" w:sz="4" w:space="0" w:color="00996D"/>
                    <w:bottom w:val="single" w:sz="4" w:space="0" w:color="00996D"/>
                    <w:right w:val="single" w:sz="4" w:space="0" w:color="00996D"/>
                  </w:tcBorders>
                  <w:vAlign w:val="center"/>
                </w:tcPr>
                <w:p w:rsidR="004C48C4" w:rsidRDefault="004C48C4">
                  <w:pPr>
                    <w:adjustRightInd w:val="0"/>
                    <w:snapToGrid w:val="0"/>
                    <w:spacing w:line="340" w:lineRule="exact"/>
                    <w:jc w:val="left"/>
                    <w:rPr>
                      <w:rFonts w:asciiTheme="minorEastAsia" w:eastAsiaTheme="minorEastAsia" w:hAnsiTheme="minorEastAsia" w:cstheme="minorEastAsia"/>
                      <w:color w:val="000000"/>
                      <w:kern w:val="0"/>
                      <w:szCs w:val="21"/>
                    </w:rPr>
                  </w:pPr>
                </w:p>
              </w:tc>
              <w:tc>
                <w:tcPr>
                  <w:tcW w:w="2303"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专业（技能）拓展课程</w:t>
                  </w:r>
                </w:p>
              </w:tc>
              <w:tc>
                <w:tcPr>
                  <w:tcW w:w="977"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360</w:t>
                  </w:r>
                </w:p>
              </w:tc>
              <w:tc>
                <w:tcPr>
                  <w:tcW w:w="1201"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182</w:t>
                  </w:r>
                </w:p>
              </w:tc>
              <w:tc>
                <w:tcPr>
                  <w:tcW w:w="147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178</w:t>
                  </w:r>
                </w:p>
              </w:tc>
              <w:tc>
                <w:tcPr>
                  <w:tcW w:w="1918"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12.3%</w:t>
                  </w:r>
                </w:p>
              </w:tc>
            </w:tr>
            <w:tr w:rsidR="004C48C4">
              <w:trPr>
                <w:trHeight w:val="401"/>
                <w:jc w:val="center"/>
              </w:trPr>
              <w:tc>
                <w:tcPr>
                  <w:tcW w:w="1024" w:type="dxa"/>
                  <w:vMerge w:val="restart"/>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实训</w:t>
                  </w:r>
                </w:p>
                <w:p w:rsidR="004C48C4" w:rsidRDefault="00594FCF">
                  <w:pPr>
                    <w:adjustRightInd w:val="0"/>
                    <w:snapToGrid w:val="0"/>
                    <w:spacing w:line="340" w:lineRule="exact"/>
                    <w:jc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毕业</w:t>
                  </w:r>
                </w:p>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hAnsiTheme="minorEastAsia" w:cstheme="minorEastAsia" w:hint="eastAsia"/>
                      <w:color w:val="000000"/>
                      <w:kern w:val="0"/>
                      <w:szCs w:val="21"/>
                    </w:rPr>
                    <w:t>实习</w:t>
                  </w:r>
                </w:p>
              </w:tc>
              <w:tc>
                <w:tcPr>
                  <w:tcW w:w="2303"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顶岗实习</w:t>
                  </w:r>
                </w:p>
              </w:tc>
              <w:tc>
                <w:tcPr>
                  <w:tcW w:w="977"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hAnsiTheme="minorEastAsia" w:cstheme="minorEastAsia" w:hint="eastAsia"/>
                      <w:color w:val="000000"/>
                      <w:kern w:val="0"/>
                      <w:szCs w:val="21"/>
                    </w:rPr>
                    <w:t>520</w:t>
                  </w:r>
                </w:p>
              </w:tc>
              <w:tc>
                <w:tcPr>
                  <w:tcW w:w="1201"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4C48C4">
                  <w:pPr>
                    <w:adjustRightInd w:val="0"/>
                    <w:snapToGrid w:val="0"/>
                    <w:spacing w:line="340" w:lineRule="exact"/>
                    <w:jc w:val="center"/>
                    <w:rPr>
                      <w:rFonts w:asciiTheme="minorEastAsia" w:eastAsiaTheme="minorEastAsia" w:hAnsiTheme="minorEastAsia" w:cstheme="minorEastAsia"/>
                      <w:color w:val="000000"/>
                      <w:kern w:val="0"/>
                      <w:szCs w:val="21"/>
                    </w:rPr>
                  </w:pPr>
                </w:p>
              </w:tc>
              <w:tc>
                <w:tcPr>
                  <w:tcW w:w="147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520</w:t>
                  </w:r>
                </w:p>
              </w:tc>
              <w:tc>
                <w:tcPr>
                  <w:tcW w:w="1918"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16.4%</w:t>
                  </w:r>
                </w:p>
              </w:tc>
            </w:tr>
            <w:tr w:rsidR="004C48C4">
              <w:trPr>
                <w:trHeight w:val="682"/>
                <w:jc w:val="center"/>
              </w:trPr>
              <w:tc>
                <w:tcPr>
                  <w:tcW w:w="1024" w:type="dxa"/>
                  <w:vMerge/>
                  <w:tcBorders>
                    <w:top w:val="single" w:sz="4" w:space="0" w:color="00996D"/>
                    <w:left w:val="single" w:sz="4" w:space="0" w:color="00996D"/>
                    <w:bottom w:val="single" w:sz="4" w:space="0" w:color="00996D"/>
                    <w:right w:val="single" w:sz="4" w:space="0" w:color="00996D"/>
                  </w:tcBorders>
                  <w:vAlign w:val="center"/>
                </w:tcPr>
                <w:p w:rsidR="004C48C4" w:rsidRDefault="004C48C4">
                  <w:pPr>
                    <w:adjustRightInd w:val="0"/>
                    <w:snapToGrid w:val="0"/>
                    <w:spacing w:line="340" w:lineRule="exact"/>
                    <w:jc w:val="left"/>
                    <w:rPr>
                      <w:rFonts w:asciiTheme="minorEastAsia" w:eastAsiaTheme="minorEastAsia" w:hAnsiTheme="minorEastAsia" w:cstheme="minorEastAsia"/>
                      <w:color w:val="000000"/>
                      <w:kern w:val="0"/>
                      <w:szCs w:val="21"/>
                    </w:rPr>
                  </w:pPr>
                </w:p>
              </w:tc>
              <w:tc>
                <w:tcPr>
                  <w:tcW w:w="2303"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毕业论文/毕业设计/</w:t>
                  </w:r>
                </w:p>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毕业考试</w:t>
                  </w:r>
                </w:p>
              </w:tc>
              <w:tc>
                <w:tcPr>
                  <w:tcW w:w="977"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60</w:t>
                  </w:r>
                </w:p>
              </w:tc>
              <w:tc>
                <w:tcPr>
                  <w:tcW w:w="1201"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4C48C4">
                  <w:pPr>
                    <w:adjustRightInd w:val="0"/>
                    <w:snapToGrid w:val="0"/>
                    <w:spacing w:line="340" w:lineRule="exact"/>
                    <w:jc w:val="center"/>
                    <w:rPr>
                      <w:rFonts w:asciiTheme="minorEastAsia" w:eastAsiaTheme="minorEastAsia" w:hAnsiTheme="minorEastAsia" w:cstheme="minorEastAsia"/>
                      <w:color w:val="000000"/>
                      <w:kern w:val="0"/>
                      <w:szCs w:val="21"/>
                    </w:rPr>
                  </w:pPr>
                </w:p>
              </w:tc>
              <w:tc>
                <w:tcPr>
                  <w:tcW w:w="147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60</w:t>
                  </w:r>
                </w:p>
              </w:tc>
              <w:tc>
                <w:tcPr>
                  <w:tcW w:w="1918"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1.6%</w:t>
                  </w:r>
                </w:p>
              </w:tc>
            </w:tr>
            <w:tr w:rsidR="004C48C4">
              <w:trPr>
                <w:trHeight w:val="475"/>
                <w:jc w:val="center"/>
              </w:trPr>
              <w:tc>
                <w:tcPr>
                  <w:tcW w:w="332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合计</w:t>
                  </w:r>
                </w:p>
              </w:tc>
              <w:tc>
                <w:tcPr>
                  <w:tcW w:w="977"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hAnsiTheme="minorEastAsia" w:cstheme="minorEastAsia" w:hint="eastAsia"/>
                      <w:color w:val="000000"/>
                      <w:kern w:val="0"/>
                      <w:szCs w:val="21"/>
                    </w:rPr>
                    <w:t>2812</w:t>
                  </w:r>
                </w:p>
              </w:tc>
              <w:tc>
                <w:tcPr>
                  <w:tcW w:w="1201"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1210</w:t>
                  </w:r>
                </w:p>
              </w:tc>
              <w:tc>
                <w:tcPr>
                  <w:tcW w:w="147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1602</w:t>
                  </w:r>
                </w:p>
              </w:tc>
              <w:tc>
                <w:tcPr>
                  <w:tcW w:w="1918"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100%</w:t>
                  </w:r>
                </w:p>
              </w:tc>
            </w:tr>
            <w:tr w:rsidR="004C48C4">
              <w:trPr>
                <w:trHeight w:val="466"/>
                <w:jc w:val="center"/>
              </w:trPr>
              <w:tc>
                <w:tcPr>
                  <w:tcW w:w="332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总学时</w:t>
                  </w:r>
                </w:p>
              </w:tc>
              <w:tc>
                <w:tcPr>
                  <w:tcW w:w="5573" w:type="dxa"/>
                  <w:gridSpan w:val="5"/>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2812</w:t>
                  </w:r>
                </w:p>
              </w:tc>
            </w:tr>
            <w:tr w:rsidR="004C48C4">
              <w:trPr>
                <w:trHeight w:val="473"/>
                <w:jc w:val="center"/>
              </w:trPr>
              <w:tc>
                <w:tcPr>
                  <w:tcW w:w="332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hAnsiTheme="minorEastAsia" w:cstheme="minorEastAsia" w:hint="eastAsia"/>
                      <w:color w:val="000000"/>
                      <w:kern w:val="0"/>
                      <w:szCs w:val="21"/>
                    </w:rPr>
                    <w:t>选修课学时</w:t>
                  </w:r>
                </w:p>
              </w:tc>
              <w:tc>
                <w:tcPr>
                  <w:tcW w:w="2190" w:type="dxa"/>
                  <w:gridSpan w:val="3"/>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312</w:t>
                  </w:r>
                </w:p>
              </w:tc>
              <w:tc>
                <w:tcPr>
                  <w:tcW w:w="1465"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hAnsiTheme="minorEastAsia" w:cstheme="minorEastAsia" w:hint="eastAsia"/>
                      <w:color w:val="000000"/>
                      <w:kern w:val="0"/>
                      <w:szCs w:val="21"/>
                    </w:rPr>
                    <w:t>实践学时</w:t>
                  </w:r>
                </w:p>
              </w:tc>
              <w:tc>
                <w:tcPr>
                  <w:tcW w:w="1918"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1602</w:t>
                  </w:r>
                </w:p>
              </w:tc>
            </w:tr>
            <w:tr w:rsidR="004C48C4">
              <w:trPr>
                <w:trHeight w:val="692"/>
                <w:jc w:val="center"/>
              </w:trPr>
              <w:tc>
                <w:tcPr>
                  <w:tcW w:w="332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选修课占比</w:t>
                  </w:r>
                </w:p>
              </w:tc>
              <w:tc>
                <w:tcPr>
                  <w:tcW w:w="2190" w:type="dxa"/>
                  <w:gridSpan w:val="3"/>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11%</w:t>
                  </w:r>
                </w:p>
              </w:tc>
              <w:tc>
                <w:tcPr>
                  <w:tcW w:w="1465"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实践学时占比</w:t>
                  </w:r>
                </w:p>
              </w:tc>
              <w:tc>
                <w:tcPr>
                  <w:tcW w:w="1918" w:type="dxa"/>
                  <w:tcBorders>
                    <w:top w:val="single" w:sz="4" w:space="0" w:color="00996D"/>
                    <w:left w:val="single" w:sz="4" w:space="0" w:color="00996D"/>
                    <w:bottom w:val="single" w:sz="4" w:space="0" w:color="00996D"/>
                    <w:right w:val="single" w:sz="4" w:space="0" w:color="00996D"/>
                  </w:tcBorders>
                  <w:shd w:val="clear" w:color="auto" w:fill="auto"/>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hAnsiTheme="minorEastAsia" w:cstheme="minorEastAsia" w:hint="eastAsia"/>
                      <w:color w:val="000000"/>
                      <w:kern w:val="0"/>
                      <w:szCs w:val="21"/>
                    </w:rPr>
                    <w:t>57%</w:t>
                  </w:r>
                </w:p>
              </w:tc>
            </w:tr>
          </w:tbl>
          <w:p w:rsidR="004C48C4" w:rsidRDefault="004C48C4">
            <w:pPr>
              <w:spacing w:line="400" w:lineRule="exact"/>
              <w:rPr>
                <w:rFonts w:asciiTheme="minorEastAsia" w:eastAsiaTheme="minorEastAsia" w:hAnsiTheme="minorEastAsia" w:cstheme="minorEastAsia"/>
                <w:sz w:val="24"/>
                <w:szCs w:val="24"/>
              </w:rPr>
            </w:pPr>
          </w:p>
          <w:p w:rsidR="004C48C4" w:rsidRDefault="00594FCF">
            <w:pPr>
              <w:autoSpaceDE w:val="0"/>
              <w:autoSpaceDN w:val="0"/>
              <w:adjustRightInd w:val="0"/>
              <w:snapToGrid w:val="0"/>
              <w:spacing w:line="340" w:lineRule="exact"/>
              <w:jc w:val="center"/>
              <w:rPr>
                <w:rFonts w:asciiTheme="minorEastAsia" w:eastAsiaTheme="minorEastAsia" w:hAnsiTheme="minorEastAsia" w:cstheme="minorEastAsia"/>
                <w:sz w:val="24"/>
                <w:szCs w:val="24"/>
              </w:rPr>
            </w:pPr>
            <w:r>
              <w:rPr>
                <w:rFonts w:ascii="仿宋" w:eastAsia="仿宋" w:hAnsi="仿宋" w:cs="仿宋" w:hint="eastAsia"/>
                <w:b/>
                <w:bCs/>
                <w:sz w:val="24"/>
                <w:szCs w:val="24"/>
              </w:rPr>
              <w:t>表6  教学进程安排表</w:t>
            </w:r>
          </w:p>
          <w:tbl>
            <w:tblPr>
              <w:tblW w:w="8880" w:type="dxa"/>
              <w:jc w:val="center"/>
              <w:tblBorders>
                <w:top w:val="single" w:sz="4" w:space="0" w:color="00996D"/>
                <w:left w:val="single" w:sz="4" w:space="0" w:color="00996D"/>
                <w:bottom w:val="single" w:sz="4" w:space="0" w:color="00996D"/>
                <w:right w:val="single" w:sz="4" w:space="0" w:color="00996D"/>
                <w:insideH w:val="single" w:sz="4" w:space="0" w:color="00996D"/>
                <w:insideV w:val="single" w:sz="4" w:space="0" w:color="00996D"/>
              </w:tblBorders>
              <w:shd w:val="clear" w:color="auto" w:fill="FFFFFF" w:themeFill="background1"/>
              <w:tblLayout w:type="fixed"/>
              <w:tblCellMar>
                <w:left w:w="0" w:type="dxa"/>
                <w:right w:w="0" w:type="dxa"/>
              </w:tblCellMar>
              <w:tblLook w:val="04A0" w:firstRow="1" w:lastRow="0" w:firstColumn="1" w:lastColumn="0" w:noHBand="0" w:noVBand="1"/>
            </w:tblPr>
            <w:tblGrid>
              <w:gridCol w:w="374"/>
              <w:gridCol w:w="352"/>
              <w:gridCol w:w="315"/>
              <w:gridCol w:w="819"/>
              <w:gridCol w:w="1111"/>
              <w:gridCol w:w="561"/>
              <w:gridCol w:w="278"/>
              <w:gridCol w:w="281"/>
              <w:gridCol w:w="409"/>
              <w:gridCol w:w="410"/>
              <w:gridCol w:w="410"/>
              <w:gridCol w:w="470"/>
              <w:gridCol w:w="470"/>
              <w:gridCol w:w="470"/>
              <w:gridCol w:w="470"/>
              <w:gridCol w:w="470"/>
              <w:gridCol w:w="470"/>
              <w:gridCol w:w="740"/>
            </w:tblGrid>
            <w:tr w:rsidR="004C48C4">
              <w:trPr>
                <w:trHeight w:val="300"/>
                <w:jc w:val="center"/>
              </w:trPr>
              <w:tc>
                <w:tcPr>
                  <w:tcW w:w="37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textDirection w:val="tbRlV"/>
                  <w:vAlign w:val="center"/>
                </w:tcPr>
                <w:p w:rsidR="004C48C4" w:rsidRDefault="00594FCF">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类 别</w:t>
                  </w:r>
                </w:p>
              </w:tc>
              <w:tc>
                <w:tcPr>
                  <w:tcW w:w="35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性质</w:t>
                  </w:r>
                </w:p>
              </w:tc>
              <w:tc>
                <w:tcPr>
                  <w:tcW w:w="31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序号</w:t>
                  </w:r>
                </w:p>
              </w:tc>
              <w:tc>
                <w:tcPr>
                  <w:tcW w:w="81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课程代码</w:t>
                  </w:r>
                </w:p>
              </w:tc>
              <w:tc>
                <w:tcPr>
                  <w:tcW w:w="1111"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课程名称</w:t>
                  </w:r>
                </w:p>
              </w:tc>
              <w:tc>
                <w:tcPr>
                  <w:tcW w:w="561"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hAnsiTheme="minorEastAsia" w:cstheme="minorEastAsia" w:hint="eastAsia"/>
                      <w:b/>
                      <w:bCs/>
                      <w:color w:val="FFFFFF" w:themeColor="background1"/>
                      <w:kern w:val="0"/>
                      <w:sz w:val="15"/>
                      <w:szCs w:val="15"/>
                    </w:rPr>
                    <w:t>学分</w:t>
                  </w:r>
                </w:p>
              </w:tc>
              <w:tc>
                <w:tcPr>
                  <w:tcW w:w="559" w:type="dxa"/>
                  <w:gridSpan w:val="2"/>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考核  类型</w:t>
                  </w:r>
                </w:p>
              </w:tc>
              <w:tc>
                <w:tcPr>
                  <w:tcW w:w="1229" w:type="dxa"/>
                  <w:gridSpan w:val="3"/>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学时分配</w:t>
                  </w:r>
                </w:p>
              </w:tc>
              <w:tc>
                <w:tcPr>
                  <w:tcW w:w="2820"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教学活动及各学期周学时分配</w:t>
                  </w:r>
                </w:p>
              </w:tc>
              <w:tc>
                <w:tcPr>
                  <w:tcW w:w="74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Pr>
                <w:p w:rsidR="004C48C4" w:rsidRDefault="004C48C4">
                  <w:pPr>
                    <w:spacing w:line="340" w:lineRule="exact"/>
                    <w:jc w:val="center"/>
                    <w:rPr>
                      <w:rFonts w:asciiTheme="minorEastAsia" w:eastAsiaTheme="minorEastAsia" w:hAnsiTheme="minorEastAsia" w:cstheme="minorEastAsia"/>
                      <w:b/>
                      <w:bCs/>
                      <w:color w:val="FFFFFF" w:themeColor="background1"/>
                      <w:kern w:val="0"/>
                      <w:sz w:val="15"/>
                      <w:szCs w:val="15"/>
                    </w:rPr>
                  </w:pPr>
                </w:p>
                <w:p w:rsidR="004C48C4" w:rsidRDefault="00594FCF">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占总学</w:t>
                  </w:r>
                </w:p>
                <w:p w:rsidR="004C48C4" w:rsidRDefault="00594FCF">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时比</w:t>
                  </w:r>
                </w:p>
              </w:tc>
            </w:tr>
            <w:tr w:rsidR="004C48C4">
              <w:trPr>
                <w:trHeight w:val="419"/>
                <w:jc w:val="center"/>
              </w:trPr>
              <w:tc>
                <w:tcPr>
                  <w:tcW w:w="37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b/>
                      <w:color w:val="FFFFFF" w:themeColor="background1"/>
                      <w:szCs w:val="21"/>
                    </w:rPr>
                  </w:pPr>
                </w:p>
              </w:tc>
              <w:tc>
                <w:tcPr>
                  <w:tcW w:w="35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4C48C4">
                  <w:pPr>
                    <w:jc w:val="center"/>
                    <w:rPr>
                      <w:rFonts w:asciiTheme="minorEastAsia" w:eastAsiaTheme="minorEastAsia" w:hAnsiTheme="minorEastAsia" w:cstheme="minorEastAsia"/>
                      <w:b/>
                      <w:color w:val="FFFFFF" w:themeColor="background1"/>
                      <w:szCs w:val="21"/>
                    </w:rPr>
                  </w:pPr>
                </w:p>
              </w:tc>
              <w:tc>
                <w:tcPr>
                  <w:tcW w:w="31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4C48C4">
                  <w:pPr>
                    <w:jc w:val="center"/>
                    <w:rPr>
                      <w:rFonts w:asciiTheme="minorEastAsia" w:eastAsiaTheme="minorEastAsia" w:hAnsiTheme="minorEastAsia" w:cstheme="minorEastAsia"/>
                      <w:b/>
                      <w:color w:val="FFFFFF" w:themeColor="background1"/>
                      <w:szCs w:val="21"/>
                    </w:rPr>
                  </w:pPr>
                </w:p>
              </w:tc>
              <w:tc>
                <w:tcPr>
                  <w:tcW w:w="81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4C48C4">
                  <w:pPr>
                    <w:jc w:val="center"/>
                    <w:rPr>
                      <w:rFonts w:asciiTheme="minorEastAsia" w:eastAsiaTheme="minorEastAsia" w:hAnsiTheme="minorEastAsia" w:cstheme="minorEastAsia"/>
                      <w:b/>
                      <w:color w:val="FFFFFF" w:themeColor="background1"/>
                      <w:szCs w:val="21"/>
                    </w:rPr>
                  </w:pPr>
                </w:p>
              </w:tc>
              <w:tc>
                <w:tcPr>
                  <w:tcW w:w="111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4C48C4">
                  <w:pPr>
                    <w:jc w:val="center"/>
                    <w:rPr>
                      <w:rFonts w:asciiTheme="minorEastAsia" w:eastAsiaTheme="minorEastAsia" w:hAnsiTheme="minorEastAsia" w:cstheme="minorEastAsia"/>
                      <w:b/>
                      <w:color w:val="FFFFFF" w:themeColor="background1"/>
                      <w:szCs w:val="21"/>
                    </w:rPr>
                  </w:pPr>
                </w:p>
              </w:tc>
              <w:tc>
                <w:tcPr>
                  <w:tcW w:w="56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4C48C4">
                  <w:pPr>
                    <w:jc w:val="center"/>
                    <w:rPr>
                      <w:rFonts w:asciiTheme="minorEastAsia" w:eastAsiaTheme="minorEastAsia" w:hAnsiTheme="minorEastAsia" w:cstheme="minorEastAsia"/>
                      <w:b/>
                      <w:color w:val="FFFFFF" w:themeColor="background1"/>
                      <w:szCs w:val="21"/>
                    </w:rPr>
                  </w:pPr>
                </w:p>
              </w:tc>
              <w:tc>
                <w:tcPr>
                  <w:tcW w:w="559" w:type="dxa"/>
                  <w:gridSpan w:val="2"/>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4C48C4">
                  <w:pPr>
                    <w:jc w:val="center"/>
                    <w:rPr>
                      <w:rFonts w:asciiTheme="minorEastAsia" w:eastAsiaTheme="minorEastAsia" w:hAnsiTheme="minorEastAsia" w:cstheme="minorEastAsia"/>
                      <w:b/>
                      <w:color w:val="FFFFFF" w:themeColor="background1"/>
                      <w:szCs w:val="21"/>
                    </w:rPr>
                  </w:pPr>
                </w:p>
              </w:tc>
              <w:tc>
                <w:tcPr>
                  <w:tcW w:w="1229" w:type="dxa"/>
                  <w:gridSpan w:val="3"/>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4C48C4">
                  <w:pPr>
                    <w:jc w:val="center"/>
                    <w:rPr>
                      <w:rFonts w:asciiTheme="minorEastAsia" w:eastAsiaTheme="minorEastAsia" w:hAnsiTheme="minorEastAsia" w:cstheme="minorEastAsia"/>
                      <w:b/>
                      <w:color w:val="FFFFFF" w:themeColor="background1"/>
                      <w:szCs w:val="21"/>
                    </w:rPr>
                  </w:pPr>
                </w:p>
              </w:tc>
              <w:tc>
                <w:tcPr>
                  <w:tcW w:w="9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rPr>
                    <w:t>第一学年</w:t>
                  </w:r>
                </w:p>
              </w:tc>
              <w:tc>
                <w:tcPr>
                  <w:tcW w:w="9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rPr>
                    <w:t>第二学年</w:t>
                  </w:r>
                </w:p>
              </w:tc>
              <w:tc>
                <w:tcPr>
                  <w:tcW w:w="9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rPr>
                    <w:t>第三学年</w:t>
                  </w:r>
                </w:p>
              </w:tc>
              <w:tc>
                <w:tcPr>
                  <w:tcW w:w="74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Pr>
                <w:p w:rsidR="004C48C4" w:rsidRDefault="004C48C4">
                  <w:pPr>
                    <w:widowControl/>
                    <w:jc w:val="center"/>
                    <w:textAlignment w:val="center"/>
                    <w:rPr>
                      <w:rFonts w:asciiTheme="minorEastAsia" w:eastAsiaTheme="minorEastAsia" w:hAnsiTheme="minorEastAsia" w:cstheme="minorEastAsia"/>
                      <w:b/>
                      <w:color w:val="FFFFFF" w:themeColor="background1"/>
                      <w:kern w:val="0"/>
                      <w:sz w:val="15"/>
                      <w:szCs w:val="15"/>
                    </w:rPr>
                  </w:pPr>
                </w:p>
              </w:tc>
            </w:tr>
            <w:tr w:rsidR="004C48C4">
              <w:trPr>
                <w:trHeight w:val="984"/>
                <w:jc w:val="center"/>
              </w:trPr>
              <w:tc>
                <w:tcPr>
                  <w:tcW w:w="37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b/>
                      <w:color w:val="FFFFFF" w:themeColor="background1"/>
                      <w:szCs w:val="21"/>
                    </w:rPr>
                  </w:pPr>
                </w:p>
              </w:tc>
              <w:tc>
                <w:tcPr>
                  <w:tcW w:w="35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4C48C4">
                  <w:pPr>
                    <w:jc w:val="center"/>
                    <w:rPr>
                      <w:rFonts w:asciiTheme="minorEastAsia" w:eastAsiaTheme="minorEastAsia" w:hAnsiTheme="minorEastAsia" w:cstheme="minorEastAsia"/>
                      <w:b/>
                      <w:color w:val="FFFFFF" w:themeColor="background1"/>
                      <w:szCs w:val="21"/>
                    </w:rPr>
                  </w:pPr>
                </w:p>
              </w:tc>
              <w:tc>
                <w:tcPr>
                  <w:tcW w:w="31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4C48C4">
                  <w:pPr>
                    <w:jc w:val="center"/>
                    <w:rPr>
                      <w:rFonts w:asciiTheme="minorEastAsia" w:eastAsiaTheme="minorEastAsia" w:hAnsiTheme="minorEastAsia" w:cstheme="minorEastAsia"/>
                      <w:b/>
                      <w:color w:val="FFFFFF" w:themeColor="background1"/>
                      <w:szCs w:val="21"/>
                    </w:rPr>
                  </w:pPr>
                </w:p>
              </w:tc>
              <w:tc>
                <w:tcPr>
                  <w:tcW w:w="81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4C48C4">
                  <w:pPr>
                    <w:jc w:val="center"/>
                    <w:rPr>
                      <w:rFonts w:asciiTheme="minorEastAsia" w:eastAsiaTheme="minorEastAsia" w:hAnsiTheme="minorEastAsia" w:cstheme="minorEastAsia"/>
                      <w:b/>
                      <w:color w:val="FFFFFF" w:themeColor="background1"/>
                      <w:szCs w:val="21"/>
                    </w:rPr>
                  </w:pPr>
                </w:p>
              </w:tc>
              <w:tc>
                <w:tcPr>
                  <w:tcW w:w="111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4C48C4">
                  <w:pPr>
                    <w:jc w:val="center"/>
                    <w:rPr>
                      <w:rFonts w:asciiTheme="minorEastAsia" w:eastAsiaTheme="minorEastAsia" w:hAnsiTheme="minorEastAsia" w:cstheme="minorEastAsia"/>
                      <w:b/>
                      <w:color w:val="FFFFFF" w:themeColor="background1"/>
                      <w:szCs w:val="21"/>
                    </w:rPr>
                  </w:pPr>
                </w:p>
              </w:tc>
              <w:tc>
                <w:tcPr>
                  <w:tcW w:w="56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4C48C4">
                  <w:pPr>
                    <w:jc w:val="center"/>
                    <w:rPr>
                      <w:rFonts w:asciiTheme="minorEastAsia" w:eastAsiaTheme="minorEastAsia" w:hAnsiTheme="minorEastAsia" w:cstheme="minorEastAsia"/>
                      <w:b/>
                      <w:color w:val="FFFFFF" w:themeColor="background1"/>
                      <w:szCs w:val="21"/>
                    </w:rPr>
                  </w:pPr>
                </w:p>
              </w:tc>
              <w:tc>
                <w:tcPr>
                  <w:tcW w:w="2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rPr>
                    <w:t>考试</w:t>
                  </w:r>
                </w:p>
              </w:tc>
              <w:tc>
                <w:tcPr>
                  <w:tcW w:w="2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rPr>
                    <w:t>考查</w:t>
                  </w:r>
                </w:p>
              </w:tc>
              <w:tc>
                <w:tcPr>
                  <w:tcW w:w="4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color w:val="FFFFFF" w:themeColor="background1"/>
                      <w:kern w:val="0"/>
                      <w:sz w:val="15"/>
                      <w:szCs w:val="15"/>
                    </w:rPr>
                  </w:pPr>
                  <w:r>
                    <w:rPr>
                      <w:rFonts w:asciiTheme="minorEastAsia" w:eastAsiaTheme="minorEastAsia" w:hAnsiTheme="minorEastAsia" w:cstheme="minorEastAsia" w:hint="eastAsia"/>
                      <w:b/>
                      <w:color w:val="FFFFFF" w:themeColor="background1"/>
                      <w:kern w:val="0"/>
                      <w:sz w:val="15"/>
                      <w:szCs w:val="15"/>
                    </w:rPr>
                    <w:t>计</w:t>
                  </w:r>
                </w:p>
                <w:p w:rsidR="004C48C4" w:rsidRDefault="00594FCF">
                  <w:pPr>
                    <w:widowControl/>
                    <w:jc w:val="center"/>
                    <w:textAlignment w:val="center"/>
                    <w:rPr>
                      <w:rFonts w:asciiTheme="minorEastAsia" w:eastAsiaTheme="minorEastAsia" w:hAnsiTheme="minorEastAsia" w:cstheme="minorEastAsia"/>
                      <w:b/>
                      <w:color w:val="FFFFFF" w:themeColor="background1"/>
                      <w:kern w:val="0"/>
                      <w:sz w:val="15"/>
                      <w:szCs w:val="15"/>
                    </w:rPr>
                  </w:pPr>
                  <w:r>
                    <w:rPr>
                      <w:rFonts w:asciiTheme="minorEastAsia" w:eastAsiaTheme="minorEastAsia" w:hAnsiTheme="minorEastAsia" w:cstheme="minorEastAsia" w:hint="eastAsia"/>
                      <w:b/>
                      <w:color w:val="FFFFFF" w:themeColor="background1"/>
                      <w:kern w:val="0"/>
                      <w:sz w:val="15"/>
                      <w:szCs w:val="15"/>
                    </w:rPr>
                    <w:t>划</w:t>
                  </w:r>
                </w:p>
                <w:p w:rsidR="004C48C4" w:rsidRDefault="00594FCF">
                  <w:pPr>
                    <w:widowControl/>
                    <w:jc w:val="center"/>
                    <w:textAlignment w:val="center"/>
                    <w:rPr>
                      <w:rFonts w:asciiTheme="minorEastAsia" w:eastAsiaTheme="minorEastAsia" w:hAnsiTheme="minorEastAsia" w:cstheme="minorEastAsia"/>
                      <w:b/>
                      <w:color w:val="FFFFFF" w:themeColor="background1"/>
                      <w:kern w:val="0"/>
                      <w:sz w:val="15"/>
                      <w:szCs w:val="15"/>
                    </w:rPr>
                  </w:pPr>
                  <w:r>
                    <w:rPr>
                      <w:rFonts w:asciiTheme="minorEastAsia" w:eastAsiaTheme="minorEastAsia" w:hAnsiTheme="minorEastAsia" w:cstheme="minorEastAsia" w:hint="eastAsia"/>
                      <w:b/>
                      <w:color w:val="FFFFFF" w:themeColor="background1"/>
                      <w:kern w:val="0"/>
                      <w:sz w:val="15"/>
                      <w:szCs w:val="15"/>
                    </w:rPr>
                    <w:t>学</w:t>
                  </w:r>
                </w:p>
                <w:p w:rsidR="004C48C4" w:rsidRDefault="00594FCF">
                  <w:pPr>
                    <w:widowControl/>
                    <w:jc w:val="center"/>
                    <w:textAlignment w:val="center"/>
                    <w:rPr>
                      <w:rFonts w:asciiTheme="minorEastAsia" w:eastAsiaTheme="minorEastAsia" w:hAnsiTheme="minorEastAsia" w:cstheme="minorEastAsia"/>
                      <w:b/>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rPr>
                    <w:t>时</w:t>
                  </w:r>
                </w:p>
              </w:tc>
              <w:tc>
                <w:tcPr>
                  <w:tcW w:w="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color w:val="FFFFFF" w:themeColor="background1"/>
                      <w:kern w:val="0"/>
                      <w:sz w:val="15"/>
                      <w:szCs w:val="15"/>
                    </w:rPr>
                  </w:pPr>
                  <w:r>
                    <w:rPr>
                      <w:rFonts w:asciiTheme="minorEastAsia" w:eastAsiaTheme="minorEastAsia" w:hAnsiTheme="minorEastAsia" w:cstheme="minorEastAsia" w:hint="eastAsia"/>
                      <w:b/>
                      <w:color w:val="FFFFFF" w:themeColor="background1"/>
                      <w:kern w:val="0"/>
                      <w:sz w:val="15"/>
                      <w:szCs w:val="15"/>
                    </w:rPr>
                    <w:t>理</w:t>
                  </w:r>
                </w:p>
                <w:p w:rsidR="004C48C4" w:rsidRDefault="00594FCF">
                  <w:pPr>
                    <w:widowControl/>
                    <w:jc w:val="center"/>
                    <w:textAlignment w:val="center"/>
                    <w:rPr>
                      <w:rFonts w:asciiTheme="minorEastAsia" w:eastAsiaTheme="minorEastAsia" w:hAnsiTheme="minorEastAsia" w:cstheme="minorEastAsia"/>
                      <w:b/>
                      <w:color w:val="FFFFFF" w:themeColor="background1"/>
                      <w:kern w:val="0"/>
                      <w:sz w:val="15"/>
                      <w:szCs w:val="15"/>
                    </w:rPr>
                  </w:pPr>
                  <w:r>
                    <w:rPr>
                      <w:rFonts w:asciiTheme="minorEastAsia" w:eastAsiaTheme="minorEastAsia" w:hAnsiTheme="minorEastAsia" w:cstheme="minorEastAsia" w:hint="eastAsia"/>
                      <w:b/>
                      <w:color w:val="FFFFFF" w:themeColor="background1"/>
                      <w:kern w:val="0"/>
                      <w:sz w:val="15"/>
                      <w:szCs w:val="15"/>
                    </w:rPr>
                    <w:t>论</w:t>
                  </w:r>
                </w:p>
                <w:p w:rsidR="004C48C4" w:rsidRDefault="00594FCF">
                  <w:pPr>
                    <w:widowControl/>
                    <w:jc w:val="center"/>
                    <w:textAlignment w:val="center"/>
                    <w:rPr>
                      <w:rFonts w:asciiTheme="minorEastAsia" w:eastAsiaTheme="minorEastAsia" w:hAnsiTheme="minorEastAsia" w:cstheme="minorEastAsia"/>
                      <w:b/>
                      <w:color w:val="FFFFFF" w:themeColor="background1"/>
                      <w:kern w:val="0"/>
                      <w:sz w:val="15"/>
                      <w:szCs w:val="15"/>
                    </w:rPr>
                  </w:pPr>
                  <w:r>
                    <w:rPr>
                      <w:rFonts w:asciiTheme="minorEastAsia" w:eastAsiaTheme="minorEastAsia" w:hAnsiTheme="minorEastAsia" w:cstheme="minorEastAsia" w:hint="eastAsia"/>
                      <w:b/>
                      <w:color w:val="FFFFFF" w:themeColor="background1"/>
                      <w:kern w:val="0"/>
                      <w:sz w:val="15"/>
                      <w:szCs w:val="15"/>
                    </w:rPr>
                    <w:t>学</w:t>
                  </w:r>
                </w:p>
                <w:p w:rsidR="004C48C4" w:rsidRDefault="00594FCF">
                  <w:pPr>
                    <w:widowControl/>
                    <w:jc w:val="center"/>
                    <w:textAlignment w:val="center"/>
                    <w:rPr>
                      <w:rFonts w:asciiTheme="minorEastAsia" w:eastAsiaTheme="minorEastAsia" w:hAnsiTheme="minorEastAsia" w:cstheme="minorEastAsia"/>
                      <w:b/>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rPr>
                    <w:t>时</w:t>
                  </w:r>
                </w:p>
              </w:tc>
              <w:tc>
                <w:tcPr>
                  <w:tcW w:w="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color w:val="FFFFFF" w:themeColor="background1"/>
                      <w:kern w:val="0"/>
                      <w:sz w:val="15"/>
                      <w:szCs w:val="15"/>
                    </w:rPr>
                  </w:pPr>
                  <w:r>
                    <w:rPr>
                      <w:rFonts w:asciiTheme="minorEastAsia" w:eastAsiaTheme="minorEastAsia" w:hAnsiTheme="minorEastAsia" w:cstheme="minorEastAsia" w:hint="eastAsia"/>
                      <w:b/>
                      <w:color w:val="FFFFFF" w:themeColor="background1"/>
                      <w:kern w:val="0"/>
                      <w:sz w:val="15"/>
                      <w:szCs w:val="15"/>
                    </w:rPr>
                    <w:t>实</w:t>
                  </w:r>
                </w:p>
                <w:p w:rsidR="004C48C4" w:rsidRDefault="00594FCF">
                  <w:pPr>
                    <w:widowControl/>
                    <w:jc w:val="center"/>
                    <w:textAlignment w:val="center"/>
                    <w:rPr>
                      <w:rFonts w:asciiTheme="minorEastAsia" w:eastAsiaTheme="minorEastAsia" w:hAnsiTheme="minorEastAsia" w:cstheme="minorEastAsia"/>
                      <w:b/>
                      <w:color w:val="FFFFFF" w:themeColor="background1"/>
                      <w:kern w:val="0"/>
                      <w:sz w:val="15"/>
                      <w:szCs w:val="15"/>
                    </w:rPr>
                  </w:pPr>
                  <w:r>
                    <w:rPr>
                      <w:rFonts w:asciiTheme="minorEastAsia" w:eastAsiaTheme="minorEastAsia" w:hAnsiTheme="minorEastAsia" w:cstheme="minorEastAsia" w:hint="eastAsia"/>
                      <w:b/>
                      <w:color w:val="FFFFFF" w:themeColor="background1"/>
                      <w:kern w:val="0"/>
                      <w:sz w:val="15"/>
                      <w:szCs w:val="15"/>
                    </w:rPr>
                    <w:t>践</w:t>
                  </w:r>
                </w:p>
                <w:p w:rsidR="004C48C4" w:rsidRDefault="00594FCF">
                  <w:pPr>
                    <w:widowControl/>
                    <w:jc w:val="center"/>
                    <w:textAlignment w:val="center"/>
                    <w:rPr>
                      <w:rFonts w:asciiTheme="minorEastAsia" w:eastAsiaTheme="minorEastAsia" w:hAnsiTheme="minorEastAsia" w:cstheme="minorEastAsia"/>
                      <w:b/>
                      <w:color w:val="FFFFFF" w:themeColor="background1"/>
                      <w:kern w:val="0"/>
                      <w:sz w:val="15"/>
                      <w:szCs w:val="15"/>
                    </w:rPr>
                  </w:pPr>
                  <w:r>
                    <w:rPr>
                      <w:rFonts w:asciiTheme="minorEastAsia" w:eastAsiaTheme="minorEastAsia" w:hAnsiTheme="minorEastAsia" w:cstheme="minorEastAsia" w:hint="eastAsia"/>
                      <w:b/>
                      <w:color w:val="FFFFFF" w:themeColor="background1"/>
                      <w:kern w:val="0"/>
                      <w:sz w:val="15"/>
                      <w:szCs w:val="15"/>
                    </w:rPr>
                    <w:t>学</w:t>
                  </w:r>
                </w:p>
                <w:p w:rsidR="004C48C4" w:rsidRDefault="00594FCF">
                  <w:pPr>
                    <w:widowControl/>
                    <w:jc w:val="center"/>
                    <w:textAlignment w:val="center"/>
                    <w:rPr>
                      <w:rFonts w:asciiTheme="minorEastAsia" w:eastAsiaTheme="minorEastAsia" w:hAnsiTheme="minorEastAsia" w:cstheme="minorEastAsia"/>
                      <w:b/>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rPr>
                    <w:t>时</w:t>
                  </w:r>
                </w:p>
              </w:tc>
              <w:tc>
                <w:tcPr>
                  <w:tcW w:w="470" w:type="dxa"/>
                  <w:tcBorders>
                    <w:top w:val="single" w:sz="4" w:space="0" w:color="FFFFFF" w:themeColor="background1"/>
                    <w:left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bidi="ar"/>
                    </w:rPr>
                  </w:pPr>
                  <w:r>
                    <w:rPr>
                      <w:rFonts w:asciiTheme="minorEastAsia" w:eastAsiaTheme="minorEastAsia" w:hAnsiTheme="minorEastAsia" w:cstheme="minorEastAsia" w:hint="eastAsia"/>
                      <w:b/>
                      <w:color w:val="FFFFFF" w:themeColor="background1"/>
                      <w:kern w:val="0"/>
                      <w:sz w:val="15"/>
                      <w:szCs w:val="15"/>
                      <w:lang w:bidi="ar"/>
                    </w:rPr>
                    <w:t>Ⅰ       16</w:t>
                  </w:r>
                </w:p>
                <w:p w:rsidR="004C48C4" w:rsidRDefault="00594FCF">
                  <w:pPr>
                    <w:widowControl/>
                    <w:spacing w:line="200" w:lineRule="exact"/>
                    <w:jc w:val="center"/>
                    <w:textAlignment w:val="center"/>
                    <w:rPr>
                      <w:rFonts w:asciiTheme="minorEastAsia" w:eastAsiaTheme="minorEastAsia" w:hAnsiTheme="minorEastAsia" w:cstheme="minorEastAsia"/>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lang w:bidi="ar"/>
                    </w:rPr>
                    <w:t>周</w:t>
                  </w:r>
                </w:p>
              </w:tc>
              <w:tc>
                <w:tcPr>
                  <w:tcW w:w="470" w:type="dxa"/>
                  <w:tcBorders>
                    <w:top w:val="single" w:sz="4" w:space="0" w:color="FFFFFF" w:themeColor="background1"/>
                    <w:left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bidi="ar"/>
                    </w:rPr>
                  </w:pPr>
                  <w:r>
                    <w:rPr>
                      <w:rFonts w:asciiTheme="minorEastAsia" w:eastAsiaTheme="minorEastAsia" w:hAnsiTheme="minorEastAsia" w:cstheme="minorEastAsia" w:hint="eastAsia"/>
                      <w:b/>
                      <w:color w:val="FFFFFF" w:themeColor="background1"/>
                      <w:kern w:val="0"/>
                      <w:sz w:val="15"/>
                      <w:szCs w:val="15"/>
                      <w:lang w:bidi="ar"/>
                    </w:rPr>
                    <w:t>Ⅱ</w:t>
                  </w:r>
                </w:p>
                <w:p w:rsidR="004C48C4" w:rsidRDefault="00594FCF">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bidi="ar"/>
                    </w:rPr>
                  </w:pPr>
                  <w:r>
                    <w:rPr>
                      <w:rFonts w:asciiTheme="minorEastAsia" w:eastAsiaTheme="minorEastAsia" w:hAnsiTheme="minorEastAsia" w:cstheme="minorEastAsia" w:hint="eastAsia"/>
                      <w:b/>
                      <w:color w:val="FFFFFF" w:themeColor="background1"/>
                      <w:kern w:val="0"/>
                      <w:sz w:val="15"/>
                      <w:szCs w:val="15"/>
                      <w:lang w:bidi="ar"/>
                    </w:rPr>
                    <w:t>19</w:t>
                  </w:r>
                </w:p>
                <w:p w:rsidR="004C48C4" w:rsidRDefault="00594FCF">
                  <w:pPr>
                    <w:widowControl/>
                    <w:spacing w:line="200" w:lineRule="exact"/>
                    <w:jc w:val="center"/>
                    <w:textAlignment w:val="center"/>
                    <w:rPr>
                      <w:rFonts w:asciiTheme="minorEastAsia" w:eastAsiaTheme="minorEastAsia" w:hAnsiTheme="minorEastAsia" w:cstheme="minorEastAsia"/>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lang w:bidi="ar"/>
                    </w:rPr>
                    <w:t>周</w:t>
                  </w:r>
                </w:p>
              </w:tc>
              <w:tc>
                <w:tcPr>
                  <w:tcW w:w="470" w:type="dxa"/>
                  <w:tcBorders>
                    <w:top w:val="single" w:sz="4" w:space="0" w:color="FFFFFF" w:themeColor="background1"/>
                    <w:left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bidi="ar"/>
                    </w:rPr>
                  </w:pPr>
                  <w:r>
                    <w:rPr>
                      <w:rFonts w:asciiTheme="minorEastAsia" w:eastAsiaTheme="minorEastAsia" w:hAnsiTheme="minorEastAsia" w:cstheme="minorEastAsia" w:hint="eastAsia"/>
                      <w:b/>
                      <w:color w:val="FFFFFF" w:themeColor="background1"/>
                      <w:kern w:val="0"/>
                      <w:sz w:val="15"/>
                      <w:szCs w:val="15"/>
                      <w:lang w:bidi="ar"/>
                    </w:rPr>
                    <w:t>Ⅲ</w:t>
                  </w:r>
                </w:p>
                <w:p w:rsidR="004C48C4" w:rsidRDefault="00594FCF">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bidi="ar"/>
                    </w:rPr>
                  </w:pPr>
                  <w:r>
                    <w:rPr>
                      <w:rFonts w:asciiTheme="minorEastAsia" w:eastAsiaTheme="minorEastAsia" w:hAnsiTheme="minorEastAsia" w:cstheme="minorEastAsia" w:hint="eastAsia"/>
                      <w:b/>
                      <w:color w:val="FFFFFF" w:themeColor="background1"/>
                      <w:kern w:val="0"/>
                      <w:sz w:val="15"/>
                      <w:szCs w:val="15"/>
                      <w:lang w:bidi="ar"/>
                    </w:rPr>
                    <w:t>19</w:t>
                  </w:r>
                </w:p>
                <w:p w:rsidR="004C48C4" w:rsidRDefault="00594FCF">
                  <w:pPr>
                    <w:widowControl/>
                    <w:spacing w:line="200" w:lineRule="exact"/>
                    <w:jc w:val="center"/>
                    <w:textAlignment w:val="center"/>
                    <w:rPr>
                      <w:rFonts w:asciiTheme="minorEastAsia" w:eastAsiaTheme="minorEastAsia" w:hAnsiTheme="minorEastAsia" w:cstheme="minorEastAsia"/>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lang w:bidi="ar"/>
                    </w:rPr>
                    <w:t>周</w:t>
                  </w:r>
                </w:p>
              </w:tc>
              <w:tc>
                <w:tcPr>
                  <w:tcW w:w="470" w:type="dxa"/>
                  <w:tcBorders>
                    <w:top w:val="single" w:sz="4" w:space="0" w:color="FFFFFF" w:themeColor="background1"/>
                    <w:left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bidi="ar"/>
                    </w:rPr>
                  </w:pPr>
                  <w:r>
                    <w:rPr>
                      <w:rFonts w:asciiTheme="minorEastAsia" w:eastAsiaTheme="minorEastAsia" w:hAnsiTheme="minorEastAsia" w:cstheme="minorEastAsia" w:hint="eastAsia"/>
                      <w:b/>
                      <w:color w:val="FFFFFF" w:themeColor="background1"/>
                      <w:kern w:val="0"/>
                      <w:sz w:val="15"/>
                      <w:szCs w:val="15"/>
                      <w:lang w:bidi="ar"/>
                    </w:rPr>
                    <w:t>Ⅳ</w:t>
                  </w:r>
                </w:p>
                <w:p w:rsidR="004C48C4" w:rsidRDefault="00594FCF">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bidi="ar"/>
                    </w:rPr>
                  </w:pPr>
                  <w:r>
                    <w:rPr>
                      <w:rFonts w:asciiTheme="minorEastAsia" w:eastAsiaTheme="minorEastAsia" w:hAnsiTheme="minorEastAsia" w:cstheme="minorEastAsia" w:hint="eastAsia"/>
                      <w:b/>
                      <w:color w:val="FFFFFF" w:themeColor="background1"/>
                      <w:kern w:val="0"/>
                      <w:sz w:val="15"/>
                      <w:szCs w:val="15"/>
                      <w:lang w:bidi="ar"/>
                    </w:rPr>
                    <w:t>19</w:t>
                  </w:r>
                </w:p>
                <w:p w:rsidR="004C48C4" w:rsidRDefault="00594FCF">
                  <w:pPr>
                    <w:widowControl/>
                    <w:spacing w:line="200" w:lineRule="exact"/>
                    <w:jc w:val="center"/>
                    <w:textAlignment w:val="center"/>
                    <w:rPr>
                      <w:rFonts w:asciiTheme="minorEastAsia" w:eastAsiaTheme="minorEastAsia" w:hAnsiTheme="minorEastAsia" w:cstheme="minorEastAsia"/>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lang w:bidi="ar"/>
                    </w:rPr>
                    <w:t>周</w:t>
                  </w:r>
                </w:p>
              </w:tc>
              <w:tc>
                <w:tcPr>
                  <w:tcW w:w="470" w:type="dxa"/>
                  <w:tcBorders>
                    <w:top w:val="single" w:sz="4" w:space="0" w:color="FFFFFF" w:themeColor="background1"/>
                    <w:left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bidi="ar"/>
                    </w:rPr>
                  </w:pPr>
                  <w:r>
                    <w:rPr>
                      <w:rFonts w:asciiTheme="minorEastAsia" w:eastAsiaTheme="minorEastAsia" w:hAnsiTheme="minorEastAsia" w:cstheme="minorEastAsia" w:hint="eastAsia"/>
                      <w:b/>
                      <w:color w:val="FFFFFF" w:themeColor="background1"/>
                      <w:kern w:val="0"/>
                      <w:sz w:val="15"/>
                      <w:szCs w:val="15"/>
                      <w:lang w:bidi="ar"/>
                    </w:rPr>
                    <w:t>Ⅴ</w:t>
                  </w:r>
                </w:p>
                <w:p w:rsidR="004C48C4" w:rsidRDefault="00594FCF">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bidi="ar"/>
                    </w:rPr>
                  </w:pPr>
                  <w:r>
                    <w:rPr>
                      <w:rFonts w:asciiTheme="minorEastAsia" w:eastAsiaTheme="minorEastAsia" w:hAnsiTheme="minorEastAsia" w:cstheme="minorEastAsia" w:hint="eastAsia"/>
                      <w:b/>
                      <w:color w:val="FFFFFF" w:themeColor="background1"/>
                      <w:kern w:val="0"/>
                      <w:sz w:val="15"/>
                      <w:szCs w:val="15"/>
                      <w:lang w:bidi="ar"/>
                    </w:rPr>
                    <w:t>19</w:t>
                  </w:r>
                </w:p>
                <w:p w:rsidR="004C48C4" w:rsidRDefault="00594FCF">
                  <w:pPr>
                    <w:widowControl/>
                    <w:spacing w:line="200" w:lineRule="exact"/>
                    <w:jc w:val="center"/>
                    <w:textAlignment w:val="center"/>
                    <w:rPr>
                      <w:rFonts w:asciiTheme="minorEastAsia" w:eastAsiaTheme="minorEastAsia" w:hAnsiTheme="minorEastAsia" w:cstheme="minorEastAsia"/>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lang w:bidi="ar"/>
                    </w:rPr>
                    <w:t>周</w:t>
                  </w:r>
                </w:p>
              </w:tc>
              <w:tc>
                <w:tcPr>
                  <w:tcW w:w="4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4C48C4" w:rsidRDefault="00594FCF">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bidi="ar"/>
                    </w:rPr>
                  </w:pPr>
                  <w:r>
                    <w:rPr>
                      <w:rFonts w:asciiTheme="minorEastAsia" w:eastAsiaTheme="minorEastAsia" w:hAnsiTheme="minorEastAsia" w:cstheme="minorEastAsia" w:hint="eastAsia"/>
                      <w:b/>
                      <w:color w:val="FFFFFF" w:themeColor="background1"/>
                      <w:kern w:val="0"/>
                      <w:sz w:val="15"/>
                      <w:szCs w:val="15"/>
                      <w:lang w:bidi="ar"/>
                    </w:rPr>
                    <w:t>Ⅵ</w:t>
                  </w:r>
                </w:p>
                <w:p w:rsidR="004C48C4" w:rsidRDefault="00594FCF">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bidi="ar"/>
                    </w:rPr>
                  </w:pPr>
                  <w:r>
                    <w:rPr>
                      <w:rFonts w:asciiTheme="minorEastAsia" w:eastAsiaTheme="minorEastAsia" w:hAnsiTheme="minorEastAsia" w:cstheme="minorEastAsia" w:hint="eastAsia"/>
                      <w:b/>
                      <w:color w:val="FFFFFF" w:themeColor="background1"/>
                      <w:kern w:val="0"/>
                      <w:sz w:val="15"/>
                      <w:szCs w:val="15"/>
                      <w:lang w:bidi="ar"/>
                    </w:rPr>
                    <w:t>20</w:t>
                  </w:r>
                </w:p>
                <w:p w:rsidR="004C48C4" w:rsidRDefault="00594FCF">
                  <w:pPr>
                    <w:widowControl/>
                    <w:spacing w:line="200" w:lineRule="exact"/>
                    <w:jc w:val="center"/>
                    <w:textAlignment w:val="center"/>
                    <w:rPr>
                      <w:rFonts w:asciiTheme="minorEastAsia" w:eastAsiaTheme="minorEastAsia" w:hAnsiTheme="minorEastAsia" w:cstheme="minorEastAsia"/>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lang w:bidi="ar"/>
                    </w:rPr>
                    <w:t>周</w:t>
                  </w:r>
                </w:p>
              </w:tc>
              <w:tc>
                <w:tcPr>
                  <w:tcW w:w="74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Pr>
                <w:p w:rsidR="004C48C4" w:rsidRDefault="004C48C4">
                  <w:pPr>
                    <w:widowControl/>
                    <w:jc w:val="center"/>
                    <w:textAlignment w:val="center"/>
                    <w:rPr>
                      <w:rFonts w:asciiTheme="minorEastAsia" w:eastAsiaTheme="minorEastAsia" w:hAnsiTheme="minorEastAsia" w:cstheme="minorEastAsia"/>
                      <w:b/>
                      <w:color w:val="FFFFFF" w:themeColor="background1"/>
                      <w:kern w:val="0"/>
                      <w:szCs w:val="21"/>
                    </w:rPr>
                  </w:pPr>
                </w:p>
              </w:tc>
            </w:tr>
            <w:tr w:rsidR="004C48C4">
              <w:trPr>
                <w:trHeight w:val="315"/>
                <w:jc w:val="center"/>
              </w:trPr>
              <w:tc>
                <w:tcPr>
                  <w:tcW w:w="374" w:type="dxa"/>
                  <w:vMerge w:val="restart"/>
                  <w:tcBorders>
                    <w:top w:val="single" w:sz="4" w:space="0" w:color="FFFFFF" w:themeColor="background1"/>
                    <w:tl2br w:val="nil"/>
                    <w:tr2bl w:val="nil"/>
                  </w:tcBorders>
                  <w:shd w:val="clear" w:color="auto" w:fill="FFFFFF"/>
                  <w:tcMar>
                    <w:top w:w="10" w:type="dxa"/>
                    <w:left w:w="10" w:type="dxa"/>
                    <w:right w:w="10" w:type="dxa"/>
                  </w:tcMar>
                  <w:textDirection w:val="tbRlV"/>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公共基础课程</w:t>
                  </w:r>
                </w:p>
              </w:tc>
              <w:tc>
                <w:tcPr>
                  <w:tcW w:w="352" w:type="dxa"/>
                  <w:vMerge w:val="restart"/>
                  <w:tcBorders>
                    <w:top w:val="single" w:sz="4" w:space="0" w:color="FFFFFF" w:themeColor="background1"/>
                    <w:tl2br w:val="nil"/>
                    <w:tr2bl w:val="nil"/>
                  </w:tcBorders>
                  <w:shd w:val="clear" w:color="auto" w:fill="FFFFFF"/>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公共</w:t>
                  </w:r>
                </w:p>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基础</w:t>
                  </w:r>
                </w:p>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必修</w:t>
                  </w:r>
                </w:p>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课</w:t>
                  </w:r>
                  <w:r>
                    <w:rPr>
                      <w:rFonts w:asciiTheme="minorEastAsia" w:hAnsiTheme="minorEastAsia" w:cstheme="minorEastAsia" w:hint="eastAsia"/>
                      <w:color w:val="000000"/>
                      <w:kern w:val="0"/>
                      <w:sz w:val="15"/>
                      <w:szCs w:val="15"/>
                    </w:rPr>
                    <w:t>程</w:t>
                  </w:r>
                </w:p>
              </w:tc>
              <w:tc>
                <w:tcPr>
                  <w:tcW w:w="315" w:type="dxa"/>
                  <w:tcBorders>
                    <w:top w:val="single" w:sz="4" w:space="0" w:color="FFFFFF" w:themeColor="background1"/>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w:t>
                  </w:r>
                </w:p>
              </w:tc>
              <w:tc>
                <w:tcPr>
                  <w:tcW w:w="819"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100000101</w:t>
                  </w:r>
                </w:p>
              </w:tc>
              <w:tc>
                <w:tcPr>
                  <w:tcW w:w="1111"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hAnsiTheme="minorEastAsia" w:cstheme="minorEastAsia" w:hint="eastAsia"/>
                      <w:color w:val="000000"/>
                      <w:kern w:val="0"/>
                      <w:sz w:val="15"/>
                      <w:szCs w:val="15"/>
                    </w:rPr>
                    <w:t>高职</w:t>
                  </w:r>
                  <w:r>
                    <w:rPr>
                      <w:rFonts w:asciiTheme="minorEastAsia" w:eastAsiaTheme="minorEastAsia" w:hAnsiTheme="minorEastAsia" w:cstheme="minorEastAsia" w:hint="eastAsia"/>
                      <w:color w:val="000000"/>
                      <w:kern w:val="0"/>
                      <w:sz w:val="15"/>
                      <w:szCs w:val="15"/>
                    </w:rPr>
                    <w:t>军事</w:t>
                  </w:r>
                  <w:r>
                    <w:rPr>
                      <w:rFonts w:asciiTheme="minorEastAsia" w:hAnsiTheme="minorEastAsia" w:cstheme="minorEastAsia" w:hint="eastAsia"/>
                      <w:color w:val="000000"/>
                      <w:kern w:val="0"/>
                      <w:sz w:val="15"/>
                      <w:szCs w:val="15"/>
                    </w:rPr>
                    <w:t>理论实用</w:t>
                  </w:r>
                  <w:r>
                    <w:rPr>
                      <w:rFonts w:asciiTheme="minorEastAsia" w:eastAsiaTheme="minorEastAsia" w:hAnsiTheme="minorEastAsia" w:cstheme="minorEastAsia" w:hint="eastAsia"/>
                      <w:color w:val="000000"/>
                      <w:kern w:val="0"/>
                      <w:sz w:val="15"/>
                      <w:szCs w:val="15"/>
                    </w:rPr>
                    <w:t>课</w:t>
                  </w:r>
                  <w:r>
                    <w:rPr>
                      <w:rFonts w:asciiTheme="minorEastAsia" w:hAnsiTheme="minorEastAsia" w:cstheme="minorEastAsia" w:hint="eastAsia"/>
                      <w:color w:val="000000"/>
                      <w:kern w:val="0"/>
                      <w:sz w:val="15"/>
                      <w:szCs w:val="15"/>
                    </w:rPr>
                    <w:t>程</w:t>
                  </w:r>
                </w:p>
              </w:tc>
              <w:tc>
                <w:tcPr>
                  <w:tcW w:w="561"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8</w:t>
                  </w:r>
                </w:p>
              </w:tc>
              <w:tc>
                <w:tcPr>
                  <w:tcW w:w="278"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sz w:val="15"/>
                      <w:szCs w:val="15"/>
                    </w:rPr>
                  </w:pPr>
                </w:p>
              </w:tc>
              <w:tc>
                <w:tcPr>
                  <w:tcW w:w="409"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148</w:t>
                  </w:r>
                </w:p>
              </w:tc>
              <w:tc>
                <w:tcPr>
                  <w:tcW w:w="410"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36</w:t>
                  </w:r>
                </w:p>
              </w:tc>
              <w:tc>
                <w:tcPr>
                  <w:tcW w:w="410"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112</w:t>
                  </w:r>
                </w:p>
              </w:tc>
              <w:tc>
                <w:tcPr>
                  <w:tcW w:w="470"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 xml:space="preserve">集中   </w:t>
                  </w:r>
                </w:p>
              </w:tc>
              <w:tc>
                <w:tcPr>
                  <w:tcW w:w="470"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val="restart"/>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4C48C4" w:rsidRDefault="00594FCF">
                  <w:pPr>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顶     岗</w:t>
                  </w:r>
                </w:p>
                <w:p w:rsidR="004C48C4" w:rsidRDefault="00594FCF">
                  <w:pPr>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实</w:t>
                  </w:r>
                </w:p>
                <w:p w:rsidR="004C48C4" w:rsidRDefault="00594FCF">
                  <w:pPr>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 xml:space="preserve">习 </w:t>
                  </w:r>
                </w:p>
              </w:tc>
              <w:tc>
                <w:tcPr>
                  <w:tcW w:w="740" w:type="dxa"/>
                  <w:tcBorders>
                    <w:top w:val="single" w:sz="4" w:space="0" w:color="FFFFFF" w:themeColor="background1"/>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4.65%</w:t>
                  </w:r>
                </w:p>
              </w:tc>
            </w:tr>
            <w:tr w:rsidR="004C48C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81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100000102</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思想道德</w:t>
                  </w:r>
                  <w:r>
                    <w:rPr>
                      <w:rFonts w:asciiTheme="minorEastAsia" w:hAnsiTheme="minorEastAsia" w:cstheme="minorEastAsia" w:hint="eastAsia"/>
                      <w:color w:val="000000"/>
                      <w:kern w:val="0"/>
                      <w:sz w:val="15"/>
                      <w:szCs w:val="15"/>
                    </w:rPr>
                    <w:t>与法治</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3</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34</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26</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8</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jc w:val="center"/>
                    <w:rPr>
                      <w:rFonts w:asciiTheme="minorEastAsia" w:eastAsiaTheme="minorEastAsia" w:hAnsiTheme="minorEastAsia" w:cstheme="minorEastAsia"/>
                      <w:color w:val="000000"/>
                      <w:sz w:val="15"/>
                      <w:szCs w:val="15"/>
                    </w:rPr>
                  </w:pPr>
                  <w:r>
                    <w:rPr>
                      <w:rFonts w:asciiTheme="minorEastAsia" w:hAnsiTheme="minorEastAsia" w:cstheme="minorEastAsia" w:hint="eastAsia"/>
                      <w:color w:val="000000"/>
                      <w:sz w:val="15"/>
                      <w:szCs w:val="15"/>
                    </w:rPr>
                    <w:t>2</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textAlignment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1.07%</w:t>
                  </w:r>
                </w:p>
              </w:tc>
            </w:tr>
            <w:tr w:rsidR="004C48C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3</w:t>
                  </w:r>
                </w:p>
              </w:tc>
              <w:tc>
                <w:tcPr>
                  <w:tcW w:w="81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100000103</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毛泽东思想和中国特色社会主义理论体系概论</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4</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80</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60</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20</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jc w:val="center"/>
                    <w:rPr>
                      <w:rFonts w:asciiTheme="minorEastAsia" w:eastAsiaTheme="minorEastAsia" w:hAnsiTheme="minorEastAsia" w:cstheme="minorEastAsia"/>
                      <w:color w:val="000000"/>
                      <w:sz w:val="15"/>
                      <w:szCs w:val="15"/>
                    </w:rPr>
                  </w:pPr>
                  <w:r>
                    <w:rPr>
                      <w:rFonts w:asciiTheme="minorEastAsia" w:hAnsiTheme="minorEastAsia" w:cstheme="minorEastAsia" w:hint="eastAsia"/>
                      <w:color w:val="000000"/>
                      <w:sz w:val="15"/>
                      <w:szCs w:val="15"/>
                    </w:rPr>
                    <w:t>2</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jc w:val="center"/>
                    <w:rPr>
                      <w:rFonts w:asciiTheme="minorEastAsia" w:eastAsiaTheme="minorEastAsia" w:hAnsiTheme="minorEastAsia" w:cstheme="minorEastAsia"/>
                      <w:color w:val="000000"/>
                      <w:sz w:val="15"/>
                      <w:szCs w:val="15"/>
                    </w:rPr>
                  </w:pPr>
                  <w:r>
                    <w:rPr>
                      <w:rFonts w:asciiTheme="minorEastAsia" w:hAnsiTheme="minorEastAsia" w:cstheme="minorEastAsia" w:hint="eastAsia"/>
                      <w:color w:val="000000"/>
                      <w:sz w:val="15"/>
                      <w:szCs w:val="15"/>
                    </w:rPr>
                    <w:t>2</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jc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2.52%</w:t>
                  </w:r>
                </w:p>
              </w:tc>
            </w:tr>
            <w:tr w:rsidR="004C48C4">
              <w:trPr>
                <w:trHeight w:val="712"/>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w:t>
                  </w:r>
                </w:p>
              </w:tc>
              <w:tc>
                <w:tcPr>
                  <w:tcW w:w="81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100000104</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形势与政策</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1</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594FCF">
                  <w:pPr>
                    <w:jc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hAnsiTheme="minorEastAsia" w:cstheme="minorEastAsia" w:hint="eastAsia"/>
                      <w:color w:val="000000"/>
                      <w:sz w:val="15"/>
                      <w:szCs w:val="15"/>
                    </w:rPr>
                    <w:t>32</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hAnsiTheme="minorEastAsia" w:cstheme="minorEastAsia" w:hint="eastAsia"/>
                      <w:color w:val="000000"/>
                      <w:sz w:val="15"/>
                      <w:szCs w:val="15"/>
                    </w:rPr>
                    <w:t>32</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sz w:val="15"/>
                      <w:szCs w:val="15"/>
                    </w:rPr>
                  </w:pPr>
                  <w:r>
                    <w:rPr>
                      <w:rFonts w:asciiTheme="minorEastAsia" w:hAnsiTheme="minorEastAsia" w:cstheme="minorEastAsia" w:hint="eastAsia"/>
                      <w:sz w:val="15"/>
                      <w:szCs w:val="15"/>
                    </w:rPr>
                    <w:t>8</w:t>
                  </w:r>
                  <w:r>
                    <w:rPr>
                      <w:rFonts w:asciiTheme="minorEastAsia" w:eastAsiaTheme="minorEastAsia" w:hAnsiTheme="minorEastAsia" w:cstheme="minorEastAsia" w:hint="eastAsia"/>
                      <w:sz w:val="15"/>
                      <w:szCs w:val="15"/>
                    </w:rPr>
                    <w:t>次</w:t>
                  </w:r>
                </w:p>
                <w:p w:rsidR="004C48C4" w:rsidRDefault="00594FCF">
                  <w:pPr>
                    <w:widowControl/>
                    <w:jc w:val="center"/>
                    <w:textAlignment w:val="center"/>
                    <w:rPr>
                      <w:rFonts w:asciiTheme="minorEastAsia" w:eastAsiaTheme="minorEastAsia" w:hAnsiTheme="minorEastAsia" w:cstheme="minorEastAsia"/>
                      <w:color w:val="FFFFFF" w:themeColor="background1"/>
                      <w:sz w:val="15"/>
                      <w:szCs w:val="15"/>
                      <w:highlight w:val="black"/>
                    </w:rPr>
                  </w:pPr>
                  <w:r>
                    <w:rPr>
                      <w:rFonts w:asciiTheme="minorEastAsia" w:eastAsiaTheme="minorEastAsia" w:hAnsiTheme="minorEastAsia" w:cstheme="minorEastAsia" w:hint="eastAsia"/>
                      <w:sz w:val="15"/>
                      <w:szCs w:val="15"/>
                    </w:rPr>
                    <w:t>课程</w:t>
                  </w:r>
                </w:p>
              </w:tc>
              <w:tc>
                <w:tcPr>
                  <w:tcW w:w="470" w:type="dxa"/>
                  <w:tcBorders>
                    <w:tl2br w:val="nil"/>
                    <w:tr2bl w:val="nil"/>
                  </w:tcBorders>
                  <w:shd w:val="clear" w:color="auto" w:fill="auto"/>
                  <w:tcMar>
                    <w:top w:w="10" w:type="dxa"/>
                    <w:left w:w="10" w:type="dxa"/>
                    <w:right w:w="10" w:type="dxa"/>
                  </w:tcMar>
                  <w:vAlign w:val="center"/>
                </w:tcPr>
                <w:p w:rsidR="004C48C4" w:rsidRDefault="00594FCF">
                  <w:pPr>
                    <w:jc w:val="center"/>
                    <w:rPr>
                      <w:rFonts w:asciiTheme="minorEastAsia" w:eastAsiaTheme="minorEastAsia" w:hAnsiTheme="minorEastAsia" w:cstheme="minorEastAsia"/>
                      <w:sz w:val="15"/>
                      <w:szCs w:val="15"/>
                    </w:rPr>
                  </w:pPr>
                  <w:r>
                    <w:rPr>
                      <w:rFonts w:asciiTheme="minorEastAsia" w:hAnsiTheme="minorEastAsia" w:cstheme="minorEastAsia" w:hint="eastAsia"/>
                      <w:sz w:val="15"/>
                      <w:szCs w:val="15"/>
                    </w:rPr>
                    <w:t>8</w:t>
                  </w:r>
                  <w:r>
                    <w:rPr>
                      <w:rFonts w:asciiTheme="minorEastAsia" w:eastAsiaTheme="minorEastAsia" w:hAnsiTheme="minorEastAsia" w:cstheme="minorEastAsia" w:hint="eastAsia"/>
                      <w:sz w:val="15"/>
                      <w:szCs w:val="15"/>
                    </w:rPr>
                    <w:t>次</w:t>
                  </w:r>
                </w:p>
                <w:p w:rsidR="004C48C4" w:rsidRDefault="00594FCF">
                  <w:pPr>
                    <w:jc w:val="center"/>
                    <w:rPr>
                      <w:rFonts w:asciiTheme="minorEastAsia" w:eastAsiaTheme="minorEastAsia" w:hAnsiTheme="minorEastAsia" w:cstheme="minorEastAsia"/>
                      <w:sz w:val="15"/>
                      <w:szCs w:val="15"/>
                    </w:rPr>
                  </w:pPr>
                  <w:r>
                    <w:rPr>
                      <w:rFonts w:asciiTheme="minorEastAsia" w:eastAsiaTheme="minorEastAsia" w:hAnsiTheme="minorEastAsia" w:cstheme="minorEastAsia" w:hint="eastAsia"/>
                      <w:sz w:val="15"/>
                      <w:szCs w:val="15"/>
                    </w:rPr>
                    <w:t>课程</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sz w:val="15"/>
                      <w:szCs w:val="15"/>
                    </w:rPr>
                  </w:pPr>
                  <w:r>
                    <w:rPr>
                      <w:rFonts w:asciiTheme="minorEastAsia" w:hAnsiTheme="minorEastAsia" w:cstheme="minorEastAsia" w:hint="eastAsia"/>
                      <w:sz w:val="15"/>
                      <w:szCs w:val="15"/>
                    </w:rPr>
                    <w:t>8</w:t>
                  </w:r>
                  <w:r>
                    <w:rPr>
                      <w:rFonts w:asciiTheme="minorEastAsia" w:eastAsiaTheme="minorEastAsia" w:hAnsiTheme="minorEastAsia" w:cstheme="minorEastAsia" w:hint="eastAsia"/>
                      <w:sz w:val="15"/>
                      <w:szCs w:val="15"/>
                    </w:rPr>
                    <w:t>次</w:t>
                  </w:r>
                </w:p>
                <w:p w:rsidR="004C48C4" w:rsidRDefault="00594FCF">
                  <w:pPr>
                    <w:widowControl/>
                    <w:jc w:val="center"/>
                    <w:textAlignment w:val="center"/>
                    <w:rPr>
                      <w:rFonts w:asciiTheme="minorEastAsia" w:eastAsiaTheme="minorEastAsia" w:hAnsiTheme="minorEastAsia" w:cstheme="minorEastAsia"/>
                      <w:color w:val="000000"/>
                      <w:sz w:val="15"/>
                      <w:szCs w:val="15"/>
                      <w:highlight w:val="yellow"/>
                    </w:rPr>
                  </w:pPr>
                  <w:r>
                    <w:rPr>
                      <w:rFonts w:asciiTheme="minorEastAsia" w:eastAsiaTheme="minorEastAsia" w:hAnsiTheme="minorEastAsia" w:cstheme="minorEastAsia" w:hint="eastAsia"/>
                      <w:sz w:val="15"/>
                      <w:szCs w:val="15"/>
                    </w:rPr>
                    <w:t>课程</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sz w:val="15"/>
                      <w:szCs w:val="15"/>
                    </w:rPr>
                  </w:pPr>
                  <w:r>
                    <w:rPr>
                      <w:rFonts w:asciiTheme="minorEastAsia" w:hAnsiTheme="minorEastAsia" w:cstheme="minorEastAsia" w:hint="eastAsia"/>
                      <w:sz w:val="15"/>
                      <w:szCs w:val="15"/>
                    </w:rPr>
                    <w:t>8</w:t>
                  </w:r>
                  <w:r>
                    <w:rPr>
                      <w:rFonts w:asciiTheme="minorEastAsia" w:eastAsiaTheme="minorEastAsia" w:hAnsiTheme="minorEastAsia" w:cstheme="minorEastAsia" w:hint="eastAsia"/>
                      <w:sz w:val="15"/>
                      <w:szCs w:val="15"/>
                    </w:rPr>
                    <w:t>次</w:t>
                  </w:r>
                </w:p>
                <w:p w:rsidR="004C48C4" w:rsidRDefault="00594FCF">
                  <w:pPr>
                    <w:widowControl/>
                    <w:jc w:val="center"/>
                    <w:textAlignment w:val="center"/>
                    <w:rPr>
                      <w:rFonts w:asciiTheme="minorEastAsia" w:eastAsiaTheme="minorEastAsia" w:hAnsiTheme="minorEastAsia" w:cstheme="minorEastAsia"/>
                      <w:color w:val="000000"/>
                      <w:sz w:val="15"/>
                      <w:szCs w:val="15"/>
                      <w:highlight w:val="yellow"/>
                    </w:rPr>
                  </w:pPr>
                  <w:r>
                    <w:rPr>
                      <w:rFonts w:asciiTheme="minorEastAsia" w:eastAsiaTheme="minorEastAsia" w:hAnsiTheme="minorEastAsia" w:cstheme="minorEastAsia" w:hint="eastAsia"/>
                      <w:sz w:val="15"/>
                      <w:szCs w:val="15"/>
                    </w:rPr>
                    <w:t>课程</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0.50%</w:t>
                  </w:r>
                </w:p>
              </w:tc>
            </w:tr>
            <w:tr w:rsidR="004C48C4">
              <w:trPr>
                <w:trHeight w:val="399"/>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5</w:t>
                  </w:r>
                </w:p>
              </w:tc>
              <w:tc>
                <w:tcPr>
                  <w:tcW w:w="81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100000105</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体育</w:t>
                  </w:r>
                  <w:r>
                    <w:rPr>
                      <w:rFonts w:asciiTheme="minorEastAsia" w:hAnsiTheme="minorEastAsia" w:cstheme="minorEastAsia" w:hint="eastAsia"/>
                      <w:color w:val="000000"/>
                      <w:kern w:val="0"/>
                      <w:sz w:val="15"/>
                      <w:szCs w:val="15"/>
                    </w:rPr>
                    <w:t>与健康</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6</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114</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18</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96</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3.58%</w:t>
                  </w:r>
                </w:p>
              </w:tc>
            </w:tr>
            <w:tr w:rsidR="004C48C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6</w:t>
                  </w:r>
                </w:p>
              </w:tc>
              <w:tc>
                <w:tcPr>
                  <w:tcW w:w="81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100000106</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心理健康教育</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2</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34</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18</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16</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hAnsiTheme="minorEastAsia" w:cstheme="minorEastAsia" w:hint="eastAsia"/>
                      <w:color w:val="000000"/>
                      <w:sz w:val="15"/>
                      <w:szCs w:val="15"/>
                    </w:rPr>
                    <w:t>2</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1.07%</w:t>
                  </w:r>
                </w:p>
              </w:tc>
            </w:tr>
            <w:tr w:rsidR="004C48C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7</w:t>
                  </w:r>
                </w:p>
              </w:tc>
              <w:tc>
                <w:tcPr>
                  <w:tcW w:w="81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宋体" w:eastAsiaTheme="minorEastAsia" w:hAnsi="宋体" w:cs="宋体"/>
                      <w:color w:val="000000"/>
                      <w:kern w:val="0"/>
                      <w:sz w:val="15"/>
                      <w:szCs w:val="15"/>
                    </w:rPr>
                  </w:pPr>
                  <w:r>
                    <w:rPr>
                      <w:rFonts w:ascii="宋体" w:hAnsi="宋体" w:cs="宋体" w:hint="eastAsia"/>
                      <w:color w:val="000000"/>
                      <w:kern w:val="0"/>
                      <w:sz w:val="15"/>
                      <w:szCs w:val="15"/>
                    </w:rPr>
                    <w:t>100000107</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劳动教育</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1</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16</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16</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hAnsiTheme="minorEastAsia" w:cstheme="minorEastAsia"/>
                      <w:color w:val="000000"/>
                      <w:sz w:val="15"/>
                      <w:szCs w:val="15"/>
                    </w:rPr>
                  </w:pPr>
                  <w:r>
                    <w:rPr>
                      <w:rFonts w:asciiTheme="minorEastAsia" w:hAnsiTheme="minorEastAsia" w:cstheme="minorEastAsia" w:hint="eastAsia"/>
                      <w:color w:val="000000"/>
                      <w:sz w:val="15"/>
                      <w:szCs w:val="15"/>
                    </w:rPr>
                    <w:t>2次</w:t>
                  </w:r>
                </w:p>
                <w:p w:rsidR="004C48C4" w:rsidRDefault="00594FCF">
                  <w:pPr>
                    <w:widowControl/>
                    <w:jc w:val="center"/>
                    <w:textAlignment w:val="center"/>
                    <w:rPr>
                      <w:rFonts w:asciiTheme="minorEastAsia" w:hAnsiTheme="minorEastAsia" w:cstheme="minorEastAsia"/>
                      <w:color w:val="000000"/>
                      <w:sz w:val="15"/>
                      <w:szCs w:val="15"/>
                    </w:rPr>
                  </w:pPr>
                  <w:r>
                    <w:rPr>
                      <w:rFonts w:asciiTheme="minorEastAsia" w:hAnsiTheme="minorEastAsia" w:cstheme="minorEastAsia" w:hint="eastAsia"/>
                      <w:color w:val="000000"/>
                      <w:sz w:val="15"/>
                      <w:szCs w:val="15"/>
                    </w:rPr>
                    <w:t>实践</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jc w:val="center"/>
                    <w:rPr>
                      <w:rFonts w:asciiTheme="minorEastAsia" w:hAnsiTheme="minorEastAsia" w:cstheme="minorEastAsia"/>
                      <w:color w:val="000000"/>
                      <w:sz w:val="15"/>
                      <w:szCs w:val="15"/>
                    </w:rPr>
                  </w:pPr>
                  <w:r>
                    <w:rPr>
                      <w:rFonts w:asciiTheme="minorEastAsia" w:hAnsiTheme="minorEastAsia" w:cstheme="minorEastAsia" w:hint="eastAsia"/>
                      <w:color w:val="000000"/>
                      <w:sz w:val="15"/>
                      <w:szCs w:val="15"/>
                    </w:rPr>
                    <w:t>2次</w:t>
                  </w:r>
                </w:p>
                <w:p w:rsidR="004C48C4" w:rsidRDefault="00594FCF">
                  <w:pPr>
                    <w:jc w:val="center"/>
                    <w:rPr>
                      <w:rFonts w:asciiTheme="minorEastAsia" w:eastAsiaTheme="minorEastAsia" w:hAnsiTheme="minorEastAsia" w:cstheme="minorEastAsia"/>
                      <w:color w:val="000000"/>
                      <w:sz w:val="15"/>
                      <w:szCs w:val="15"/>
                    </w:rPr>
                  </w:pPr>
                  <w:r>
                    <w:rPr>
                      <w:rFonts w:asciiTheme="minorEastAsia" w:hAnsiTheme="minorEastAsia" w:cstheme="minorEastAsia" w:hint="eastAsia"/>
                      <w:color w:val="000000"/>
                      <w:sz w:val="15"/>
                      <w:szCs w:val="15"/>
                    </w:rPr>
                    <w:t>实践</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jc w:val="center"/>
                    <w:rPr>
                      <w:rFonts w:asciiTheme="minorEastAsia" w:hAnsiTheme="minorEastAsia" w:cstheme="minorEastAsia"/>
                      <w:color w:val="000000"/>
                      <w:sz w:val="15"/>
                      <w:szCs w:val="15"/>
                    </w:rPr>
                  </w:pPr>
                  <w:r>
                    <w:rPr>
                      <w:rFonts w:asciiTheme="minorEastAsia" w:hAnsiTheme="minorEastAsia" w:cstheme="minorEastAsia" w:hint="eastAsia"/>
                      <w:color w:val="000000"/>
                      <w:sz w:val="15"/>
                      <w:szCs w:val="15"/>
                    </w:rPr>
                    <w:t>2次</w:t>
                  </w:r>
                </w:p>
                <w:p w:rsidR="004C48C4" w:rsidRDefault="00594FCF">
                  <w:pPr>
                    <w:jc w:val="center"/>
                    <w:rPr>
                      <w:rFonts w:asciiTheme="minorEastAsia" w:eastAsiaTheme="minorEastAsia" w:hAnsiTheme="minorEastAsia" w:cstheme="minorEastAsia"/>
                      <w:color w:val="000000"/>
                      <w:sz w:val="15"/>
                      <w:szCs w:val="15"/>
                    </w:rPr>
                  </w:pPr>
                  <w:r>
                    <w:rPr>
                      <w:rFonts w:asciiTheme="minorEastAsia" w:hAnsiTheme="minorEastAsia" w:cstheme="minorEastAsia" w:hint="eastAsia"/>
                      <w:color w:val="000000"/>
                      <w:sz w:val="15"/>
                      <w:szCs w:val="15"/>
                    </w:rPr>
                    <w:t>实践</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jc w:val="center"/>
                    <w:rPr>
                      <w:rFonts w:asciiTheme="minorEastAsia" w:hAnsiTheme="minorEastAsia" w:cstheme="minorEastAsia"/>
                      <w:color w:val="000000"/>
                      <w:sz w:val="15"/>
                      <w:szCs w:val="15"/>
                    </w:rPr>
                  </w:pPr>
                  <w:r>
                    <w:rPr>
                      <w:rFonts w:asciiTheme="minorEastAsia" w:hAnsiTheme="minorEastAsia" w:cstheme="minorEastAsia" w:hint="eastAsia"/>
                      <w:color w:val="000000"/>
                      <w:sz w:val="15"/>
                      <w:szCs w:val="15"/>
                    </w:rPr>
                    <w:t>2次</w:t>
                  </w:r>
                </w:p>
                <w:p w:rsidR="004C48C4" w:rsidRDefault="00594FCF">
                  <w:pPr>
                    <w:jc w:val="center"/>
                    <w:rPr>
                      <w:rFonts w:asciiTheme="minorEastAsia" w:eastAsiaTheme="minorEastAsia" w:hAnsiTheme="minorEastAsia" w:cstheme="minorEastAsia"/>
                      <w:color w:val="000000"/>
                      <w:sz w:val="15"/>
                      <w:szCs w:val="15"/>
                    </w:rPr>
                  </w:pPr>
                  <w:r>
                    <w:rPr>
                      <w:rFonts w:asciiTheme="minorEastAsia" w:hAnsiTheme="minorEastAsia" w:cstheme="minorEastAsia" w:hint="eastAsia"/>
                      <w:color w:val="000000"/>
                      <w:sz w:val="15"/>
                      <w:szCs w:val="15"/>
                    </w:rPr>
                    <w:t>实践</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eastAsiaTheme="minorEastAsia" w:hAnsi="宋体" w:cs="宋体"/>
                      <w:color w:val="000000"/>
                      <w:kern w:val="0"/>
                      <w:sz w:val="15"/>
                      <w:szCs w:val="15"/>
                    </w:rPr>
                  </w:pPr>
                  <w:r>
                    <w:rPr>
                      <w:rFonts w:ascii="宋体" w:hAnsi="宋体" w:cs="宋体" w:hint="eastAsia"/>
                      <w:color w:val="000000"/>
                      <w:kern w:val="0"/>
                      <w:sz w:val="15"/>
                      <w:szCs w:val="15"/>
                    </w:rPr>
                    <w:t>0.50%</w:t>
                  </w:r>
                </w:p>
              </w:tc>
            </w:tr>
            <w:tr w:rsidR="004C48C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8</w:t>
                  </w:r>
                </w:p>
              </w:tc>
              <w:tc>
                <w:tcPr>
                  <w:tcW w:w="81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宋体" w:hAnsi="宋体" w:cs="宋体"/>
                      <w:color w:val="000000"/>
                      <w:kern w:val="0"/>
                      <w:sz w:val="15"/>
                      <w:szCs w:val="15"/>
                    </w:rPr>
                  </w:pPr>
                  <w:r>
                    <w:rPr>
                      <w:rFonts w:ascii="宋体" w:hAnsi="宋体" w:cs="宋体" w:hint="eastAsia"/>
                      <w:color w:val="000000"/>
                      <w:kern w:val="0"/>
                      <w:sz w:val="15"/>
                      <w:szCs w:val="15"/>
                    </w:rPr>
                    <w:t>10000108</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校园安全教育</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2</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24</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12</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12</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hAnsiTheme="minorEastAsia" w:cstheme="minorEastAsia"/>
                      <w:color w:val="000000"/>
                      <w:sz w:val="15"/>
                      <w:szCs w:val="15"/>
                    </w:rPr>
                  </w:pPr>
                  <w:r>
                    <w:rPr>
                      <w:rFonts w:asciiTheme="minorEastAsia" w:hAnsiTheme="minorEastAsia" w:cstheme="minorEastAsia" w:hint="eastAsia"/>
                      <w:color w:val="000000"/>
                      <w:sz w:val="15"/>
                      <w:szCs w:val="15"/>
                    </w:rPr>
                    <w:t>2次</w:t>
                  </w:r>
                </w:p>
                <w:p w:rsidR="004C48C4" w:rsidRDefault="00594FCF">
                  <w:pPr>
                    <w:widowControl/>
                    <w:jc w:val="center"/>
                    <w:textAlignment w:val="center"/>
                    <w:rPr>
                      <w:rFonts w:asciiTheme="minorEastAsia" w:hAnsiTheme="minorEastAsia" w:cstheme="minorEastAsia"/>
                      <w:color w:val="000000"/>
                      <w:sz w:val="15"/>
                      <w:szCs w:val="15"/>
                    </w:rPr>
                  </w:pPr>
                  <w:r>
                    <w:rPr>
                      <w:rFonts w:asciiTheme="minorEastAsia" w:hAnsiTheme="minorEastAsia" w:cstheme="minorEastAsia" w:hint="eastAsia"/>
                      <w:color w:val="000000"/>
                      <w:sz w:val="15"/>
                      <w:szCs w:val="15"/>
                    </w:rPr>
                    <w:t>讲座</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hAnsiTheme="minorEastAsia" w:cstheme="minorEastAsia"/>
                      <w:color w:val="000000"/>
                      <w:sz w:val="15"/>
                      <w:szCs w:val="15"/>
                    </w:rPr>
                  </w:pPr>
                  <w:r>
                    <w:rPr>
                      <w:rFonts w:asciiTheme="minorEastAsia" w:hAnsiTheme="minorEastAsia" w:cstheme="minorEastAsia" w:hint="eastAsia"/>
                      <w:color w:val="000000"/>
                      <w:sz w:val="15"/>
                      <w:szCs w:val="15"/>
                    </w:rPr>
                    <w:t>2次</w:t>
                  </w:r>
                </w:p>
                <w:p w:rsidR="004C48C4" w:rsidRDefault="00594FCF">
                  <w:pPr>
                    <w:widowControl/>
                    <w:jc w:val="center"/>
                    <w:textAlignment w:val="center"/>
                    <w:rPr>
                      <w:rFonts w:asciiTheme="minorEastAsia" w:hAnsiTheme="minorEastAsia" w:cstheme="minorEastAsia"/>
                      <w:color w:val="000000"/>
                      <w:sz w:val="15"/>
                      <w:szCs w:val="15"/>
                    </w:rPr>
                  </w:pPr>
                  <w:r>
                    <w:rPr>
                      <w:rFonts w:asciiTheme="minorEastAsia" w:hAnsiTheme="minorEastAsia" w:cstheme="minorEastAsia" w:hint="eastAsia"/>
                      <w:color w:val="000000"/>
                      <w:sz w:val="15"/>
                      <w:szCs w:val="15"/>
                    </w:rPr>
                    <w:t>讲座</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hAnsiTheme="minorEastAsia" w:cstheme="minorEastAsia"/>
                      <w:color w:val="000000"/>
                      <w:sz w:val="15"/>
                      <w:szCs w:val="15"/>
                    </w:rPr>
                  </w:pPr>
                  <w:r>
                    <w:rPr>
                      <w:rFonts w:asciiTheme="minorEastAsia" w:hAnsiTheme="minorEastAsia" w:cstheme="minorEastAsia" w:hint="eastAsia"/>
                      <w:color w:val="000000"/>
                      <w:sz w:val="15"/>
                      <w:szCs w:val="15"/>
                    </w:rPr>
                    <w:t>2次</w:t>
                  </w:r>
                </w:p>
                <w:p w:rsidR="004C48C4" w:rsidRDefault="00594FCF">
                  <w:pPr>
                    <w:widowControl/>
                    <w:jc w:val="center"/>
                    <w:textAlignment w:val="center"/>
                    <w:rPr>
                      <w:rFonts w:asciiTheme="minorEastAsia" w:hAnsiTheme="minorEastAsia" w:cstheme="minorEastAsia"/>
                      <w:color w:val="000000"/>
                      <w:sz w:val="15"/>
                      <w:szCs w:val="15"/>
                    </w:rPr>
                  </w:pPr>
                  <w:r>
                    <w:rPr>
                      <w:rFonts w:asciiTheme="minorEastAsia" w:hAnsiTheme="minorEastAsia" w:cstheme="minorEastAsia" w:hint="eastAsia"/>
                      <w:color w:val="000000"/>
                      <w:sz w:val="15"/>
                      <w:szCs w:val="15"/>
                    </w:rPr>
                    <w:t>讲座</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hAnsiTheme="minorEastAsia" w:cstheme="minorEastAsia"/>
                      <w:color w:val="000000"/>
                      <w:sz w:val="15"/>
                      <w:szCs w:val="15"/>
                    </w:rPr>
                  </w:pPr>
                  <w:r>
                    <w:rPr>
                      <w:rFonts w:asciiTheme="minorEastAsia" w:hAnsiTheme="minorEastAsia" w:cstheme="minorEastAsia" w:hint="eastAsia"/>
                      <w:color w:val="000000"/>
                      <w:sz w:val="15"/>
                      <w:szCs w:val="15"/>
                    </w:rPr>
                    <w:t>2次</w:t>
                  </w:r>
                </w:p>
                <w:p w:rsidR="004C48C4" w:rsidRDefault="00594FCF">
                  <w:pPr>
                    <w:widowControl/>
                    <w:jc w:val="center"/>
                    <w:textAlignment w:val="center"/>
                    <w:rPr>
                      <w:rFonts w:asciiTheme="minorEastAsia" w:hAnsiTheme="minorEastAsia" w:cstheme="minorEastAsia"/>
                      <w:color w:val="000000"/>
                      <w:sz w:val="15"/>
                      <w:szCs w:val="15"/>
                    </w:rPr>
                  </w:pPr>
                  <w:r>
                    <w:rPr>
                      <w:rFonts w:asciiTheme="minorEastAsia" w:hAnsiTheme="minorEastAsia" w:cstheme="minorEastAsia" w:hint="eastAsia"/>
                      <w:color w:val="000000"/>
                      <w:sz w:val="15"/>
                      <w:szCs w:val="15"/>
                    </w:rPr>
                    <w:t>讲座</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eastAsiaTheme="minorEastAsia" w:hAnsi="宋体" w:cs="宋体"/>
                      <w:color w:val="000000"/>
                      <w:kern w:val="0"/>
                      <w:sz w:val="15"/>
                      <w:szCs w:val="15"/>
                    </w:rPr>
                  </w:pPr>
                  <w:r>
                    <w:rPr>
                      <w:rFonts w:ascii="宋体" w:hAnsi="宋体" w:cs="宋体" w:hint="eastAsia"/>
                      <w:color w:val="000000"/>
                      <w:kern w:val="0"/>
                      <w:sz w:val="15"/>
                      <w:szCs w:val="15"/>
                    </w:rPr>
                    <w:t>0.50%</w:t>
                  </w:r>
                </w:p>
              </w:tc>
            </w:tr>
            <w:tr w:rsidR="004C48C4">
              <w:trPr>
                <w:trHeight w:val="376"/>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hAnsiTheme="minorEastAsia" w:cstheme="minorEastAsia" w:hint="eastAsia"/>
                      <w:color w:val="000000"/>
                      <w:sz w:val="15"/>
                      <w:szCs w:val="15"/>
                    </w:rPr>
                    <w:t>9</w:t>
                  </w:r>
                </w:p>
              </w:tc>
              <w:tc>
                <w:tcPr>
                  <w:tcW w:w="81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100000109</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信息技术</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hAnsiTheme="minorEastAsia" w:cstheme="minorEastAsia" w:hint="eastAsia"/>
                      <w:color w:val="000000"/>
                      <w:sz w:val="15"/>
                      <w:szCs w:val="15"/>
                    </w:rPr>
                    <w:t>3</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68</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20</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48</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2.14%</w:t>
                  </w:r>
                </w:p>
              </w:tc>
            </w:tr>
            <w:tr w:rsidR="004C48C4">
              <w:trPr>
                <w:trHeight w:val="315"/>
                <w:jc w:val="center"/>
              </w:trPr>
              <w:tc>
                <w:tcPr>
                  <w:tcW w:w="374" w:type="dxa"/>
                  <w:vMerge/>
                  <w:tcBorders>
                    <w:tl2br w:val="nil"/>
                    <w:tr2bl w:val="nil"/>
                  </w:tcBorders>
                  <w:shd w:val="clear" w:color="auto" w:fill="E2EFDA"/>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b/>
                      <w:bCs/>
                      <w:color w:val="000000"/>
                      <w:sz w:val="15"/>
                      <w:szCs w:val="15"/>
                    </w:rPr>
                  </w:pPr>
                </w:p>
              </w:tc>
              <w:tc>
                <w:tcPr>
                  <w:tcW w:w="352" w:type="dxa"/>
                  <w:vMerge/>
                  <w:tcBorders>
                    <w:tl2br w:val="nil"/>
                    <w:tr2bl w:val="nil"/>
                  </w:tcBorders>
                  <w:shd w:val="clear" w:color="auto" w:fill="E2EFDA"/>
                  <w:tcMar>
                    <w:top w:w="10" w:type="dxa"/>
                    <w:left w:w="10" w:type="dxa"/>
                    <w:right w:w="10" w:type="dxa"/>
                  </w:tcMar>
                  <w:vAlign w:val="center"/>
                </w:tcPr>
                <w:p w:rsidR="004C48C4" w:rsidRDefault="004C48C4">
                  <w:pPr>
                    <w:jc w:val="center"/>
                    <w:rPr>
                      <w:rFonts w:asciiTheme="minorEastAsia" w:eastAsiaTheme="minorEastAsia" w:hAnsiTheme="minorEastAsia" w:cstheme="minorEastAsia"/>
                      <w:b/>
                      <w:bCs/>
                      <w:color w:val="000000"/>
                      <w:sz w:val="15"/>
                      <w:szCs w:val="15"/>
                    </w:rPr>
                  </w:pPr>
                </w:p>
              </w:tc>
              <w:tc>
                <w:tcPr>
                  <w:tcW w:w="2245" w:type="dxa"/>
                  <w:gridSpan w:val="3"/>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小计</w:t>
                  </w:r>
                </w:p>
              </w:tc>
              <w:tc>
                <w:tcPr>
                  <w:tcW w:w="561"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eastAsiaTheme="minorEastAsia" w:hAnsiTheme="minorEastAsia" w:cstheme="minorEastAsia" w:hint="eastAsia"/>
                      <w:b/>
                      <w:bCs/>
                      <w:color w:val="000000"/>
                      <w:kern w:val="0"/>
                      <w:sz w:val="15"/>
                      <w:szCs w:val="15"/>
                    </w:rPr>
                    <w:t>30</w:t>
                  </w:r>
                </w:p>
              </w:tc>
              <w:tc>
                <w:tcPr>
                  <w:tcW w:w="559" w:type="dxa"/>
                  <w:gridSpan w:val="2"/>
                  <w:tcBorders>
                    <w:tl2br w:val="nil"/>
                    <w:tr2bl w:val="nil"/>
                  </w:tcBorders>
                  <w:shd w:val="clear" w:color="auto" w:fill="E2EFDA"/>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kern w:val="0"/>
                      <w:sz w:val="15"/>
                      <w:szCs w:val="15"/>
                    </w:rPr>
                  </w:pPr>
                </w:p>
              </w:tc>
              <w:tc>
                <w:tcPr>
                  <w:tcW w:w="409"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hAnsiTheme="minorEastAsia" w:cstheme="minorEastAsia" w:hint="eastAsia"/>
                      <w:b/>
                      <w:bCs/>
                      <w:color w:val="000000"/>
                      <w:sz w:val="15"/>
                      <w:szCs w:val="15"/>
                    </w:rPr>
                    <w:t>550</w:t>
                  </w:r>
                </w:p>
              </w:tc>
              <w:tc>
                <w:tcPr>
                  <w:tcW w:w="41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hAnsiTheme="minorEastAsia" w:cstheme="minorEastAsia" w:hint="eastAsia"/>
                      <w:b/>
                      <w:bCs/>
                      <w:color w:val="000000"/>
                      <w:sz w:val="15"/>
                      <w:szCs w:val="15"/>
                    </w:rPr>
                    <w:t>222</w:t>
                  </w:r>
                </w:p>
              </w:tc>
              <w:tc>
                <w:tcPr>
                  <w:tcW w:w="41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3</w:t>
                  </w:r>
                  <w:r>
                    <w:rPr>
                      <w:rFonts w:asciiTheme="minorEastAsia" w:hAnsiTheme="minorEastAsia" w:cstheme="minorEastAsia" w:hint="eastAsia"/>
                      <w:b/>
                      <w:bCs/>
                      <w:color w:val="000000"/>
                      <w:kern w:val="0"/>
                      <w:sz w:val="15"/>
                      <w:szCs w:val="15"/>
                    </w:rPr>
                    <w:t>28</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hAnsiTheme="minorEastAsia" w:cstheme="minorEastAsia" w:hint="eastAsia"/>
                      <w:b/>
                      <w:bCs/>
                      <w:color w:val="000000"/>
                      <w:sz w:val="15"/>
                      <w:szCs w:val="15"/>
                    </w:rPr>
                    <w:t>10</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hAnsiTheme="minorEastAsia" w:cstheme="minorEastAsia" w:hint="eastAsia"/>
                      <w:b/>
                      <w:bCs/>
                      <w:color w:val="000000"/>
                      <w:sz w:val="15"/>
                      <w:szCs w:val="15"/>
                    </w:rPr>
                    <w:t>4</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hAnsiTheme="minorEastAsia" w:cstheme="minorEastAsia" w:hint="eastAsia"/>
                      <w:b/>
                      <w:bCs/>
                      <w:color w:val="000000"/>
                      <w:sz w:val="15"/>
                      <w:szCs w:val="15"/>
                    </w:rPr>
                    <w:t>4</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0</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0</w:t>
                  </w:r>
                </w:p>
              </w:tc>
              <w:tc>
                <w:tcPr>
                  <w:tcW w:w="470" w:type="dxa"/>
                  <w:vMerge/>
                  <w:tcBorders>
                    <w:tl2br w:val="nil"/>
                    <w:tr2bl w:val="nil"/>
                  </w:tcBorders>
                  <w:shd w:val="clear" w:color="auto" w:fill="E2EFDA"/>
                  <w:tcMar>
                    <w:top w:w="10" w:type="dxa"/>
                    <w:left w:w="10" w:type="dxa"/>
                    <w:right w:w="10" w:type="dxa"/>
                  </w:tcMar>
                  <w:vAlign w:val="center"/>
                </w:tcPr>
                <w:p w:rsidR="004C48C4" w:rsidRDefault="004C48C4">
                  <w:pPr>
                    <w:jc w:val="center"/>
                    <w:rPr>
                      <w:rFonts w:asciiTheme="minorEastAsia" w:eastAsiaTheme="minorEastAsia" w:hAnsiTheme="minorEastAsia" w:cstheme="minorEastAsia"/>
                      <w:b/>
                      <w:bCs/>
                      <w:color w:val="000000"/>
                      <w:sz w:val="15"/>
                      <w:szCs w:val="15"/>
                    </w:rPr>
                  </w:pPr>
                </w:p>
              </w:tc>
              <w:tc>
                <w:tcPr>
                  <w:tcW w:w="740" w:type="dxa"/>
                  <w:tcBorders>
                    <w:tl2br w:val="nil"/>
                    <w:tr2bl w:val="nil"/>
                  </w:tcBorders>
                  <w:shd w:val="clear" w:color="auto" w:fill="E2EFDA"/>
                  <w:vAlign w:val="center"/>
                </w:tcPr>
                <w:p w:rsidR="004C48C4" w:rsidRDefault="00594FCF">
                  <w:pPr>
                    <w:jc w:val="center"/>
                    <w:rPr>
                      <w:rFonts w:asciiTheme="minorEastAsia" w:eastAsiaTheme="minorEastAsia" w:hAnsiTheme="minorEastAsia" w:cstheme="minorEastAsia"/>
                      <w:b/>
                      <w:bCs/>
                      <w:color w:val="000000"/>
                      <w:sz w:val="15"/>
                      <w:szCs w:val="15"/>
                    </w:rPr>
                  </w:pPr>
                  <w:r>
                    <w:rPr>
                      <w:rFonts w:ascii="宋体" w:hAnsi="宋体" w:cs="宋体" w:hint="eastAsia"/>
                      <w:b/>
                      <w:bCs/>
                      <w:color w:val="000000"/>
                      <w:kern w:val="0"/>
                      <w:sz w:val="15"/>
                      <w:szCs w:val="15"/>
                    </w:rPr>
                    <w:t>15.53%</w:t>
                  </w:r>
                </w:p>
              </w:tc>
            </w:tr>
            <w:tr w:rsidR="004C48C4">
              <w:trPr>
                <w:trHeight w:val="315"/>
                <w:jc w:val="center"/>
              </w:trPr>
              <w:tc>
                <w:tcPr>
                  <w:tcW w:w="374" w:type="dxa"/>
                  <w:vMerge w:val="restart"/>
                  <w:tcBorders>
                    <w:tl2br w:val="nil"/>
                    <w:tr2bl w:val="nil"/>
                  </w:tcBorders>
                  <w:shd w:val="clear" w:color="auto" w:fill="FFFFFF"/>
                  <w:tcMar>
                    <w:top w:w="10" w:type="dxa"/>
                    <w:left w:w="10" w:type="dxa"/>
                    <w:right w:w="10" w:type="dxa"/>
                  </w:tcMar>
                  <w:textDirection w:val="tbRlV"/>
                  <w:vAlign w:val="center"/>
                </w:tcPr>
                <w:p w:rsidR="004C48C4" w:rsidRDefault="004C48C4">
                  <w:pPr>
                    <w:ind w:left="113"/>
                    <w:jc w:val="center"/>
                    <w:rPr>
                      <w:rFonts w:asciiTheme="minorEastAsia" w:eastAsiaTheme="minorEastAsia" w:hAnsiTheme="minorEastAsia" w:cstheme="minorEastAsia"/>
                      <w:color w:val="000000"/>
                      <w:sz w:val="15"/>
                      <w:szCs w:val="15"/>
                    </w:rPr>
                  </w:pPr>
                </w:p>
              </w:tc>
              <w:tc>
                <w:tcPr>
                  <w:tcW w:w="352" w:type="dxa"/>
                  <w:vMerge w:val="restart"/>
                  <w:tcBorders>
                    <w:tl2br w:val="nil"/>
                    <w:tr2bl w:val="nil"/>
                  </w:tcBorders>
                  <w:shd w:val="clear" w:color="auto" w:fill="FFFFFF"/>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公共</w:t>
                  </w:r>
                </w:p>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基础</w:t>
                  </w:r>
                </w:p>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限选</w:t>
                  </w:r>
                </w:p>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课程</w:t>
                  </w: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w:t>
                  </w:r>
                </w:p>
              </w:tc>
              <w:tc>
                <w:tcPr>
                  <w:tcW w:w="81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hAnsiTheme="minorEastAsia" w:cstheme="minorEastAsia"/>
                      <w:color w:val="000000"/>
                      <w:sz w:val="15"/>
                      <w:szCs w:val="15"/>
                    </w:rPr>
                  </w:pPr>
                  <w:r>
                    <w:rPr>
                      <w:rFonts w:ascii="宋体" w:hAnsi="宋体" w:cs="宋体" w:hint="eastAsia"/>
                      <w:color w:val="000000"/>
                      <w:kern w:val="0"/>
                      <w:sz w:val="15"/>
                      <w:szCs w:val="15"/>
                    </w:rPr>
                    <w:t>100000242</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应用文写作</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hAnsiTheme="minorEastAsia" w:cstheme="minorEastAsia" w:hint="eastAsia"/>
                      <w:color w:val="000000"/>
                      <w:sz w:val="15"/>
                      <w:szCs w:val="15"/>
                    </w:rPr>
                    <w:t>2</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34</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32</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1.07%</w:t>
                  </w:r>
                </w:p>
              </w:tc>
            </w:tr>
            <w:tr w:rsidR="004C48C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81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100000209</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高等数学</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2</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34</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32</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1.07%</w:t>
                  </w:r>
                </w:p>
              </w:tc>
            </w:tr>
            <w:tr w:rsidR="004C48C4">
              <w:trPr>
                <w:trHeight w:val="35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3</w:t>
                  </w: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100000210</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大学</w:t>
                  </w:r>
                  <w:r>
                    <w:rPr>
                      <w:rFonts w:asciiTheme="minorEastAsia" w:hAnsiTheme="minorEastAsia" w:cstheme="minorEastAsia" w:hint="eastAsia"/>
                      <w:color w:val="000000"/>
                      <w:kern w:val="0"/>
                      <w:sz w:val="15"/>
                      <w:szCs w:val="15"/>
                    </w:rPr>
                    <w:t>英</w:t>
                  </w:r>
                  <w:r>
                    <w:rPr>
                      <w:rFonts w:asciiTheme="minorEastAsia" w:eastAsiaTheme="minorEastAsia" w:hAnsiTheme="minorEastAsia" w:cstheme="minorEastAsia" w:hint="eastAsia"/>
                      <w:color w:val="000000"/>
                      <w:kern w:val="0"/>
                      <w:sz w:val="15"/>
                      <w:szCs w:val="15"/>
                    </w:rPr>
                    <w:t>语</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3</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74</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74</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0</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2.33%</w:t>
                  </w:r>
                </w:p>
              </w:tc>
            </w:tr>
            <w:tr w:rsidR="004C48C4">
              <w:trPr>
                <w:trHeight w:val="38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4</w:t>
                  </w: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100000216</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宋体" w:hAnsi="宋体" w:cs="宋体" w:hint="eastAsia"/>
                      <w:color w:val="000000"/>
                      <w:kern w:val="0"/>
                      <w:sz w:val="15"/>
                      <w:szCs w:val="15"/>
                    </w:rPr>
                    <w:t>创业创新教育</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宋体" w:eastAsiaTheme="minorEastAsia" w:hAnsi="宋体" w:cs="宋体"/>
                      <w:color w:val="000000"/>
                      <w:kern w:val="0"/>
                      <w:sz w:val="15"/>
                      <w:szCs w:val="15"/>
                    </w:rPr>
                  </w:pPr>
                  <w:r>
                    <w:rPr>
                      <w:rFonts w:ascii="宋体" w:hAnsi="宋体" w:cs="宋体" w:hint="eastAsia"/>
                      <w:color w:val="000000"/>
                      <w:kern w:val="0"/>
                      <w:sz w:val="15"/>
                      <w:szCs w:val="15"/>
                    </w:rPr>
                    <w:t>2</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34</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34</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专题</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1.07%</w:t>
                  </w:r>
                </w:p>
              </w:tc>
            </w:tr>
            <w:tr w:rsidR="004C48C4">
              <w:trPr>
                <w:trHeight w:val="50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5</w:t>
                  </w: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100000214</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中华优秀传统文化</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2</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34</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34</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专题</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1.07%</w:t>
                  </w:r>
                </w:p>
              </w:tc>
            </w:tr>
            <w:tr w:rsidR="004C48C4">
              <w:trPr>
                <w:trHeight w:val="39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6</w:t>
                  </w: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410301110</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宠物解剖生理</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5</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80</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sz w:val="15"/>
                      <w:szCs w:val="15"/>
                    </w:rPr>
                    <w:t>40</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40</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4</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3.21%</w:t>
                  </w:r>
                </w:p>
              </w:tc>
            </w:tr>
            <w:tr w:rsidR="004C48C4">
              <w:trPr>
                <w:trHeight w:val="341"/>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245" w:type="dxa"/>
                  <w:gridSpan w:val="3"/>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小计</w:t>
                  </w:r>
                </w:p>
              </w:tc>
              <w:tc>
                <w:tcPr>
                  <w:tcW w:w="561"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hAnsiTheme="minorEastAsia" w:cstheme="minorEastAsia" w:hint="eastAsia"/>
                      <w:b/>
                      <w:bCs/>
                      <w:color w:val="000000"/>
                      <w:kern w:val="0"/>
                      <w:sz w:val="15"/>
                      <w:szCs w:val="15"/>
                    </w:rPr>
                    <w:t>16</w:t>
                  </w:r>
                </w:p>
              </w:tc>
              <w:tc>
                <w:tcPr>
                  <w:tcW w:w="559" w:type="dxa"/>
                  <w:gridSpan w:val="2"/>
                  <w:tcBorders>
                    <w:tl2br w:val="nil"/>
                    <w:tr2bl w:val="nil"/>
                  </w:tcBorders>
                  <w:shd w:val="clear" w:color="auto" w:fill="E2EFDA"/>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kern w:val="0"/>
                      <w:sz w:val="15"/>
                      <w:szCs w:val="15"/>
                    </w:rPr>
                  </w:pPr>
                </w:p>
              </w:tc>
              <w:tc>
                <w:tcPr>
                  <w:tcW w:w="409"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312</w:t>
                  </w:r>
                </w:p>
              </w:tc>
              <w:tc>
                <w:tcPr>
                  <w:tcW w:w="41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256</w:t>
                  </w:r>
                </w:p>
              </w:tc>
              <w:tc>
                <w:tcPr>
                  <w:tcW w:w="41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56</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12</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0</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0</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0</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0</w:t>
                  </w:r>
                </w:p>
              </w:tc>
              <w:tc>
                <w:tcPr>
                  <w:tcW w:w="470" w:type="dxa"/>
                  <w:vMerge/>
                  <w:tcBorders>
                    <w:tl2br w:val="nil"/>
                    <w:tr2bl w:val="nil"/>
                  </w:tcBorders>
                  <w:shd w:val="clear" w:color="auto" w:fill="E2EFDA"/>
                  <w:tcMar>
                    <w:top w:w="10" w:type="dxa"/>
                    <w:left w:w="10" w:type="dxa"/>
                    <w:right w:w="10" w:type="dxa"/>
                  </w:tcMar>
                  <w:vAlign w:val="center"/>
                </w:tcPr>
                <w:p w:rsidR="004C48C4" w:rsidRDefault="004C48C4">
                  <w:pPr>
                    <w:jc w:val="center"/>
                    <w:rPr>
                      <w:rFonts w:asciiTheme="minorEastAsia" w:eastAsiaTheme="minorEastAsia" w:hAnsiTheme="minorEastAsia" w:cstheme="minorEastAsia"/>
                      <w:b/>
                      <w:bCs/>
                      <w:color w:val="000000"/>
                      <w:sz w:val="15"/>
                      <w:szCs w:val="15"/>
                    </w:rPr>
                  </w:pPr>
                </w:p>
              </w:tc>
              <w:tc>
                <w:tcPr>
                  <w:tcW w:w="740" w:type="dxa"/>
                  <w:tcBorders>
                    <w:tl2br w:val="nil"/>
                    <w:tr2bl w:val="nil"/>
                  </w:tcBorders>
                  <w:shd w:val="clear" w:color="auto" w:fill="E2EFDA"/>
                  <w:vAlign w:val="center"/>
                </w:tcPr>
                <w:p w:rsidR="004C48C4" w:rsidRDefault="00594FCF">
                  <w:pPr>
                    <w:jc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9.81%</w:t>
                  </w:r>
                </w:p>
              </w:tc>
            </w:tr>
            <w:tr w:rsidR="004C48C4">
              <w:trPr>
                <w:trHeight w:val="315"/>
                <w:jc w:val="center"/>
              </w:trPr>
              <w:tc>
                <w:tcPr>
                  <w:tcW w:w="374" w:type="dxa"/>
                  <w:vMerge w:val="restart"/>
                  <w:tcBorders>
                    <w:tl2br w:val="nil"/>
                    <w:tr2bl w:val="nil"/>
                  </w:tcBorders>
                  <w:shd w:val="clear" w:color="auto" w:fill="FFFFFF"/>
                  <w:tcMar>
                    <w:top w:w="10" w:type="dxa"/>
                    <w:left w:w="10" w:type="dxa"/>
                    <w:right w:w="10" w:type="dxa"/>
                  </w:tcMar>
                  <w:textDirection w:val="tbRlV"/>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专业</w:t>
                  </w:r>
                  <w:r>
                    <w:rPr>
                      <w:rFonts w:asciiTheme="minorEastAsia" w:hAnsiTheme="minorEastAsia" w:cstheme="minorEastAsia" w:hint="eastAsia"/>
                      <w:color w:val="000000"/>
                      <w:kern w:val="0"/>
                      <w:sz w:val="15"/>
                      <w:szCs w:val="15"/>
                    </w:rPr>
                    <w:t>（</w:t>
                  </w:r>
                  <w:r>
                    <w:rPr>
                      <w:rFonts w:asciiTheme="minorEastAsia" w:eastAsiaTheme="minorEastAsia" w:hAnsiTheme="minorEastAsia" w:cstheme="minorEastAsia" w:hint="eastAsia"/>
                      <w:color w:val="000000"/>
                      <w:kern w:val="0"/>
                      <w:sz w:val="15"/>
                      <w:szCs w:val="15"/>
                    </w:rPr>
                    <w:t>技能</w:t>
                  </w:r>
                  <w:r>
                    <w:rPr>
                      <w:rFonts w:asciiTheme="minorEastAsia" w:hAnsiTheme="minorEastAsia" w:cstheme="minorEastAsia" w:hint="eastAsia"/>
                      <w:color w:val="000000"/>
                      <w:kern w:val="0"/>
                      <w:sz w:val="15"/>
                      <w:szCs w:val="15"/>
                    </w:rPr>
                    <w:t>）</w:t>
                  </w:r>
                  <w:r>
                    <w:rPr>
                      <w:rFonts w:asciiTheme="minorEastAsia" w:eastAsiaTheme="minorEastAsia" w:hAnsiTheme="minorEastAsia" w:cstheme="minorEastAsia" w:hint="eastAsia"/>
                      <w:color w:val="000000"/>
                      <w:kern w:val="0"/>
                      <w:sz w:val="15"/>
                      <w:szCs w:val="15"/>
                    </w:rPr>
                    <w:t>课程</w:t>
                  </w:r>
                </w:p>
              </w:tc>
              <w:tc>
                <w:tcPr>
                  <w:tcW w:w="352" w:type="dxa"/>
                  <w:vMerge w:val="restart"/>
                  <w:tcBorders>
                    <w:tl2br w:val="nil"/>
                    <w:tr2bl w:val="nil"/>
                  </w:tcBorders>
                  <w:shd w:val="clear" w:color="auto" w:fill="FFFFFF"/>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专业</w:t>
                  </w:r>
                </w:p>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（技能）</w:t>
                  </w:r>
                  <w:r>
                    <w:rPr>
                      <w:rFonts w:asciiTheme="minorEastAsia" w:eastAsiaTheme="minorEastAsia" w:hAnsiTheme="minorEastAsia" w:cstheme="minorEastAsia" w:hint="eastAsia"/>
                      <w:color w:val="000000"/>
                      <w:kern w:val="0"/>
                      <w:sz w:val="15"/>
                      <w:szCs w:val="15"/>
                    </w:rPr>
                    <w:t>基础</w:t>
                  </w:r>
                </w:p>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课程</w:t>
                  </w: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w:t>
                  </w:r>
                </w:p>
              </w:tc>
              <w:tc>
                <w:tcPr>
                  <w:tcW w:w="81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410301101</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动物微生物</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3</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64</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40</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24</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2.01%</w:t>
                  </w:r>
                </w:p>
              </w:tc>
            </w:tr>
            <w:tr w:rsidR="004C48C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81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410301102</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有机化学</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3</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64</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40</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24</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2.01%</w:t>
                  </w:r>
                </w:p>
              </w:tc>
            </w:tr>
            <w:tr w:rsidR="004C48C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3</w:t>
                  </w:r>
                </w:p>
              </w:tc>
              <w:tc>
                <w:tcPr>
                  <w:tcW w:w="81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410301103</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宠物诊疗技术</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3</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64</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40</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24</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2.01%</w:t>
                  </w:r>
                </w:p>
              </w:tc>
            </w:tr>
            <w:tr w:rsidR="004C48C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w:t>
                  </w:r>
                </w:p>
              </w:tc>
              <w:tc>
                <w:tcPr>
                  <w:tcW w:w="81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410301104</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动物生物化学</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3</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68</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40</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 xml:space="preserve">28                                                        </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2.14%</w:t>
                  </w:r>
                </w:p>
              </w:tc>
            </w:tr>
            <w:tr w:rsidR="004C48C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5</w:t>
                  </w:r>
                </w:p>
              </w:tc>
              <w:tc>
                <w:tcPr>
                  <w:tcW w:w="81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410301106</w:t>
                  </w:r>
                </w:p>
              </w:tc>
              <w:tc>
                <w:tcPr>
                  <w:tcW w:w="111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 xml:space="preserve"> 动物药理</w:t>
                  </w:r>
                </w:p>
              </w:tc>
              <w:tc>
                <w:tcPr>
                  <w:tcW w:w="561"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4</w:t>
                  </w:r>
                </w:p>
              </w:tc>
              <w:tc>
                <w:tcPr>
                  <w:tcW w:w="278"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80</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40</w:t>
                  </w:r>
                </w:p>
              </w:tc>
              <w:tc>
                <w:tcPr>
                  <w:tcW w:w="410" w:type="dxa"/>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40</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594FCF">
                  <w:pPr>
                    <w:jc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4</w:t>
                  </w: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2.52%</w:t>
                  </w:r>
                </w:p>
              </w:tc>
            </w:tr>
            <w:tr w:rsidR="004C48C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6</w:t>
                  </w: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410301108</w:t>
                  </w:r>
                </w:p>
              </w:tc>
              <w:tc>
                <w:tcPr>
                  <w:tcW w:w="111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宠物影像诊断与化验</w:t>
                  </w:r>
                </w:p>
              </w:tc>
              <w:tc>
                <w:tcPr>
                  <w:tcW w:w="56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4</w:t>
                  </w:r>
                </w:p>
              </w:tc>
              <w:tc>
                <w:tcPr>
                  <w:tcW w:w="278"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80</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40</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40</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6</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2.52%</w:t>
                  </w:r>
                </w:p>
              </w:tc>
            </w:tr>
            <w:tr w:rsidR="004C48C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7</w:t>
                  </w: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410301109</w:t>
                  </w:r>
                </w:p>
              </w:tc>
              <w:tc>
                <w:tcPr>
                  <w:tcW w:w="111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动物病理</w:t>
                  </w:r>
                </w:p>
              </w:tc>
              <w:tc>
                <w:tcPr>
                  <w:tcW w:w="56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4</w:t>
                  </w:r>
                </w:p>
              </w:tc>
              <w:tc>
                <w:tcPr>
                  <w:tcW w:w="278"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80</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40</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40</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2.52%</w:t>
                  </w:r>
                </w:p>
              </w:tc>
            </w:tr>
            <w:tr w:rsidR="004C48C4">
              <w:trPr>
                <w:trHeight w:val="315"/>
                <w:jc w:val="center"/>
              </w:trPr>
              <w:tc>
                <w:tcPr>
                  <w:tcW w:w="374" w:type="dxa"/>
                  <w:vMerge/>
                  <w:tcBorders>
                    <w:tl2br w:val="nil"/>
                    <w:tr2bl w:val="nil"/>
                  </w:tcBorders>
                  <w:shd w:val="clear" w:color="auto" w:fill="E2EFDA"/>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b/>
                      <w:bCs/>
                      <w:color w:val="000000"/>
                      <w:sz w:val="15"/>
                      <w:szCs w:val="15"/>
                    </w:rPr>
                  </w:pPr>
                </w:p>
              </w:tc>
              <w:tc>
                <w:tcPr>
                  <w:tcW w:w="352" w:type="dxa"/>
                  <w:vMerge/>
                  <w:tcBorders>
                    <w:tl2br w:val="nil"/>
                    <w:tr2bl w:val="nil"/>
                  </w:tcBorders>
                  <w:shd w:val="clear" w:color="auto" w:fill="E2EFDA"/>
                  <w:tcMar>
                    <w:top w:w="10" w:type="dxa"/>
                    <w:left w:w="10" w:type="dxa"/>
                    <w:right w:w="10" w:type="dxa"/>
                  </w:tcMar>
                  <w:vAlign w:val="center"/>
                </w:tcPr>
                <w:p w:rsidR="004C48C4" w:rsidRDefault="004C48C4">
                  <w:pPr>
                    <w:jc w:val="center"/>
                    <w:rPr>
                      <w:rFonts w:asciiTheme="minorEastAsia" w:eastAsiaTheme="minorEastAsia" w:hAnsiTheme="minorEastAsia" w:cstheme="minorEastAsia"/>
                      <w:b/>
                      <w:bCs/>
                      <w:color w:val="000000"/>
                      <w:sz w:val="15"/>
                      <w:szCs w:val="15"/>
                    </w:rPr>
                  </w:pPr>
                </w:p>
              </w:tc>
              <w:tc>
                <w:tcPr>
                  <w:tcW w:w="2245" w:type="dxa"/>
                  <w:gridSpan w:val="3"/>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小计</w:t>
                  </w:r>
                </w:p>
              </w:tc>
              <w:tc>
                <w:tcPr>
                  <w:tcW w:w="561"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eastAsiaTheme="minorEastAsia" w:hAnsiTheme="minorEastAsia" w:cstheme="minorEastAsia" w:hint="eastAsia"/>
                      <w:b/>
                      <w:bCs/>
                      <w:color w:val="000000"/>
                      <w:kern w:val="0"/>
                      <w:sz w:val="15"/>
                      <w:szCs w:val="15"/>
                    </w:rPr>
                    <w:t>24</w:t>
                  </w:r>
                </w:p>
              </w:tc>
              <w:tc>
                <w:tcPr>
                  <w:tcW w:w="559" w:type="dxa"/>
                  <w:gridSpan w:val="2"/>
                  <w:tcBorders>
                    <w:tl2br w:val="nil"/>
                    <w:tr2bl w:val="nil"/>
                  </w:tcBorders>
                  <w:shd w:val="clear" w:color="auto" w:fill="E2EFDA"/>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kern w:val="0"/>
                      <w:sz w:val="15"/>
                      <w:szCs w:val="15"/>
                    </w:rPr>
                  </w:pPr>
                </w:p>
              </w:tc>
              <w:tc>
                <w:tcPr>
                  <w:tcW w:w="409"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500</w:t>
                  </w:r>
                </w:p>
              </w:tc>
              <w:tc>
                <w:tcPr>
                  <w:tcW w:w="41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280</w:t>
                  </w:r>
                </w:p>
              </w:tc>
              <w:tc>
                <w:tcPr>
                  <w:tcW w:w="41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220</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8</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16</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12</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4</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0</w:t>
                  </w:r>
                </w:p>
              </w:tc>
              <w:tc>
                <w:tcPr>
                  <w:tcW w:w="470" w:type="dxa"/>
                  <w:vMerge/>
                  <w:tcBorders>
                    <w:tl2br w:val="nil"/>
                    <w:tr2bl w:val="nil"/>
                  </w:tcBorders>
                  <w:shd w:val="clear" w:color="auto" w:fill="E2EFDA"/>
                  <w:tcMar>
                    <w:top w:w="10" w:type="dxa"/>
                    <w:left w:w="10" w:type="dxa"/>
                    <w:right w:w="10" w:type="dxa"/>
                  </w:tcMar>
                  <w:vAlign w:val="center"/>
                </w:tcPr>
                <w:p w:rsidR="004C48C4" w:rsidRDefault="004C48C4">
                  <w:pPr>
                    <w:jc w:val="center"/>
                    <w:rPr>
                      <w:rFonts w:asciiTheme="minorEastAsia" w:eastAsiaTheme="minorEastAsia" w:hAnsiTheme="minorEastAsia" w:cstheme="minorEastAsia"/>
                      <w:b/>
                      <w:bCs/>
                      <w:color w:val="000000"/>
                      <w:sz w:val="15"/>
                      <w:szCs w:val="15"/>
                    </w:rPr>
                  </w:pPr>
                </w:p>
              </w:tc>
              <w:tc>
                <w:tcPr>
                  <w:tcW w:w="740" w:type="dxa"/>
                  <w:tcBorders>
                    <w:tl2br w:val="nil"/>
                    <w:tr2bl w:val="nil"/>
                  </w:tcBorders>
                  <w:shd w:val="clear" w:color="auto" w:fill="E2EFDA"/>
                  <w:vAlign w:val="center"/>
                </w:tcPr>
                <w:p w:rsidR="004C48C4" w:rsidRDefault="00594FCF">
                  <w:pPr>
                    <w:jc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20.75%</w:t>
                  </w:r>
                </w:p>
              </w:tc>
            </w:tr>
            <w:tr w:rsidR="004C48C4">
              <w:trPr>
                <w:trHeight w:val="315"/>
                <w:jc w:val="center"/>
              </w:trPr>
              <w:tc>
                <w:tcPr>
                  <w:tcW w:w="374" w:type="dxa"/>
                  <w:vMerge/>
                  <w:tcBorders>
                    <w:tl2br w:val="nil"/>
                    <w:tr2bl w:val="nil"/>
                  </w:tcBorders>
                  <w:shd w:val="clear" w:color="auto" w:fill="FFFFFF" w:themeFill="background1"/>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val="restart"/>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专业 核心 课程</w:t>
                  </w: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w:t>
                  </w: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410301211</w:t>
                  </w:r>
                </w:p>
              </w:tc>
              <w:tc>
                <w:tcPr>
                  <w:tcW w:w="111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宠物营养与食品</w:t>
                  </w:r>
                </w:p>
              </w:tc>
              <w:tc>
                <w:tcPr>
                  <w:tcW w:w="56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3</w:t>
                  </w:r>
                </w:p>
              </w:tc>
              <w:tc>
                <w:tcPr>
                  <w:tcW w:w="278"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68</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40</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28</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2.14%</w:t>
                  </w:r>
                </w:p>
              </w:tc>
            </w:tr>
            <w:tr w:rsidR="004C48C4">
              <w:trPr>
                <w:trHeight w:val="315"/>
                <w:jc w:val="center"/>
              </w:trPr>
              <w:tc>
                <w:tcPr>
                  <w:tcW w:w="374" w:type="dxa"/>
                  <w:vMerge/>
                  <w:tcBorders>
                    <w:tl2br w:val="nil"/>
                    <w:tr2bl w:val="nil"/>
                  </w:tcBorders>
                  <w:shd w:val="clear" w:color="auto" w:fill="FFFFFF" w:themeFill="background1"/>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410301212</w:t>
                  </w:r>
                </w:p>
              </w:tc>
              <w:tc>
                <w:tcPr>
                  <w:tcW w:w="111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宠物行为与驯导</w:t>
                  </w:r>
                </w:p>
              </w:tc>
              <w:tc>
                <w:tcPr>
                  <w:tcW w:w="56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3</w:t>
                  </w:r>
                </w:p>
              </w:tc>
              <w:tc>
                <w:tcPr>
                  <w:tcW w:w="278"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68</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40</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28</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6</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2.14%</w:t>
                  </w:r>
                </w:p>
              </w:tc>
            </w:tr>
            <w:tr w:rsidR="004C48C4">
              <w:trPr>
                <w:trHeight w:val="315"/>
                <w:jc w:val="center"/>
              </w:trPr>
              <w:tc>
                <w:tcPr>
                  <w:tcW w:w="374" w:type="dxa"/>
                  <w:vMerge/>
                  <w:tcBorders>
                    <w:tl2br w:val="nil"/>
                    <w:tr2bl w:val="nil"/>
                  </w:tcBorders>
                  <w:shd w:val="clear" w:color="auto" w:fill="FFFFFF" w:themeFill="background1"/>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3</w:t>
                  </w: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410301213</w:t>
                  </w:r>
                </w:p>
              </w:tc>
              <w:tc>
                <w:tcPr>
                  <w:tcW w:w="111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宠物美容与护理</w:t>
                  </w:r>
                </w:p>
              </w:tc>
              <w:tc>
                <w:tcPr>
                  <w:tcW w:w="56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5</w:t>
                  </w:r>
                </w:p>
              </w:tc>
              <w:tc>
                <w:tcPr>
                  <w:tcW w:w="278"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102</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50</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52</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hAnsiTheme="minorEastAsia" w:cstheme="minorEastAsia" w:hint="eastAsia"/>
                      <w:color w:val="000000"/>
                      <w:sz w:val="15"/>
                      <w:szCs w:val="15"/>
                    </w:rPr>
                    <w:t>6</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3.21%</w:t>
                  </w:r>
                </w:p>
              </w:tc>
            </w:tr>
            <w:tr w:rsidR="004C48C4">
              <w:trPr>
                <w:trHeight w:val="315"/>
                <w:jc w:val="center"/>
              </w:trPr>
              <w:tc>
                <w:tcPr>
                  <w:tcW w:w="374" w:type="dxa"/>
                  <w:vMerge/>
                  <w:tcBorders>
                    <w:tl2br w:val="nil"/>
                    <w:tr2bl w:val="nil"/>
                  </w:tcBorders>
                  <w:shd w:val="clear" w:color="auto" w:fill="FFFFFF" w:themeFill="background1"/>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w:t>
                  </w: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410301214</w:t>
                  </w:r>
                </w:p>
              </w:tc>
              <w:tc>
                <w:tcPr>
                  <w:tcW w:w="111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宠物疾病诊治</w:t>
                  </w:r>
                </w:p>
              </w:tc>
              <w:tc>
                <w:tcPr>
                  <w:tcW w:w="56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5</w:t>
                  </w:r>
                </w:p>
              </w:tc>
              <w:tc>
                <w:tcPr>
                  <w:tcW w:w="278"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102</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50</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52</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6</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3.21%</w:t>
                  </w:r>
                </w:p>
              </w:tc>
            </w:tr>
            <w:tr w:rsidR="004C48C4">
              <w:trPr>
                <w:trHeight w:val="315"/>
                <w:jc w:val="center"/>
              </w:trPr>
              <w:tc>
                <w:tcPr>
                  <w:tcW w:w="374" w:type="dxa"/>
                  <w:vMerge/>
                  <w:tcBorders>
                    <w:tl2br w:val="nil"/>
                    <w:tr2bl w:val="nil"/>
                  </w:tcBorders>
                  <w:shd w:val="clear" w:color="auto" w:fill="FFFFFF" w:themeFill="background1"/>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5</w:t>
                  </w: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410301215</w:t>
                  </w:r>
                </w:p>
              </w:tc>
              <w:tc>
                <w:tcPr>
                  <w:tcW w:w="111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宠物中医诊疗</w:t>
                  </w:r>
                </w:p>
              </w:tc>
              <w:tc>
                <w:tcPr>
                  <w:tcW w:w="56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5</w:t>
                  </w:r>
                </w:p>
              </w:tc>
              <w:tc>
                <w:tcPr>
                  <w:tcW w:w="278"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102</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50</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52</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6</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3.21%</w:t>
                  </w:r>
                </w:p>
              </w:tc>
            </w:tr>
            <w:tr w:rsidR="004C48C4">
              <w:trPr>
                <w:trHeight w:val="315"/>
                <w:jc w:val="center"/>
              </w:trPr>
              <w:tc>
                <w:tcPr>
                  <w:tcW w:w="374" w:type="dxa"/>
                  <w:vMerge/>
                  <w:tcBorders>
                    <w:tl2br w:val="nil"/>
                    <w:tr2bl w:val="nil"/>
                  </w:tcBorders>
                  <w:shd w:val="clear" w:color="auto" w:fill="FFFFFF" w:themeFill="background1"/>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6</w:t>
                  </w: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410301216</w:t>
                  </w:r>
                </w:p>
              </w:tc>
              <w:tc>
                <w:tcPr>
                  <w:tcW w:w="111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宠物繁育技术</w:t>
                  </w:r>
                </w:p>
              </w:tc>
              <w:tc>
                <w:tcPr>
                  <w:tcW w:w="56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4</w:t>
                  </w:r>
                </w:p>
              </w:tc>
              <w:tc>
                <w:tcPr>
                  <w:tcW w:w="278"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68</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40</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28</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2.14%</w:t>
                  </w:r>
                </w:p>
              </w:tc>
            </w:tr>
            <w:tr w:rsidR="004C48C4">
              <w:trPr>
                <w:trHeight w:val="315"/>
                <w:jc w:val="center"/>
              </w:trPr>
              <w:tc>
                <w:tcPr>
                  <w:tcW w:w="374" w:type="dxa"/>
                  <w:vMerge/>
                  <w:tcBorders>
                    <w:tl2br w:val="nil"/>
                    <w:tr2bl w:val="nil"/>
                  </w:tcBorders>
                  <w:shd w:val="clear" w:color="auto" w:fill="FFFFFF" w:themeFill="background1"/>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245" w:type="dxa"/>
                  <w:gridSpan w:val="3"/>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小计</w:t>
                  </w:r>
                </w:p>
              </w:tc>
              <w:tc>
                <w:tcPr>
                  <w:tcW w:w="561"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eastAsiaTheme="minorEastAsia" w:hAnsiTheme="minorEastAsia" w:cstheme="minorEastAsia" w:hint="eastAsia"/>
                      <w:b/>
                      <w:bCs/>
                      <w:color w:val="000000"/>
                      <w:kern w:val="0"/>
                      <w:sz w:val="15"/>
                      <w:szCs w:val="15"/>
                    </w:rPr>
                    <w:t>26</w:t>
                  </w:r>
                </w:p>
              </w:tc>
              <w:tc>
                <w:tcPr>
                  <w:tcW w:w="559" w:type="dxa"/>
                  <w:gridSpan w:val="2"/>
                  <w:tcBorders>
                    <w:tl2br w:val="nil"/>
                    <w:tr2bl w:val="nil"/>
                  </w:tcBorders>
                  <w:shd w:val="clear" w:color="auto" w:fill="E2EFDA"/>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kern w:val="0"/>
                      <w:sz w:val="15"/>
                      <w:szCs w:val="15"/>
                    </w:rPr>
                  </w:pPr>
                </w:p>
              </w:tc>
              <w:tc>
                <w:tcPr>
                  <w:tcW w:w="409"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510</w:t>
                  </w:r>
                </w:p>
              </w:tc>
              <w:tc>
                <w:tcPr>
                  <w:tcW w:w="41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270</w:t>
                  </w:r>
                </w:p>
              </w:tc>
              <w:tc>
                <w:tcPr>
                  <w:tcW w:w="41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240</w:t>
                  </w:r>
                </w:p>
              </w:tc>
              <w:tc>
                <w:tcPr>
                  <w:tcW w:w="470" w:type="dxa"/>
                  <w:tcBorders>
                    <w:tl2br w:val="nil"/>
                    <w:tr2bl w:val="nil"/>
                  </w:tcBorders>
                  <w:shd w:val="clear" w:color="auto" w:fill="E2EFDA"/>
                  <w:tcMar>
                    <w:top w:w="10" w:type="dxa"/>
                    <w:left w:w="10" w:type="dxa"/>
                    <w:right w:w="10" w:type="dxa"/>
                  </w:tcMar>
                  <w:vAlign w:val="center"/>
                </w:tcPr>
                <w:p w:rsidR="004C48C4" w:rsidRDefault="004C48C4">
                  <w:pPr>
                    <w:jc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4</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18</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18</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6</w:t>
                  </w:r>
                </w:p>
              </w:tc>
              <w:tc>
                <w:tcPr>
                  <w:tcW w:w="470" w:type="dxa"/>
                  <w:vMerge/>
                  <w:tcBorders>
                    <w:tl2br w:val="nil"/>
                    <w:tr2bl w:val="nil"/>
                  </w:tcBorders>
                  <w:shd w:val="clear" w:color="auto" w:fill="E2EFDA"/>
                  <w:tcMar>
                    <w:top w:w="10" w:type="dxa"/>
                    <w:left w:w="10" w:type="dxa"/>
                    <w:right w:w="10" w:type="dxa"/>
                  </w:tcMar>
                  <w:vAlign w:val="center"/>
                </w:tcPr>
                <w:p w:rsidR="004C48C4" w:rsidRDefault="004C48C4">
                  <w:pPr>
                    <w:jc w:val="center"/>
                    <w:rPr>
                      <w:rFonts w:asciiTheme="minorEastAsia" w:eastAsiaTheme="minorEastAsia" w:hAnsiTheme="minorEastAsia" w:cstheme="minorEastAsia"/>
                      <w:b/>
                      <w:bCs/>
                      <w:color w:val="000000"/>
                      <w:sz w:val="15"/>
                      <w:szCs w:val="15"/>
                    </w:rPr>
                  </w:pPr>
                </w:p>
              </w:tc>
              <w:tc>
                <w:tcPr>
                  <w:tcW w:w="740" w:type="dxa"/>
                  <w:tcBorders>
                    <w:tl2br w:val="nil"/>
                    <w:tr2bl w:val="nil"/>
                  </w:tcBorders>
                  <w:shd w:val="clear" w:color="auto" w:fill="E2EFDA"/>
                </w:tcPr>
                <w:p w:rsidR="004C48C4" w:rsidRDefault="00594FCF">
                  <w:pPr>
                    <w:jc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23.40%</w:t>
                  </w:r>
                </w:p>
              </w:tc>
            </w:tr>
            <w:tr w:rsidR="004C48C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val="restart"/>
                  <w:tcBorders>
                    <w:tl2br w:val="nil"/>
                    <w:tr2bl w:val="nil"/>
                  </w:tcBorders>
                  <w:shd w:val="clear" w:color="auto" w:fill="FFFFFF" w:themeFill="background1"/>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专业拓展 课程</w:t>
                  </w: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w:t>
                  </w: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410301320</w:t>
                  </w:r>
                </w:p>
              </w:tc>
              <w:tc>
                <w:tcPr>
                  <w:tcW w:w="111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生物制品</w:t>
                  </w:r>
                </w:p>
              </w:tc>
              <w:tc>
                <w:tcPr>
                  <w:tcW w:w="56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5</w:t>
                  </w:r>
                </w:p>
              </w:tc>
              <w:tc>
                <w:tcPr>
                  <w:tcW w:w="278"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102</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40</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62</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6</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3.21%</w:t>
                  </w:r>
                </w:p>
              </w:tc>
            </w:tr>
            <w:tr w:rsidR="004C48C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10301321</w:t>
                  </w:r>
                </w:p>
              </w:tc>
              <w:tc>
                <w:tcPr>
                  <w:tcW w:w="111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宠物医院实务</w:t>
                  </w:r>
                </w:p>
              </w:tc>
              <w:tc>
                <w:tcPr>
                  <w:tcW w:w="56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3</w:t>
                  </w:r>
                </w:p>
              </w:tc>
              <w:tc>
                <w:tcPr>
                  <w:tcW w:w="278"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48</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20</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28</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6</w:t>
                  </w:r>
                </w:p>
              </w:tc>
              <w:tc>
                <w:tcPr>
                  <w:tcW w:w="470" w:type="dxa"/>
                  <w:vMerge/>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1.51%</w:t>
                  </w:r>
                </w:p>
              </w:tc>
            </w:tr>
            <w:tr w:rsidR="004C48C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3</w:t>
                  </w: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10301322</w:t>
                  </w:r>
                </w:p>
              </w:tc>
              <w:tc>
                <w:tcPr>
                  <w:tcW w:w="111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color w:val="000000"/>
                      <w:kern w:val="0"/>
                      <w:sz w:val="15"/>
                      <w:szCs w:val="15"/>
                    </w:rPr>
                    <w:t>畜牧市场营销</w:t>
                  </w:r>
                </w:p>
              </w:tc>
              <w:tc>
                <w:tcPr>
                  <w:tcW w:w="56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3</w:t>
                  </w:r>
                </w:p>
              </w:tc>
              <w:tc>
                <w:tcPr>
                  <w:tcW w:w="278"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48</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20</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28</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6</w:t>
                  </w:r>
                </w:p>
              </w:tc>
              <w:tc>
                <w:tcPr>
                  <w:tcW w:w="470" w:type="dxa"/>
                  <w:vMerge/>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1.51%</w:t>
                  </w:r>
                </w:p>
              </w:tc>
            </w:tr>
            <w:tr w:rsidR="004C48C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w:t>
                  </w: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410301323</w:t>
                  </w:r>
                </w:p>
              </w:tc>
              <w:tc>
                <w:tcPr>
                  <w:tcW w:w="111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畜牧兽医法规与行政执法</w:t>
                  </w:r>
                </w:p>
              </w:tc>
              <w:tc>
                <w:tcPr>
                  <w:tcW w:w="56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3</w:t>
                  </w:r>
                </w:p>
              </w:tc>
              <w:tc>
                <w:tcPr>
                  <w:tcW w:w="278"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42</w:t>
                  </w: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42</w:t>
                  </w:r>
                </w:p>
              </w:tc>
              <w:tc>
                <w:tcPr>
                  <w:tcW w:w="41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w:t>
                  </w:r>
                </w:p>
              </w:tc>
              <w:tc>
                <w:tcPr>
                  <w:tcW w:w="470" w:type="dxa"/>
                  <w:vMerge/>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594FCF">
                  <w:pPr>
                    <w:widowControl/>
                    <w:jc w:val="center"/>
                    <w:rPr>
                      <w:rFonts w:ascii="宋体" w:hAnsi="宋体" w:cs="宋体"/>
                      <w:color w:val="000000"/>
                      <w:kern w:val="0"/>
                      <w:sz w:val="15"/>
                      <w:szCs w:val="15"/>
                    </w:rPr>
                  </w:pPr>
                  <w:r>
                    <w:rPr>
                      <w:rFonts w:ascii="宋体" w:hAnsi="宋体" w:cs="宋体" w:hint="eastAsia"/>
                      <w:color w:val="000000"/>
                      <w:kern w:val="0"/>
                      <w:sz w:val="15"/>
                      <w:szCs w:val="15"/>
                    </w:rPr>
                    <w:t>1.32%</w:t>
                  </w:r>
                </w:p>
              </w:tc>
            </w:tr>
            <w:tr w:rsidR="004C48C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宠物行为与训练</w:t>
                  </w:r>
                </w:p>
              </w:tc>
              <w:tc>
                <w:tcPr>
                  <w:tcW w:w="111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整周实训</w:t>
                  </w:r>
                </w:p>
              </w:tc>
              <w:tc>
                <w:tcPr>
                  <w:tcW w:w="561"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hAnsiTheme="minorEastAsia" w:cstheme="minorEastAsia"/>
                      <w:color w:val="000000"/>
                      <w:kern w:val="0"/>
                      <w:sz w:val="15"/>
                      <w:szCs w:val="15"/>
                    </w:rPr>
                  </w:pPr>
                </w:p>
              </w:tc>
              <w:tc>
                <w:tcPr>
                  <w:tcW w:w="278"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10"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1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70" w:type="dxa"/>
                  <w:vMerge/>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4C48C4">
                  <w:pPr>
                    <w:widowControl/>
                    <w:jc w:val="center"/>
                    <w:rPr>
                      <w:rFonts w:ascii="宋体" w:hAnsi="宋体" w:cs="宋体"/>
                      <w:color w:val="000000"/>
                      <w:kern w:val="0"/>
                      <w:sz w:val="15"/>
                      <w:szCs w:val="15"/>
                    </w:rPr>
                  </w:pPr>
                </w:p>
              </w:tc>
            </w:tr>
            <w:tr w:rsidR="004C48C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宠物美容与护理</w:t>
                  </w:r>
                </w:p>
              </w:tc>
              <w:tc>
                <w:tcPr>
                  <w:tcW w:w="111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整周实训</w:t>
                  </w:r>
                </w:p>
              </w:tc>
              <w:tc>
                <w:tcPr>
                  <w:tcW w:w="561"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hAnsiTheme="minorEastAsia" w:cstheme="minorEastAsia"/>
                      <w:color w:val="000000"/>
                      <w:kern w:val="0"/>
                      <w:sz w:val="15"/>
                      <w:szCs w:val="15"/>
                    </w:rPr>
                  </w:pPr>
                </w:p>
              </w:tc>
              <w:tc>
                <w:tcPr>
                  <w:tcW w:w="278"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10"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1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70" w:type="dxa"/>
                  <w:vMerge/>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4C48C4">
                  <w:pPr>
                    <w:widowControl/>
                    <w:jc w:val="center"/>
                    <w:rPr>
                      <w:rFonts w:ascii="宋体" w:hAnsi="宋体" w:cs="宋体"/>
                      <w:color w:val="000000"/>
                      <w:kern w:val="0"/>
                      <w:sz w:val="15"/>
                      <w:szCs w:val="15"/>
                    </w:rPr>
                  </w:pPr>
                </w:p>
              </w:tc>
            </w:tr>
            <w:tr w:rsidR="004C48C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宠物营养与食品</w:t>
                  </w:r>
                </w:p>
              </w:tc>
              <w:tc>
                <w:tcPr>
                  <w:tcW w:w="1111" w:type="dxa"/>
                  <w:tcBorders>
                    <w:tl2br w:val="nil"/>
                    <w:tr2bl w:val="nil"/>
                  </w:tcBorders>
                  <w:shd w:val="clear" w:color="auto" w:fill="auto"/>
                  <w:tcMar>
                    <w:top w:w="10" w:type="dxa"/>
                    <w:left w:w="10" w:type="dxa"/>
                    <w:right w:w="10" w:type="dxa"/>
                  </w:tcMar>
                  <w:vAlign w:val="center"/>
                </w:tcPr>
                <w:p w:rsidR="004C48C4" w:rsidRDefault="00594FCF">
                  <w:pPr>
                    <w:widowControl/>
                    <w:tabs>
                      <w:tab w:val="left" w:pos="272"/>
                    </w:tabs>
                    <w:jc w:val="left"/>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ab/>
                    <w:t>整周实训</w:t>
                  </w:r>
                </w:p>
              </w:tc>
              <w:tc>
                <w:tcPr>
                  <w:tcW w:w="561"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hAnsiTheme="minorEastAsia" w:cstheme="minorEastAsia"/>
                      <w:color w:val="000000"/>
                      <w:kern w:val="0"/>
                      <w:sz w:val="15"/>
                      <w:szCs w:val="15"/>
                    </w:rPr>
                  </w:pPr>
                </w:p>
              </w:tc>
              <w:tc>
                <w:tcPr>
                  <w:tcW w:w="278"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10"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1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70" w:type="dxa"/>
                  <w:vMerge/>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4C48C4">
                  <w:pPr>
                    <w:widowControl/>
                    <w:jc w:val="center"/>
                    <w:rPr>
                      <w:rFonts w:ascii="宋体" w:hAnsi="宋体" w:cs="宋体"/>
                      <w:color w:val="000000"/>
                      <w:kern w:val="0"/>
                      <w:sz w:val="15"/>
                      <w:szCs w:val="15"/>
                    </w:rPr>
                  </w:pPr>
                </w:p>
              </w:tc>
            </w:tr>
            <w:tr w:rsidR="004C48C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81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宠物疾病诊治</w:t>
                  </w:r>
                </w:p>
              </w:tc>
              <w:tc>
                <w:tcPr>
                  <w:tcW w:w="1111" w:type="dxa"/>
                  <w:tcBorders>
                    <w:tl2br w:val="nil"/>
                    <w:tr2bl w:val="nil"/>
                  </w:tcBorders>
                  <w:shd w:val="clear" w:color="auto" w:fill="auto"/>
                  <w:tcMar>
                    <w:top w:w="10" w:type="dxa"/>
                    <w:left w:w="10" w:type="dxa"/>
                    <w:right w:w="10" w:type="dxa"/>
                  </w:tcMar>
                  <w:vAlign w:val="center"/>
                </w:tcPr>
                <w:p w:rsidR="004C48C4" w:rsidRDefault="00594FCF">
                  <w:pPr>
                    <w:widowControl/>
                    <w:tabs>
                      <w:tab w:val="left" w:pos="272"/>
                    </w:tabs>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整周实训</w:t>
                  </w:r>
                </w:p>
              </w:tc>
              <w:tc>
                <w:tcPr>
                  <w:tcW w:w="561"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hAnsiTheme="minorEastAsia" w:cstheme="minorEastAsia"/>
                      <w:color w:val="000000"/>
                      <w:kern w:val="0"/>
                      <w:sz w:val="15"/>
                      <w:szCs w:val="15"/>
                    </w:rPr>
                  </w:pPr>
                </w:p>
              </w:tc>
              <w:tc>
                <w:tcPr>
                  <w:tcW w:w="278"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10"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1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470" w:type="dxa"/>
                  <w:vMerge/>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4C48C4" w:rsidRDefault="004C48C4">
                  <w:pPr>
                    <w:widowControl/>
                    <w:jc w:val="center"/>
                    <w:rPr>
                      <w:rFonts w:ascii="宋体" w:hAnsi="宋体" w:cs="宋体"/>
                      <w:color w:val="000000"/>
                      <w:kern w:val="0"/>
                      <w:sz w:val="15"/>
                      <w:szCs w:val="15"/>
                    </w:rPr>
                  </w:pPr>
                </w:p>
              </w:tc>
            </w:tr>
            <w:tr w:rsidR="004C48C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color w:val="000000"/>
                      <w:kern w:val="0"/>
                      <w:sz w:val="15"/>
                      <w:szCs w:val="15"/>
                    </w:rPr>
                  </w:pPr>
                </w:p>
              </w:tc>
              <w:tc>
                <w:tcPr>
                  <w:tcW w:w="2245" w:type="dxa"/>
                  <w:gridSpan w:val="3"/>
                  <w:tcBorders>
                    <w:tl2br w:val="nil"/>
                    <w:tr2bl w:val="nil"/>
                  </w:tcBorders>
                  <w:shd w:val="clear" w:color="auto" w:fill="E2EFDA"/>
                  <w:vAlign w:val="center"/>
                </w:tcPr>
                <w:p w:rsidR="004C48C4" w:rsidRDefault="00594FCF">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eastAsiaTheme="minorEastAsia" w:hAnsiTheme="minorEastAsia" w:cstheme="minorEastAsia" w:hint="eastAsia"/>
                      <w:b/>
                      <w:bCs/>
                      <w:color w:val="000000"/>
                      <w:kern w:val="0"/>
                      <w:sz w:val="15"/>
                      <w:szCs w:val="15"/>
                    </w:rPr>
                    <w:t>小计</w:t>
                  </w:r>
                </w:p>
              </w:tc>
              <w:tc>
                <w:tcPr>
                  <w:tcW w:w="561" w:type="dxa"/>
                  <w:tcBorders>
                    <w:tl2br w:val="nil"/>
                    <w:tr2bl w:val="nil"/>
                  </w:tcBorders>
                  <w:shd w:val="clear" w:color="auto" w:fill="E2EFDA"/>
                  <w:vAlign w:val="center"/>
                </w:tcPr>
                <w:p w:rsidR="004C48C4" w:rsidRDefault="00594FCF">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hAnsiTheme="minorEastAsia" w:cstheme="minorEastAsia" w:hint="eastAsia"/>
                      <w:b/>
                      <w:bCs/>
                      <w:color w:val="000000"/>
                      <w:kern w:val="0"/>
                      <w:sz w:val="15"/>
                      <w:szCs w:val="15"/>
                    </w:rPr>
                    <w:t>24</w:t>
                  </w:r>
                </w:p>
              </w:tc>
              <w:tc>
                <w:tcPr>
                  <w:tcW w:w="559" w:type="dxa"/>
                  <w:gridSpan w:val="2"/>
                  <w:tcBorders>
                    <w:tl2br w:val="nil"/>
                    <w:tr2bl w:val="nil"/>
                  </w:tcBorders>
                  <w:shd w:val="clear" w:color="auto" w:fill="E2EFDA"/>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kern w:val="0"/>
                      <w:sz w:val="15"/>
                      <w:szCs w:val="15"/>
                    </w:rPr>
                  </w:pPr>
                </w:p>
              </w:tc>
              <w:tc>
                <w:tcPr>
                  <w:tcW w:w="409"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eastAsiaTheme="minorEastAsia" w:hAnsiTheme="minorEastAsia" w:cstheme="minorEastAsia" w:hint="eastAsia"/>
                      <w:b/>
                      <w:bCs/>
                      <w:color w:val="000000"/>
                      <w:kern w:val="0"/>
                      <w:sz w:val="15"/>
                      <w:szCs w:val="15"/>
                    </w:rPr>
                    <w:t>240</w:t>
                  </w:r>
                </w:p>
              </w:tc>
              <w:tc>
                <w:tcPr>
                  <w:tcW w:w="410" w:type="dxa"/>
                  <w:tcBorders>
                    <w:tl2br w:val="nil"/>
                    <w:tr2bl w:val="nil"/>
                  </w:tcBorders>
                  <w:shd w:val="clear" w:color="auto" w:fill="E2EFDA"/>
                  <w:tcMar>
                    <w:top w:w="10" w:type="dxa"/>
                    <w:left w:w="10" w:type="dxa"/>
                    <w:right w:w="10" w:type="dxa"/>
                  </w:tcMar>
                  <w:vAlign w:val="center"/>
                </w:tcPr>
                <w:p w:rsidR="004C48C4" w:rsidRDefault="00594FCF">
                  <w:pPr>
                    <w:jc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122</w:t>
                  </w:r>
                </w:p>
              </w:tc>
              <w:tc>
                <w:tcPr>
                  <w:tcW w:w="41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eastAsiaTheme="minorEastAsia" w:hAnsiTheme="minorEastAsia" w:cstheme="minorEastAsia" w:hint="eastAsia"/>
                      <w:b/>
                      <w:bCs/>
                      <w:color w:val="000000"/>
                      <w:kern w:val="0"/>
                      <w:sz w:val="15"/>
                      <w:szCs w:val="15"/>
                    </w:rPr>
                    <w:t>118</w:t>
                  </w:r>
                </w:p>
              </w:tc>
              <w:tc>
                <w:tcPr>
                  <w:tcW w:w="470" w:type="dxa"/>
                  <w:tcBorders>
                    <w:tl2br w:val="nil"/>
                    <w:tr2bl w:val="nil"/>
                  </w:tcBorders>
                  <w:shd w:val="clear" w:color="auto" w:fill="E2EFDA"/>
                  <w:tcMar>
                    <w:top w:w="10" w:type="dxa"/>
                    <w:left w:w="10" w:type="dxa"/>
                    <w:right w:w="10" w:type="dxa"/>
                  </w:tcMar>
                  <w:vAlign w:val="center"/>
                </w:tcPr>
                <w:p w:rsidR="004C48C4" w:rsidRDefault="004C48C4">
                  <w:pPr>
                    <w:jc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4C48C4" w:rsidRDefault="004C48C4">
                  <w:pPr>
                    <w:jc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4C48C4" w:rsidRDefault="004C48C4">
                  <w:pPr>
                    <w:jc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4C48C4" w:rsidRDefault="004C48C4">
                  <w:pPr>
                    <w:jc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kern w:val="0"/>
                      <w:sz w:val="15"/>
                      <w:szCs w:val="15"/>
                    </w:rPr>
                  </w:pPr>
                </w:p>
              </w:tc>
              <w:tc>
                <w:tcPr>
                  <w:tcW w:w="470" w:type="dxa"/>
                  <w:vMerge/>
                  <w:tcBorders>
                    <w:tl2br w:val="nil"/>
                    <w:tr2bl w:val="nil"/>
                  </w:tcBorders>
                  <w:shd w:val="clear" w:color="auto" w:fill="E2EFDA"/>
                  <w:tcMar>
                    <w:top w:w="10" w:type="dxa"/>
                    <w:left w:w="10" w:type="dxa"/>
                    <w:right w:w="10" w:type="dxa"/>
                  </w:tcMar>
                  <w:vAlign w:val="center"/>
                </w:tcPr>
                <w:p w:rsidR="004C48C4" w:rsidRDefault="004C48C4">
                  <w:pPr>
                    <w:jc w:val="center"/>
                    <w:rPr>
                      <w:rFonts w:asciiTheme="minorEastAsia" w:eastAsiaTheme="minorEastAsia" w:hAnsiTheme="minorEastAsia" w:cstheme="minorEastAsia"/>
                      <w:b/>
                      <w:bCs/>
                      <w:color w:val="000000"/>
                      <w:sz w:val="15"/>
                      <w:szCs w:val="15"/>
                    </w:rPr>
                  </w:pPr>
                </w:p>
              </w:tc>
              <w:tc>
                <w:tcPr>
                  <w:tcW w:w="740" w:type="dxa"/>
                  <w:tcBorders>
                    <w:tl2br w:val="nil"/>
                    <w:tr2bl w:val="nil"/>
                  </w:tcBorders>
                  <w:shd w:val="clear" w:color="auto" w:fill="E2EFDA"/>
                </w:tcPr>
                <w:p w:rsidR="004C48C4" w:rsidRDefault="00594FCF">
                  <w:pPr>
                    <w:jc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12.26%</w:t>
                  </w:r>
                </w:p>
              </w:tc>
            </w:tr>
            <w:tr w:rsidR="004C48C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1</w:t>
                  </w:r>
                </w:p>
              </w:tc>
              <w:tc>
                <w:tcPr>
                  <w:tcW w:w="819"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111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顶岗实习</w:t>
                  </w:r>
                </w:p>
              </w:tc>
              <w:tc>
                <w:tcPr>
                  <w:tcW w:w="56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33</w:t>
                  </w:r>
                </w:p>
              </w:tc>
              <w:tc>
                <w:tcPr>
                  <w:tcW w:w="559" w:type="dxa"/>
                  <w:gridSpan w:val="2"/>
                  <w:vMerge w:val="restart"/>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520</w:t>
                  </w:r>
                </w:p>
              </w:tc>
              <w:tc>
                <w:tcPr>
                  <w:tcW w:w="41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520</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集中</w:t>
                  </w:r>
                </w:p>
              </w:tc>
              <w:tc>
                <w:tcPr>
                  <w:tcW w:w="470" w:type="dxa"/>
                  <w:vMerge/>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tcPr>
                <w:p w:rsidR="004C48C4" w:rsidRDefault="00594FCF">
                  <w:pPr>
                    <w:jc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16.35%</w:t>
                  </w:r>
                </w:p>
              </w:tc>
            </w:tr>
            <w:tr w:rsidR="004C48C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2</w:t>
                  </w:r>
                </w:p>
              </w:tc>
              <w:tc>
                <w:tcPr>
                  <w:tcW w:w="819"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111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毕业设计</w:t>
                  </w:r>
                </w:p>
              </w:tc>
              <w:tc>
                <w:tcPr>
                  <w:tcW w:w="561"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3</w:t>
                  </w:r>
                </w:p>
              </w:tc>
              <w:tc>
                <w:tcPr>
                  <w:tcW w:w="559" w:type="dxa"/>
                  <w:gridSpan w:val="2"/>
                  <w:vMerge/>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60</w:t>
                  </w:r>
                </w:p>
              </w:tc>
              <w:tc>
                <w:tcPr>
                  <w:tcW w:w="41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1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60</w:t>
                  </w: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集中</w:t>
                  </w:r>
                </w:p>
              </w:tc>
              <w:tc>
                <w:tcPr>
                  <w:tcW w:w="470" w:type="dxa"/>
                  <w:vMerge/>
                  <w:tcBorders>
                    <w:tl2br w:val="nil"/>
                    <w:tr2bl w:val="nil"/>
                  </w:tcBorders>
                  <w:shd w:val="clear" w:color="auto" w:fill="auto"/>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tcPr>
                <w:p w:rsidR="004C48C4" w:rsidRDefault="00594FCF">
                  <w:pPr>
                    <w:jc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1.89%</w:t>
                  </w:r>
                </w:p>
              </w:tc>
            </w:tr>
            <w:tr w:rsidR="004C48C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4C48C4" w:rsidRDefault="004C48C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4C48C4" w:rsidRDefault="004C48C4">
                  <w:pPr>
                    <w:jc w:val="center"/>
                    <w:rPr>
                      <w:rFonts w:asciiTheme="minorEastAsia" w:eastAsiaTheme="minorEastAsia" w:hAnsiTheme="minorEastAsia" w:cstheme="minorEastAsia"/>
                      <w:color w:val="000000"/>
                      <w:sz w:val="15"/>
                      <w:szCs w:val="15"/>
                    </w:rPr>
                  </w:pPr>
                </w:p>
              </w:tc>
              <w:tc>
                <w:tcPr>
                  <w:tcW w:w="2245" w:type="dxa"/>
                  <w:gridSpan w:val="3"/>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小计</w:t>
                  </w:r>
                </w:p>
              </w:tc>
              <w:tc>
                <w:tcPr>
                  <w:tcW w:w="561"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hAnsiTheme="minorEastAsia" w:cstheme="minorEastAsia" w:hint="eastAsia"/>
                      <w:b/>
                      <w:bCs/>
                      <w:color w:val="000000"/>
                      <w:kern w:val="0"/>
                      <w:sz w:val="15"/>
                      <w:szCs w:val="15"/>
                    </w:rPr>
                    <w:t>36</w:t>
                  </w:r>
                </w:p>
              </w:tc>
              <w:tc>
                <w:tcPr>
                  <w:tcW w:w="559" w:type="dxa"/>
                  <w:gridSpan w:val="2"/>
                  <w:tcBorders>
                    <w:tl2br w:val="nil"/>
                    <w:tr2bl w:val="nil"/>
                  </w:tcBorders>
                  <w:shd w:val="clear" w:color="auto" w:fill="E2EFDA"/>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kern w:val="0"/>
                      <w:sz w:val="15"/>
                      <w:szCs w:val="15"/>
                    </w:rPr>
                  </w:pPr>
                </w:p>
              </w:tc>
              <w:tc>
                <w:tcPr>
                  <w:tcW w:w="409"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580</w:t>
                  </w:r>
                </w:p>
              </w:tc>
              <w:tc>
                <w:tcPr>
                  <w:tcW w:w="410" w:type="dxa"/>
                  <w:tcBorders>
                    <w:tl2br w:val="nil"/>
                    <w:tr2bl w:val="nil"/>
                  </w:tcBorders>
                  <w:shd w:val="clear" w:color="auto" w:fill="E2EFDA"/>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sz w:val="15"/>
                      <w:szCs w:val="15"/>
                    </w:rPr>
                  </w:pPr>
                </w:p>
              </w:tc>
              <w:tc>
                <w:tcPr>
                  <w:tcW w:w="41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580</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28</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26</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22</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24</w:t>
                  </w:r>
                </w:p>
              </w:tc>
              <w:tc>
                <w:tcPr>
                  <w:tcW w:w="470" w:type="dxa"/>
                  <w:tcBorders>
                    <w:tl2br w:val="nil"/>
                    <w:tr2bl w:val="nil"/>
                  </w:tcBorders>
                  <w:shd w:val="clear" w:color="auto" w:fill="E2EFDA"/>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22</w:t>
                  </w:r>
                </w:p>
              </w:tc>
              <w:tc>
                <w:tcPr>
                  <w:tcW w:w="470" w:type="dxa"/>
                  <w:vMerge/>
                  <w:tcBorders>
                    <w:tl2br w:val="nil"/>
                    <w:tr2bl w:val="nil"/>
                  </w:tcBorders>
                  <w:shd w:val="clear" w:color="auto" w:fill="E2EFDA"/>
                  <w:tcMar>
                    <w:top w:w="10" w:type="dxa"/>
                    <w:left w:w="10" w:type="dxa"/>
                    <w:right w:w="10" w:type="dxa"/>
                  </w:tcMar>
                  <w:vAlign w:val="center"/>
                </w:tcPr>
                <w:p w:rsidR="004C48C4" w:rsidRDefault="004C48C4">
                  <w:pPr>
                    <w:jc w:val="center"/>
                    <w:rPr>
                      <w:rFonts w:asciiTheme="minorEastAsia" w:eastAsiaTheme="minorEastAsia" w:hAnsiTheme="minorEastAsia" w:cstheme="minorEastAsia"/>
                      <w:b/>
                      <w:bCs/>
                      <w:color w:val="000000"/>
                      <w:sz w:val="15"/>
                      <w:szCs w:val="15"/>
                    </w:rPr>
                  </w:pPr>
                </w:p>
              </w:tc>
              <w:tc>
                <w:tcPr>
                  <w:tcW w:w="740" w:type="dxa"/>
                  <w:tcBorders>
                    <w:tl2br w:val="nil"/>
                    <w:tr2bl w:val="nil"/>
                  </w:tcBorders>
                  <w:shd w:val="clear" w:color="auto" w:fill="E2EFDA"/>
                </w:tcPr>
                <w:p w:rsidR="004C48C4" w:rsidRDefault="00594FCF">
                  <w:pPr>
                    <w:jc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18.24%</w:t>
                  </w:r>
                </w:p>
              </w:tc>
            </w:tr>
            <w:tr w:rsidR="004C48C4">
              <w:trPr>
                <w:trHeight w:val="347"/>
                <w:jc w:val="center"/>
              </w:trPr>
              <w:tc>
                <w:tcPr>
                  <w:tcW w:w="2971" w:type="dxa"/>
                  <w:gridSpan w:val="5"/>
                  <w:tcBorders>
                    <w:bottom w:val="single" w:sz="4" w:space="0" w:color="00996D"/>
                  </w:tcBorders>
                  <w:shd w:val="clear" w:color="auto" w:fill="8AC08E"/>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hAnsiTheme="minorEastAsia" w:cstheme="minorEastAsia" w:hint="eastAsia"/>
                      <w:b/>
                      <w:bCs/>
                      <w:color w:val="000000"/>
                      <w:kern w:val="0"/>
                      <w:sz w:val="15"/>
                      <w:szCs w:val="15"/>
                      <w:lang w:eastAsia="zh-Hans"/>
                    </w:rPr>
                    <w:t>总</w:t>
                  </w:r>
                  <w:r>
                    <w:rPr>
                      <w:rFonts w:asciiTheme="minorEastAsia" w:eastAsiaTheme="minorEastAsia" w:hAnsiTheme="minorEastAsia" w:cstheme="minorEastAsia" w:hint="eastAsia"/>
                      <w:b/>
                      <w:bCs/>
                      <w:color w:val="000000"/>
                      <w:kern w:val="0"/>
                      <w:sz w:val="15"/>
                      <w:szCs w:val="15"/>
                    </w:rPr>
                    <w:t>计</w:t>
                  </w:r>
                </w:p>
              </w:tc>
              <w:tc>
                <w:tcPr>
                  <w:tcW w:w="561" w:type="dxa"/>
                  <w:tcBorders>
                    <w:bottom w:val="single" w:sz="4" w:space="0" w:color="00996D"/>
                  </w:tcBorders>
                  <w:shd w:val="clear" w:color="auto" w:fill="8AC08E"/>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hAnsiTheme="minorEastAsia" w:cstheme="minorEastAsia" w:hint="eastAsia"/>
                      <w:b/>
                      <w:bCs/>
                      <w:color w:val="000000"/>
                      <w:kern w:val="0"/>
                      <w:sz w:val="15"/>
                      <w:szCs w:val="15"/>
                    </w:rPr>
                    <w:t>171</w:t>
                  </w:r>
                </w:p>
              </w:tc>
              <w:tc>
                <w:tcPr>
                  <w:tcW w:w="559" w:type="dxa"/>
                  <w:gridSpan w:val="2"/>
                  <w:tcBorders>
                    <w:bottom w:val="single" w:sz="4" w:space="0" w:color="00996D"/>
                  </w:tcBorders>
                  <w:shd w:val="clear" w:color="auto" w:fill="8AC08E"/>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kern w:val="0"/>
                      <w:sz w:val="15"/>
                      <w:szCs w:val="15"/>
                    </w:rPr>
                  </w:pPr>
                </w:p>
              </w:tc>
              <w:tc>
                <w:tcPr>
                  <w:tcW w:w="409" w:type="dxa"/>
                  <w:tcBorders>
                    <w:bottom w:val="single" w:sz="4" w:space="0" w:color="00996D"/>
                  </w:tcBorders>
                  <w:shd w:val="clear" w:color="auto" w:fill="8AC08E"/>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2812</w:t>
                  </w:r>
                </w:p>
              </w:tc>
              <w:tc>
                <w:tcPr>
                  <w:tcW w:w="410" w:type="dxa"/>
                  <w:tcBorders>
                    <w:bottom w:val="single" w:sz="4" w:space="0" w:color="00996D"/>
                  </w:tcBorders>
                  <w:shd w:val="clear" w:color="auto" w:fill="8AC08E"/>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1210</w:t>
                  </w:r>
                </w:p>
              </w:tc>
              <w:tc>
                <w:tcPr>
                  <w:tcW w:w="410" w:type="dxa"/>
                  <w:tcBorders>
                    <w:bottom w:val="single" w:sz="4" w:space="0" w:color="00996D"/>
                  </w:tcBorders>
                  <w:shd w:val="clear" w:color="auto" w:fill="8AC08E"/>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1602</w:t>
                  </w:r>
                </w:p>
              </w:tc>
              <w:tc>
                <w:tcPr>
                  <w:tcW w:w="470" w:type="dxa"/>
                  <w:tcBorders>
                    <w:bottom w:val="single" w:sz="4" w:space="0" w:color="00996D"/>
                  </w:tcBorders>
                  <w:shd w:val="clear" w:color="auto" w:fill="8AC08E"/>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bottom w:val="single" w:sz="4" w:space="0" w:color="00996D"/>
                  </w:tcBorders>
                  <w:shd w:val="clear" w:color="auto" w:fill="8AC08E"/>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bottom w:val="single" w:sz="4" w:space="0" w:color="00996D"/>
                  </w:tcBorders>
                  <w:shd w:val="clear" w:color="auto" w:fill="8AC08E"/>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bottom w:val="single" w:sz="4" w:space="0" w:color="00996D"/>
                  </w:tcBorders>
                  <w:shd w:val="clear" w:color="auto" w:fill="8AC08E"/>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bottom w:val="single" w:sz="4" w:space="0" w:color="00996D"/>
                  </w:tcBorders>
                  <w:shd w:val="clear" w:color="auto" w:fill="8AC08E"/>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bottom w:val="single" w:sz="4" w:space="0" w:color="00996D"/>
                  </w:tcBorders>
                  <w:shd w:val="clear" w:color="auto" w:fill="8AC08E"/>
                  <w:tcMar>
                    <w:top w:w="10" w:type="dxa"/>
                    <w:left w:w="10" w:type="dxa"/>
                    <w:right w:w="10" w:type="dxa"/>
                  </w:tcMar>
                  <w:vAlign w:val="center"/>
                </w:tcPr>
                <w:p w:rsidR="004C48C4" w:rsidRDefault="004C48C4">
                  <w:pPr>
                    <w:jc w:val="center"/>
                    <w:rPr>
                      <w:rFonts w:asciiTheme="minorEastAsia" w:eastAsiaTheme="minorEastAsia" w:hAnsiTheme="minorEastAsia" w:cstheme="minorEastAsia"/>
                      <w:b/>
                      <w:bCs/>
                      <w:color w:val="000000"/>
                      <w:sz w:val="15"/>
                      <w:szCs w:val="15"/>
                    </w:rPr>
                  </w:pPr>
                </w:p>
              </w:tc>
              <w:tc>
                <w:tcPr>
                  <w:tcW w:w="740" w:type="dxa"/>
                  <w:tcBorders>
                    <w:bottom w:val="single" w:sz="4" w:space="0" w:color="00996D"/>
                  </w:tcBorders>
                  <w:shd w:val="clear" w:color="auto" w:fill="8AC08E"/>
                </w:tcPr>
                <w:p w:rsidR="004C48C4" w:rsidRDefault="00594FCF">
                  <w:pP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100.00%</w:t>
                  </w:r>
                </w:p>
              </w:tc>
            </w:tr>
            <w:tr w:rsidR="004C48C4">
              <w:trPr>
                <w:trHeight w:val="297"/>
                <w:jc w:val="center"/>
              </w:trPr>
              <w:tc>
                <w:tcPr>
                  <w:tcW w:w="2971" w:type="dxa"/>
                  <w:gridSpan w:val="5"/>
                  <w:tcBorders>
                    <w:top w:val="single" w:sz="4" w:space="0" w:color="00996D"/>
                  </w:tcBorders>
                  <w:shd w:val="clear" w:color="auto" w:fill="8AC08E"/>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kern w:val="0"/>
                      <w:sz w:val="15"/>
                      <w:szCs w:val="15"/>
                    </w:rPr>
                  </w:pPr>
                  <w:r>
                    <w:rPr>
                      <w:rFonts w:ascii="宋体" w:hAnsi="宋体" w:cs="宋体" w:hint="eastAsia"/>
                      <w:b/>
                      <w:bCs/>
                      <w:color w:val="000000"/>
                      <w:kern w:val="0"/>
                      <w:sz w:val="15"/>
                      <w:szCs w:val="15"/>
                      <w:lang w:bidi="ar"/>
                    </w:rPr>
                    <w:t>理论、实践课程所占比例</w:t>
                  </w:r>
                </w:p>
              </w:tc>
              <w:tc>
                <w:tcPr>
                  <w:tcW w:w="561" w:type="dxa"/>
                  <w:tcBorders>
                    <w:top w:val="single" w:sz="4" w:space="0" w:color="00996D"/>
                  </w:tcBorders>
                  <w:shd w:val="clear" w:color="auto" w:fill="8AC08E"/>
                  <w:tcMar>
                    <w:top w:w="10" w:type="dxa"/>
                    <w:left w:w="10" w:type="dxa"/>
                    <w:right w:w="10" w:type="dxa"/>
                  </w:tcMar>
                  <w:vAlign w:val="center"/>
                </w:tcPr>
                <w:p w:rsidR="004C48C4" w:rsidRDefault="004C48C4">
                  <w:pPr>
                    <w:widowControl/>
                    <w:jc w:val="center"/>
                    <w:textAlignment w:val="center"/>
                    <w:rPr>
                      <w:rFonts w:asciiTheme="minorEastAsia" w:hAnsiTheme="minorEastAsia" w:cstheme="minorEastAsia"/>
                      <w:b/>
                      <w:bCs/>
                      <w:color w:val="000000"/>
                      <w:kern w:val="0"/>
                      <w:sz w:val="15"/>
                      <w:szCs w:val="15"/>
                    </w:rPr>
                  </w:pPr>
                </w:p>
              </w:tc>
              <w:tc>
                <w:tcPr>
                  <w:tcW w:w="559" w:type="dxa"/>
                  <w:gridSpan w:val="2"/>
                  <w:tcBorders>
                    <w:top w:val="single" w:sz="4" w:space="0" w:color="00996D"/>
                  </w:tcBorders>
                  <w:shd w:val="clear" w:color="auto" w:fill="8AC08E"/>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kern w:val="0"/>
                      <w:sz w:val="15"/>
                      <w:szCs w:val="15"/>
                    </w:rPr>
                  </w:pPr>
                </w:p>
              </w:tc>
              <w:tc>
                <w:tcPr>
                  <w:tcW w:w="409" w:type="dxa"/>
                  <w:tcBorders>
                    <w:top w:val="single" w:sz="4" w:space="0" w:color="00996D"/>
                  </w:tcBorders>
                  <w:shd w:val="clear" w:color="auto" w:fill="8AC08E"/>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kern w:val="0"/>
                      <w:sz w:val="15"/>
                      <w:szCs w:val="15"/>
                    </w:rPr>
                  </w:pPr>
                </w:p>
              </w:tc>
              <w:tc>
                <w:tcPr>
                  <w:tcW w:w="410" w:type="dxa"/>
                  <w:tcBorders>
                    <w:top w:val="single" w:sz="4" w:space="0" w:color="00996D"/>
                  </w:tcBorders>
                  <w:shd w:val="clear" w:color="auto" w:fill="8AC08E"/>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eastAsiaTheme="minorEastAsia" w:hAnsiTheme="minorEastAsia" w:cstheme="minorEastAsia" w:hint="eastAsia"/>
                      <w:b/>
                      <w:bCs/>
                      <w:color w:val="000000"/>
                      <w:kern w:val="0"/>
                      <w:sz w:val="15"/>
                      <w:szCs w:val="15"/>
                    </w:rPr>
                    <w:t>43%</w:t>
                  </w:r>
                </w:p>
              </w:tc>
              <w:tc>
                <w:tcPr>
                  <w:tcW w:w="410" w:type="dxa"/>
                  <w:tcBorders>
                    <w:top w:val="single" w:sz="4" w:space="0" w:color="00996D"/>
                  </w:tcBorders>
                  <w:shd w:val="clear" w:color="auto" w:fill="8AC08E"/>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eastAsiaTheme="minorEastAsia" w:hAnsiTheme="minorEastAsia" w:cstheme="minorEastAsia" w:hint="eastAsia"/>
                      <w:b/>
                      <w:bCs/>
                      <w:color w:val="000000"/>
                      <w:kern w:val="0"/>
                      <w:sz w:val="15"/>
                      <w:szCs w:val="15"/>
                    </w:rPr>
                    <w:t>57%</w:t>
                  </w:r>
                </w:p>
              </w:tc>
              <w:tc>
                <w:tcPr>
                  <w:tcW w:w="470" w:type="dxa"/>
                  <w:tcBorders>
                    <w:top w:val="single" w:sz="4" w:space="0" w:color="00996D"/>
                  </w:tcBorders>
                  <w:shd w:val="clear" w:color="auto" w:fill="8AC08E"/>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op w:val="single" w:sz="4" w:space="0" w:color="00996D"/>
                  </w:tcBorders>
                  <w:shd w:val="clear" w:color="auto" w:fill="8AC08E"/>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op w:val="single" w:sz="4" w:space="0" w:color="00996D"/>
                  </w:tcBorders>
                  <w:shd w:val="clear" w:color="auto" w:fill="8AC08E"/>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op w:val="single" w:sz="4" w:space="0" w:color="00996D"/>
                  </w:tcBorders>
                  <w:shd w:val="clear" w:color="auto" w:fill="8AC08E"/>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op w:val="single" w:sz="4" w:space="0" w:color="00996D"/>
                  </w:tcBorders>
                  <w:shd w:val="clear" w:color="auto" w:fill="8AC08E"/>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op w:val="single" w:sz="4" w:space="0" w:color="00996D"/>
                  </w:tcBorders>
                  <w:shd w:val="clear" w:color="auto" w:fill="8AC08E"/>
                  <w:tcMar>
                    <w:top w:w="10" w:type="dxa"/>
                    <w:left w:w="10" w:type="dxa"/>
                    <w:right w:w="10" w:type="dxa"/>
                  </w:tcMar>
                  <w:vAlign w:val="center"/>
                </w:tcPr>
                <w:p w:rsidR="004C48C4" w:rsidRDefault="004C48C4">
                  <w:pPr>
                    <w:jc w:val="center"/>
                    <w:rPr>
                      <w:rFonts w:asciiTheme="minorEastAsia" w:eastAsiaTheme="minorEastAsia" w:hAnsiTheme="minorEastAsia" w:cstheme="minorEastAsia"/>
                      <w:b/>
                      <w:bCs/>
                      <w:color w:val="000000"/>
                      <w:sz w:val="15"/>
                      <w:szCs w:val="15"/>
                    </w:rPr>
                  </w:pPr>
                </w:p>
              </w:tc>
              <w:tc>
                <w:tcPr>
                  <w:tcW w:w="740" w:type="dxa"/>
                  <w:tcBorders>
                    <w:top w:val="single" w:sz="4" w:space="0" w:color="00996D"/>
                  </w:tcBorders>
                  <w:shd w:val="clear" w:color="auto" w:fill="8AC08E"/>
                </w:tcPr>
                <w:p w:rsidR="004C48C4" w:rsidRDefault="004C48C4">
                  <w:pPr>
                    <w:rPr>
                      <w:rFonts w:asciiTheme="minorEastAsia" w:eastAsiaTheme="minorEastAsia" w:hAnsiTheme="minorEastAsia" w:cstheme="minorEastAsia"/>
                      <w:b/>
                      <w:bCs/>
                      <w:color w:val="000000"/>
                      <w:sz w:val="15"/>
                      <w:szCs w:val="15"/>
                    </w:rPr>
                  </w:pPr>
                </w:p>
              </w:tc>
            </w:tr>
            <w:tr w:rsidR="004C48C4">
              <w:trPr>
                <w:trHeight w:val="315"/>
                <w:jc w:val="center"/>
              </w:trPr>
              <w:tc>
                <w:tcPr>
                  <w:tcW w:w="3532" w:type="dxa"/>
                  <w:gridSpan w:val="6"/>
                  <w:tcBorders>
                    <w:tl2br w:val="nil"/>
                    <w:tr2bl w:val="nil"/>
                  </w:tcBorders>
                  <w:shd w:val="clear" w:color="auto" w:fill="8AC08E"/>
                  <w:tcMar>
                    <w:top w:w="10" w:type="dxa"/>
                    <w:left w:w="10" w:type="dxa"/>
                    <w:right w:w="10" w:type="dxa"/>
                  </w:tcMar>
                  <w:vAlign w:val="center"/>
                </w:tcPr>
                <w:p w:rsidR="004C48C4" w:rsidRDefault="00594FCF">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eastAsiaTheme="minorEastAsia" w:hAnsiTheme="minorEastAsia" w:cstheme="minorEastAsia" w:hint="eastAsia"/>
                      <w:b/>
                      <w:bCs/>
                      <w:color w:val="000000"/>
                      <w:kern w:val="0"/>
                      <w:sz w:val="15"/>
                      <w:szCs w:val="15"/>
                    </w:rPr>
                    <w:t>课程总数</w:t>
                  </w:r>
                </w:p>
              </w:tc>
              <w:tc>
                <w:tcPr>
                  <w:tcW w:w="559" w:type="dxa"/>
                  <w:gridSpan w:val="2"/>
                  <w:tcBorders>
                    <w:tl2br w:val="nil"/>
                    <w:tr2bl w:val="nil"/>
                  </w:tcBorders>
                  <w:shd w:val="clear" w:color="auto" w:fill="8AC08E"/>
                  <w:tcMar>
                    <w:top w:w="10" w:type="dxa"/>
                    <w:left w:w="10" w:type="dxa"/>
                    <w:right w:w="10" w:type="dxa"/>
                  </w:tcMar>
                  <w:vAlign w:val="center"/>
                </w:tcPr>
                <w:p w:rsidR="004C48C4" w:rsidRDefault="004C48C4">
                  <w:pPr>
                    <w:widowControl/>
                    <w:jc w:val="center"/>
                    <w:textAlignment w:val="center"/>
                    <w:rPr>
                      <w:rFonts w:asciiTheme="minorEastAsia" w:eastAsiaTheme="minorEastAsia" w:hAnsiTheme="minorEastAsia" w:cstheme="minorEastAsia"/>
                      <w:b/>
                      <w:bCs/>
                      <w:color w:val="000000"/>
                      <w:kern w:val="0"/>
                      <w:sz w:val="15"/>
                      <w:szCs w:val="15"/>
                    </w:rPr>
                  </w:pPr>
                </w:p>
              </w:tc>
              <w:tc>
                <w:tcPr>
                  <w:tcW w:w="4789" w:type="dxa"/>
                  <w:gridSpan w:val="10"/>
                  <w:tcBorders>
                    <w:tl2br w:val="nil"/>
                    <w:tr2bl w:val="nil"/>
                  </w:tcBorders>
                  <w:shd w:val="clear" w:color="auto" w:fill="8AC08E"/>
                  <w:tcMar>
                    <w:top w:w="10" w:type="dxa"/>
                    <w:left w:w="10" w:type="dxa"/>
                    <w:right w:w="10" w:type="dxa"/>
                  </w:tcMar>
                  <w:vAlign w:val="center"/>
                </w:tcPr>
                <w:p w:rsidR="004C48C4" w:rsidRDefault="00594FCF">
                  <w:pPr>
                    <w:jc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30</w:t>
                  </w:r>
                </w:p>
              </w:tc>
            </w:tr>
            <w:tr w:rsidR="004C48C4">
              <w:trPr>
                <w:trHeight w:val="630"/>
                <w:jc w:val="center"/>
              </w:trPr>
              <w:tc>
                <w:tcPr>
                  <w:tcW w:w="8880" w:type="dxa"/>
                  <w:gridSpan w:val="18"/>
                  <w:tcBorders>
                    <w:tl2br w:val="nil"/>
                    <w:tr2bl w:val="nil"/>
                  </w:tcBorders>
                  <w:shd w:val="clear" w:color="auto" w:fill="FFFFFF"/>
                  <w:tcMar>
                    <w:top w:w="10" w:type="dxa"/>
                    <w:left w:w="10" w:type="dxa"/>
                    <w:right w:w="10" w:type="dxa"/>
                  </w:tcMar>
                  <w:vAlign w:val="center"/>
                </w:tcPr>
                <w:p w:rsidR="004C48C4" w:rsidRDefault="00594FCF">
                  <w:pPr>
                    <w:widowControl/>
                    <w:jc w:val="left"/>
                    <w:textAlignment w:val="center"/>
                    <w:rPr>
                      <w:rFonts w:asciiTheme="minorEastAsia" w:eastAsiaTheme="minorEastAsia" w:hAnsiTheme="minorEastAsia" w:cstheme="minorEastAsia"/>
                      <w:bCs/>
                      <w:color w:val="000000"/>
                      <w:kern w:val="0"/>
                      <w:szCs w:val="21"/>
                    </w:rPr>
                  </w:pPr>
                  <w:r>
                    <w:rPr>
                      <w:rFonts w:asciiTheme="minorEastAsia" w:eastAsiaTheme="minorEastAsia" w:hAnsiTheme="minorEastAsia" w:cstheme="minorEastAsia" w:hint="eastAsia"/>
                      <w:bCs/>
                      <w:color w:val="000000"/>
                      <w:kern w:val="0"/>
                      <w:sz w:val="15"/>
                      <w:szCs w:val="15"/>
                    </w:rPr>
                    <w:t>备注：第五学期畜牧兽医班级实训4周，顶岗实习4周；第六学期顶岗实习16周，毕业设计4周。</w:t>
                  </w:r>
                  <w:r>
                    <w:rPr>
                      <w:rFonts w:asciiTheme="minorEastAsia" w:hAnsiTheme="minorEastAsia" w:cstheme="minorEastAsia" w:hint="eastAsia"/>
                      <w:bCs/>
                      <w:kern w:val="0"/>
                      <w:sz w:val="15"/>
                      <w:szCs w:val="15"/>
                      <w:lang w:bidi="ar"/>
                    </w:rPr>
                    <w:t>考核方式中，期末考试用“+”表示；过程性考核+期末考试用“++”表示；实践技能考核+平时成绩+期末考试用“+++”表示。</w:t>
                  </w:r>
                </w:p>
              </w:tc>
            </w:tr>
          </w:tbl>
          <w:p w:rsidR="004C48C4" w:rsidRDefault="00594FCF">
            <w:pPr>
              <w:autoSpaceDE w:val="0"/>
              <w:autoSpaceDN w:val="0"/>
              <w:adjustRightInd w:val="0"/>
              <w:snapToGrid w:val="0"/>
              <w:spacing w:line="340" w:lineRule="exact"/>
              <w:jc w:val="center"/>
              <w:rPr>
                <w:rFonts w:asciiTheme="minorEastAsia" w:eastAsiaTheme="minorEastAsia" w:hAnsiTheme="minorEastAsia" w:cstheme="minorEastAsia"/>
                <w:sz w:val="24"/>
                <w:szCs w:val="24"/>
              </w:rPr>
            </w:pPr>
            <w:r>
              <w:rPr>
                <w:rFonts w:ascii="仿宋" w:eastAsia="仿宋" w:hAnsi="仿宋" w:cs="仿宋" w:hint="eastAsia"/>
                <w:b/>
                <w:bCs/>
                <w:sz w:val="24"/>
                <w:szCs w:val="24"/>
              </w:rPr>
              <w:t>表7  素质教育活动安排表</w:t>
            </w:r>
          </w:p>
          <w:tbl>
            <w:tblPr>
              <w:tblW w:w="9000" w:type="dxa"/>
              <w:jc w:val="center"/>
              <w:tblLayout w:type="fixed"/>
              <w:tblCellMar>
                <w:left w:w="0" w:type="dxa"/>
                <w:right w:w="0" w:type="dxa"/>
              </w:tblCellMar>
              <w:tblLook w:val="04A0" w:firstRow="1" w:lastRow="0" w:firstColumn="1" w:lastColumn="0" w:noHBand="0" w:noVBand="1"/>
            </w:tblPr>
            <w:tblGrid>
              <w:gridCol w:w="3416"/>
              <w:gridCol w:w="4021"/>
              <w:gridCol w:w="1563"/>
            </w:tblGrid>
            <w:tr w:rsidR="004C48C4">
              <w:trPr>
                <w:trHeight w:val="304"/>
                <w:jc w:val="center"/>
              </w:trPr>
              <w:tc>
                <w:tcPr>
                  <w:tcW w:w="9000" w:type="dxa"/>
                  <w:gridSpan w:val="3"/>
                  <w:tcBorders>
                    <w:top w:val="nil"/>
                    <w:left w:val="nil"/>
                    <w:bottom w:val="nil"/>
                    <w:right w:val="nil"/>
                  </w:tcBorders>
                  <w:shd w:val="clear" w:color="auto" w:fill="auto"/>
                  <w:tcMar>
                    <w:top w:w="15" w:type="dxa"/>
                    <w:left w:w="15" w:type="dxa"/>
                    <w:right w:w="15" w:type="dxa"/>
                  </w:tcMar>
                  <w:vAlign w:val="center"/>
                </w:tcPr>
                <w:p w:rsidR="004C48C4" w:rsidRDefault="004C48C4">
                  <w:pPr>
                    <w:widowControl/>
                    <w:adjustRightInd w:val="0"/>
                    <w:snapToGrid w:val="0"/>
                    <w:textAlignment w:val="center"/>
                    <w:rPr>
                      <w:rFonts w:ascii="宋体" w:hAnsi="宋体" w:cs="宋体"/>
                      <w:b/>
                      <w:color w:val="000000"/>
                      <w:szCs w:val="21"/>
                    </w:rPr>
                  </w:pPr>
                </w:p>
              </w:tc>
            </w:tr>
            <w:tr w:rsidR="004C48C4">
              <w:trPr>
                <w:trHeight w:val="304"/>
                <w:jc w:val="center"/>
              </w:trPr>
              <w:tc>
                <w:tcPr>
                  <w:tcW w:w="3416" w:type="dxa"/>
                  <w:tcBorders>
                    <w:top w:val="nil"/>
                    <w:left w:val="single" w:sz="4" w:space="0" w:color="00996D"/>
                    <w:bottom w:val="nil"/>
                    <w:right w:val="single" w:sz="4" w:space="0" w:color="FFFFFF" w:themeColor="background1"/>
                  </w:tcBorders>
                  <w:shd w:val="clear" w:color="auto" w:fill="00996D"/>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b/>
                      <w:color w:val="FFFFFF" w:themeColor="background1"/>
                      <w:szCs w:val="21"/>
                    </w:rPr>
                  </w:pPr>
                  <w:r>
                    <w:rPr>
                      <w:rFonts w:ascii="宋体" w:hAnsi="宋体" w:cs="宋体" w:hint="eastAsia"/>
                      <w:b/>
                      <w:color w:val="FFFFFF" w:themeColor="background1"/>
                      <w:kern w:val="0"/>
                      <w:szCs w:val="21"/>
                    </w:rPr>
                    <w:t>项目</w:t>
                  </w:r>
                </w:p>
              </w:tc>
              <w:tc>
                <w:tcPr>
                  <w:tcW w:w="4021" w:type="dxa"/>
                  <w:tcBorders>
                    <w:top w:val="nil"/>
                    <w:left w:val="single" w:sz="4" w:space="0" w:color="FFFFFF" w:themeColor="background1"/>
                    <w:bottom w:val="nil"/>
                    <w:right w:val="single" w:sz="4" w:space="0" w:color="FFFFFF" w:themeColor="background1"/>
                  </w:tcBorders>
                  <w:shd w:val="clear" w:color="auto" w:fill="00996D"/>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b/>
                      <w:color w:val="FFFFFF" w:themeColor="background1"/>
                      <w:szCs w:val="21"/>
                    </w:rPr>
                  </w:pPr>
                  <w:r>
                    <w:rPr>
                      <w:rFonts w:ascii="宋体" w:hAnsi="宋体" w:cs="宋体" w:hint="eastAsia"/>
                      <w:b/>
                      <w:color w:val="FFFFFF" w:themeColor="background1"/>
                      <w:kern w:val="0"/>
                      <w:szCs w:val="21"/>
                    </w:rPr>
                    <w:t>活动内容</w:t>
                  </w:r>
                </w:p>
              </w:tc>
              <w:tc>
                <w:tcPr>
                  <w:tcW w:w="1563" w:type="dxa"/>
                  <w:tcBorders>
                    <w:top w:val="nil"/>
                    <w:left w:val="single" w:sz="4" w:space="0" w:color="FFFFFF" w:themeColor="background1"/>
                    <w:bottom w:val="nil"/>
                    <w:right w:val="single" w:sz="4" w:space="0" w:color="00996D"/>
                  </w:tcBorders>
                  <w:shd w:val="clear" w:color="auto" w:fill="00996D"/>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b/>
                      <w:color w:val="FFFFFF" w:themeColor="background1"/>
                      <w:szCs w:val="21"/>
                    </w:rPr>
                  </w:pPr>
                  <w:r>
                    <w:rPr>
                      <w:rFonts w:ascii="宋体" w:hAnsi="宋体" w:cs="宋体" w:hint="eastAsia"/>
                      <w:b/>
                      <w:color w:val="FFFFFF" w:themeColor="background1"/>
                      <w:szCs w:val="21"/>
                    </w:rPr>
                    <w:t>备注</w:t>
                  </w:r>
                </w:p>
              </w:tc>
            </w:tr>
            <w:tr w:rsidR="004C48C4">
              <w:trPr>
                <w:trHeight w:val="304"/>
                <w:jc w:val="center"/>
              </w:trPr>
              <w:tc>
                <w:tcPr>
                  <w:tcW w:w="3416" w:type="dxa"/>
                  <w:vMerge w:val="restart"/>
                  <w:tcBorders>
                    <w:top w:val="nil"/>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b/>
                      <w:color w:val="000000"/>
                      <w:kern w:val="0"/>
                      <w:szCs w:val="21"/>
                    </w:rPr>
                  </w:pPr>
                  <w:r>
                    <w:rPr>
                      <w:rFonts w:ascii="宋体" w:hAnsi="宋体" w:cs="宋体" w:hint="eastAsia"/>
                      <w:color w:val="000000"/>
                      <w:kern w:val="0"/>
                      <w:szCs w:val="21"/>
                    </w:rPr>
                    <w:t>思想政治与道德修养</w:t>
                  </w:r>
                </w:p>
              </w:tc>
              <w:tc>
                <w:tcPr>
                  <w:tcW w:w="4021" w:type="dxa"/>
                  <w:tcBorders>
                    <w:top w:val="nil"/>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bCs/>
                      <w:color w:val="000000"/>
                      <w:kern w:val="0"/>
                      <w:szCs w:val="21"/>
                    </w:rPr>
                  </w:pPr>
                  <w:r>
                    <w:rPr>
                      <w:rFonts w:ascii="宋体" w:hAnsi="宋体" w:cs="宋体" w:hint="eastAsia"/>
                      <w:bCs/>
                      <w:color w:val="000000"/>
                      <w:kern w:val="0"/>
                      <w:szCs w:val="21"/>
                    </w:rPr>
                    <w:t>马克思主义理论</w:t>
                  </w:r>
                </w:p>
              </w:tc>
              <w:tc>
                <w:tcPr>
                  <w:tcW w:w="1563" w:type="dxa"/>
                  <w:tcBorders>
                    <w:top w:val="nil"/>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b/>
                      <w:color w:val="000000"/>
                      <w:szCs w:val="21"/>
                    </w:rPr>
                  </w:pPr>
                </w:p>
              </w:tc>
            </w:tr>
            <w:tr w:rsidR="004C48C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kern w:val="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adjustRightInd w:val="0"/>
                    <w:snapToGrid w:val="0"/>
                    <w:jc w:val="center"/>
                    <w:rPr>
                      <w:rFonts w:ascii="宋体" w:hAnsi="宋体" w:cs="宋体"/>
                      <w:color w:val="000000"/>
                      <w:szCs w:val="21"/>
                    </w:rPr>
                  </w:pPr>
                  <w:r>
                    <w:rPr>
                      <w:rFonts w:ascii="宋体" w:hAnsi="宋体" w:cs="宋体" w:hint="eastAsia"/>
                      <w:color w:val="000000"/>
                      <w:szCs w:val="21"/>
                    </w:rPr>
                    <w:t>党史国史</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kern w:val="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kern w:val="0"/>
                      <w:szCs w:val="21"/>
                    </w:rPr>
                  </w:pPr>
                  <w:r>
                    <w:rPr>
                      <w:rFonts w:ascii="宋体" w:hAnsi="宋体" w:cs="宋体" w:hint="eastAsia"/>
                      <w:color w:val="000000"/>
                      <w:kern w:val="0"/>
                      <w:szCs w:val="21"/>
                    </w:rPr>
                    <w:t>主题教育活动</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毕业教育</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升国旗爱国教育</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党团活动</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好人好事</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观看思教电影</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文明宿舍评比</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val="restart"/>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社会实践与志愿服务</w:t>
                  </w: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寒暑假社会实践</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专业实习</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志愿服务</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参加公益劳动</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参加勤工助学</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val="restart"/>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科学技术与创新创业</w:t>
                  </w: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创业大赛</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440"/>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kern w:val="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spacing w:line="360" w:lineRule="auto"/>
                    <w:ind w:firstLineChars="200" w:firstLine="440"/>
                    <w:jc w:val="center"/>
                    <w:rPr>
                      <w:rFonts w:ascii="宋体" w:hAnsi="宋体" w:cs="宋体"/>
                      <w:color w:val="000000"/>
                      <w:szCs w:val="21"/>
                    </w:rPr>
                  </w:pPr>
                  <w:r>
                    <w:rPr>
                      <w:rFonts w:ascii="宋体" w:hAnsi="宋体" w:cs="宋体" w:hint="eastAsia"/>
                      <w:color w:val="000000"/>
                      <w:szCs w:val="21"/>
                    </w:rPr>
                    <w:t>职业发展与</w:t>
                  </w:r>
                  <w:r>
                    <w:rPr>
                      <w:rFonts w:ascii="宋体" w:hAnsi="宋体" w:cs="宋体" w:hint="eastAsia"/>
                      <w:szCs w:val="21"/>
                    </w:rPr>
                    <w:t>就业</w:t>
                  </w:r>
                  <w:r>
                    <w:rPr>
                      <w:rFonts w:ascii="宋体" w:hAnsi="宋体" w:cs="宋体" w:hint="eastAsia"/>
                      <w:color w:val="000000"/>
                      <w:szCs w:val="21"/>
                    </w:rPr>
                    <w:t>指导</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kern w:val="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kern w:val="0"/>
                      <w:szCs w:val="21"/>
                    </w:rPr>
                  </w:pPr>
                  <w:r>
                    <w:rPr>
                      <w:rFonts w:ascii="宋体" w:hAnsi="宋体" w:cs="宋体" w:hint="eastAsia"/>
                      <w:color w:val="000000"/>
                      <w:szCs w:val="21"/>
                    </w:rPr>
                    <w:t>创新创业教育</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kern w:val="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szCs w:val="21"/>
                    </w:rPr>
                    <w:t>职业素养</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val="restart"/>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文化艺术与身心</w:t>
                  </w: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新生心理素质测试</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大学生健康教育</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心理健康讲座</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文化文艺类讲座</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r w:rsidR="004C48C4">
              <w:trPr>
                <w:trHeight w:val="321"/>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594FCF">
                  <w:pPr>
                    <w:adjustRightInd w:val="0"/>
                    <w:snapToGrid w:val="0"/>
                    <w:jc w:val="center"/>
                    <w:rPr>
                      <w:rFonts w:ascii="宋体" w:hAnsi="宋体" w:cs="宋体"/>
                      <w:color w:val="000000"/>
                      <w:szCs w:val="21"/>
                    </w:rPr>
                  </w:pPr>
                  <w:r>
                    <w:rPr>
                      <w:rFonts w:ascii="宋体" w:hAnsi="宋体" w:cs="宋体" w:hint="eastAsia"/>
                      <w:color w:val="000000"/>
                      <w:szCs w:val="21"/>
                    </w:rPr>
                    <w:t>中华优秀传统文化</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4C48C4" w:rsidRDefault="004C48C4">
                  <w:pPr>
                    <w:widowControl/>
                    <w:adjustRightInd w:val="0"/>
                    <w:snapToGrid w:val="0"/>
                    <w:jc w:val="center"/>
                    <w:textAlignment w:val="center"/>
                    <w:rPr>
                      <w:rFonts w:ascii="宋体" w:hAnsi="宋体" w:cs="宋体"/>
                      <w:color w:val="000000"/>
                      <w:szCs w:val="21"/>
                    </w:rPr>
                  </w:pPr>
                </w:p>
              </w:tc>
            </w:tr>
          </w:tbl>
          <w:p w:rsidR="004C48C4" w:rsidRDefault="00594FCF">
            <w:pPr>
              <w:spacing w:line="360" w:lineRule="auto"/>
              <w:ind w:firstLineChars="200" w:firstLine="500"/>
              <w:jc w:val="left"/>
              <w:rPr>
                <w:rFonts w:ascii="黑体" w:eastAsia="黑体" w:hAnsi="黑体"/>
                <w:sz w:val="24"/>
                <w:szCs w:val="24"/>
              </w:rPr>
            </w:pPr>
            <w:bookmarkStart w:id="5" w:name="_Toc141813725"/>
            <w:r>
              <w:rPr>
                <w:rFonts w:ascii="黑体" w:eastAsia="黑体" w:hAnsi="黑体" w:hint="eastAsia"/>
                <w:sz w:val="24"/>
                <w:szCs w:val="24"/>
              </w:rPr>
              <w:t>八、实施保障</w:t>
            </w:r>
            <w:bookmarkEnd w:id="5"/>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bookmarkStart w:id="6" w:name="_Toc2579_WPSOffice_Level2"/>
            <w:bookmarkStart w:id="7" w:name="_Toc1903911552"/>
            <w:bookmarkStart w:id="8" w:name="_Toc12056_WPSOffice_Level2"/>
            <w:r>
              <w:rPr>
                <w:rFonts w:asciiTheme="minorEastAsia" w:eastAsiaTheme="minorEastAsia" w:hAnsiTheme="minorEastAsia" w:cstheme="minorEastAsia" w:hint="eastAsia"/>
                <w:sz w:val="24"/>
                <w:szCs w:val="24"/>
              </w:rPr>
              <w:t>（一）师资队伍</w:t>
            </w:r>
            <w:bookmarkEnd w:id="6"/>
            <w:bookmarkEnd w:id="7"/>
            <w:bookmarkEnd w:id="8"/>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生命科学系畜牧兽医专业现有专业教师12人，副教授5人，中级职称5人，初级3人。其中专任教师6人，兼职教师6人，“双师型”教师为10人。</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bookmarkStart w:id="9" w:name="_Toc5084_WPSOffice_Level2"/>
            <w:bookmarkStart w:id="10" w:name="_Toc1535114164"/>
            <w:r>
              <w:rPr>
                <w:rFonts w:asciiTheme="minorEastAsia" w:eastAsiaTheme="minorEastAsia" w:hAnsiTheme="minorEastAsia" w:cstheme="minorEastAsia" w:hint="eastAsia"/>
                <w:sz w:val="24"/>
                <w:szCs w:val="24"/>
              </w:rPr>
              <w:t>（二）教学设施</w:t>
            </w:r>
            <w:bookmarkEnd w:id="9"/>
            <w:bookmarkEnd w:id="10"/>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bookmarkStart w:id="11" w:name="_Toc14584_WPSOffice_Level3"/>
            <w:r>
              <w:rPr>
                <w:rFonts w:asciiTheme="minorEastAsia" w:eastAsiaTheme="minorEastAsia" w:hAnsiTheme="minorEastAsia" w:cstheme="minorEastAsia" w:hint="eastAsia"/>
                <w:sz w:val="24"/>
                <w:szCs w:val="24"/>
              </w:rPr>
              <w:t>1.校内实训基地（名称、设备情况、实训项目）</w:t>
            </w:r>
            <w:bookmarkEnd w:id="11"/>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畜牧兽医技术的学习和能力的培养，不仅需要在课堂学习专业基础知识，更需要在校内生产性实训基地、校企合作共建基地以及校外实习基地进行学做合一训练，通过实践教学达到专业培养目标。根据畜牧兽医专业的课程教学内容的特点，针对高职学生思维方式、认知能力和学习习惯，在教学实施过程中，需将理论教学和实训基地结合在一起，采取学中做，做中学，学做合一的现场教学模式，有效地培养和提高学生的岗位职业素养。依据人才培养方案中工学结合的课程实施要求，校内应具有一次性满足40人以上的实验和实训条件；同时，还应具备为教师开展科研、专业对外技术培训和技术服务的场所。</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具体要求如下：</w:t>
            </w:r>
          </w:p>
          <w:tbl>
            <w:tblPr>
              <w:tblW w:w="9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177"/>
              <w:gridCol w:w="2087"/>
              <w:gridCol w:w="1413"/>
              <w:gridCol w:w="3470"/>
              <w:gridCol w:w="80"/>
            </w:tblGrid>
            <w:tr w:rsidR="004C48C4">
              <w:trPr>
                <w:trHeight w:val="354"/>
                <w:jc w:val="center"/>
              </w:trPr>
              <w:tc>
                <w:tcPr>
                  <w:tcW w:w="9080" w:type="dxa"/>
                  <w:gridSpan w:val="6"/>
                  <w:tcBorders>
                    <w:top w:val="nil"/>
                    <w:left w:val="nil"/>
                    <w:bottom w:val="single" w:sz="4" w:space="0" w:color="00996D"/>
                    <w:right w:val="nil"/>
                  </w:tcBorders>
                  <w:shd w:val="clear" w:color="auto" w:fill="FFFFFF" w:themeFill="background1"/>
                </w:tcPr>
                <w:p w:rsidR="004C48C4" w:rsidRDefault="00594FCF">
                  <w:pPr>
                    <w:jc w:val="center"/>
                    <w:rPr>
                      <w:rFonts w:asciiTheme="minorEastAsia" w:eastAsiaTheme="minorEastAsia" w:hAnsiTheme="minorEastAsia" w:cstheme="minorEastAsia"/>
                      <w:b/>
                      <w:bCs/>
                      <w:szCs w:val="21"/>
                    </w:rPr>
                  </w:pPr>
                  <w:r>
                    <w:rPr>
                      <w:rFonts w:ascii="仿宋" w:eastAsia="仿宋" w:hAnsi="仿宋" w:cs="仿宋" w:hint="eastAsia"/>
                      <w:b/>
                      <w:bCs/>
                      <w:sz w:val="24"/>
                      <w:szCs w:val="24"/>
                    </w:rPr>
                    <w:t>表8  主要校内实训基地一览表</w:t>
                  </w:r>
                </w:p>
              </w:tc>
            </w:tr>
            <w:tr w:rsidR="004C48C4">
              <w:trPr>
                <w:trHeight w:val="679"/>
                <w:jc w:val="center"/>
              </w:trPr>
              <w:tc>
                <w:tcPr>
                  <w:tcW w:w="2030" w:type="dxa"/>
                  <w:gridSpan w:val="2"/>
                  <w:tcBorders>
                    <w:top w:val="single" w:sz="4" w:space="0" w:color="00996D"/>
                    <w:left w:val="single" w:sz="4" w:space="0" w:color="00996D"/>
                    <w:bottom w:val="single" w:sz="4" w:space="0" w:color="00996D"/>
                    <w:right w:val="single" w:sz="4" w:space="0" w:color="FFFFFF" w:themeColor="background1"/>
                  </w:tcBorders>
                  <w:shd w:val="clear" w:color="auto" w:fill="00996D"/>
                  <w:vAlign w:val="center"/>
                </w:tcPr>
                <w:p w:rsidR="004C48C4" w:rsidRDefault="00594FCF">
                  <w:pPr>
                    <w:jc w:val="center"/>
                    <w:rPr>
                      <w:rFonts w:asciiTheme="minorEastAsia" w:eastAsiaTheme="minorEastAsia" w:hAnsiTheme="minorEastAsia" w:cstheme="minorEastAsia"/>
                      <w:b/>
                      <w:bCs/>
                      <w:color w:val="FFFFFF" w:themeColor="background1"/>
                      <w:szCs w:val="21"/>
                    </w:rPr>
                  </w:pPr>
                  <w:r>
                    <w:rPr>
                      <w:rFonts w:asciiTheme="minorEastAsia" w:eastAsiaTheme="minorEastAsia" w:hAnsiTheme="minorEastAsia" w:cstheme="minorEastAsia" w:hint="eastAsia"/>
                      <w:b/>
                      <w:bCs/>
                      <w:color w:val="FFFFFF" w:themeColor="background1"/>
                      <w:szCs w:val="21"/>
                    </w:rPr>
                    <w:t>实验室名称</w:t>
                  </w:r>
                </w:p>
              </w:tc>
              <w:tc>
                <w:tcPr>
                  <w:tcW w:w="3500" w:type="dxa"/>
                  <w:gridSpan w:val="2"/>
                  <w:tcBorders>
                    <w:top w:val="single" w:sz="4" w:space="0" w:color="00996D"/>
                    <w:left w:val="single" w:sz="4" w:space="0" w:color="FFFFFF" w:themeColor="background1"/>
                    <w:bottom w:val="single" w:sz="4" w:space="0" w:color="00996D"/>
                    <w:right w:val="single" w:sz="4" w:space="0" w:color="FFFFFF" w:themeColor="background1"/>
                  </w:tcBorders>
                  <w:shd w:val="clear" w:color="auto" w:fill="00996D"/>
                  <w:vAlign w:val="center"/>
                </w:tcPr>
                <w:p w:rsidR="004C48C4" w:rsidRDefault="00594FCF">
                  <w:pPr>
                    <w:jc w:val="center"/>
                    <w:rPr>
                      <w:rFonts w:asciiTheme="minorEastAsia" w:eastAsiaTheme="minorEastAsia" w:hAnsiTheme="minorEastAsia" w:cstheme="minorEastAsia"/>
                      <w:b/>
                      <w:bCs/>
                      <w:color w:val="FFFFFF" w:themeColor="background1"/>
                      <w:szCs w:val="21"/>
                    </w:rPr>
                  </w:pPr>
                  <w:r>
                    <w:rPr>
                      <w:rFonts w:asciiTheme="minorEastAsia" w:eastAsiaTheme="minorEastAsia" w:hAnsiTheme="minorEastAsia" w:cstheme="minorEastAsia" w:hint="eastAsia"/>
                      <w:b/>
                      <w:bCs/>
                      <w:color w:val="FFFFFF" w:themeColor="background1"/>
                      <w:szCs w:val="21"/>
                    </w:rPr>
                    <w:t>主要仪器设置</w:t>
                  </w:r>
                </w:p>
              </w:tc>
              <w:tc>
                <w:tcPr>
                  <w:tcW w:w="3550" w:type="dxa"/>
                  <w:gridSpan w:val="2"/>
                  <w:tcBorders>
                    <w:top w:val="single" w:sz="4" w:space="0" w:color="00996D"/>
                    <w:left w:val="single" w:sz="4" w:space="0" w:color="FFFFFF" w:themeColor="background1"/>
                    <w:bottom w:val="single" w:sz="4" w:space="0" w:color="00996D"/>
                    <w:right w:val="single" w:sz="4" w:space="0" w:color="00996D"/>
                  </w:tcBorders>
                  <w:shd w:val="clear" w:color="auto" w:fill="00996D"/>
                  <w:vAlign w:val="center"/>
                </w:tcPr>
                <w:p w:rsidR="004C48C4" w:rsidRDefault="00594FCF">
                  <w:pPr>
                    <w:jc w:val="center"/>
                    <w:rPr>
                      <w:rFonts w:asciiTheme="minorEastAsia" w:eastAsiaTheme="minorEastAsia" w:hAnsiTheme="minorEastAsia" w:cstheme="minorEastAsia"/>
                      <w:b/>
                      <w:bCs/>
                      <w:color w:val="FFFFFF" w:themeColor="background1"/>
                      <w:szCs w:val="21"/>
                    </w:rPr>
                  </w:pPr>
                  <w:r>
                    <w:rPr>
                      <w:rFonts w:asciiTheme="minorEastAsia" w:eastAsiaTheme="minorEastAsia" w:hAnsiTheme="minorEastAsia" w:cstheme="minorEastAsia" w:hint="eastAsia"/>
                      <w:b/>
                      <w:bCs/>
                      <w:color w:val="FFFFFF" w:themeColor="background1"/>
                      <w:szCs w:val="21"/>
                    </w:rPr>
                    <w:t>主要功能</w:t>
                  </w:r>
                </w:p>
              </w:tc>
            </w:tr>
            <w:tr w:rsidR="004C48C4">
              <w:trPr>
                <w:trHeight w:val="406"/>
                <w:jc w:val="center"/>
              </w:trPr>
              <w:tc>
                <w:tcPr>
                  <w:tcW w:w="2030"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动物解剖实验室</w:t>
                  </w:r>
                </w:p>
              </w:tc>
              <w:tc>
                <w:tcPr>
                  <w:tcW w:w="3500"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骨骼、组织标本</w:t>
                  </w:r>
                </w:p>
              </w:tc>
              <w:tc>
                <w:tcPr>
                  <w:tcW w:w="3550"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学生骨骼识别实验，外科手术</w:t>
                  </w:r>
                </w:p>
              </w:tc>
            </w:tr>
            <w:tr w:rsidR="004C48C4">
              <w:trPr>
                <w:trHeight w:val="1146"/>
                <w:jc w:val="center"/>
              </w:trPr>
              <w:tc>
                <w:tcPr>
                  <w:tcW w:w="2030"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动物微生物</w:t>
                  </w:r>
                </w:p>
                <w:p w:rsidR="004C48C4" w:rsidRDefault="00594FCF">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实验室</w:t>
                  </w:r>
                </w:p>
              </w:tc>
              <w:tc>
                <w:tcPr>
                  <w:tcW w:w="3500"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马福炉、消化炉、高速冷冻离心机、数控精密恒温水浴锅、电导率测试仪</w:t>
                  </w:r>
                </w:p>
              </w:tc>
              <w:tc>
                <w:tcPr>
                  <w:tcW w:w="3550"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w:t>
                  </w:r>
                  <w:r>
                    <w:rPr>
                      <w:rFonts w:asciiTheme="minorEastAsia" w:hAnsiTheme="minorEastAsia" w:cstheme="minorEastAsia"/>
                      <w:bCs/>
                      <w:szCs w:val="21"/>
                    </w:rPr>
                    <w:t>一次性</w:t>
                  </w:r>
                  <w:r>
                    <w:rPr>
                      <w:rFonts w:asciiTheme="minorEastAsia" w:eastAsiaTheme="minorEastAsia" w:hAnsiTheme="minorEastAsia" w:cstheme="minorEastAsia" w:hint="eastAsia"/>
                      <w:bCs/>
                      <w:szCs w:val="21"/>
                    </w:rPr>
                    <w:t>接收 40 人培训。</w:t>
                  </w:r>
                </w:p>
                <w:p w:rsidR="004C48C4" w:rsidRDefault="00594FCF">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2.能完全满足畜牧分析与检测课程实验实训、技能培训和科研项目</w:t>
                  </w:r>
                </w:p>
              </w:tc>
            </w:tr>
            <w:tr w:rsidR="004C48C4">
              <w:trPr>
                <w:trHeight w:val="1741"/>
                <w:jc w:val="center"/>
              </w:trPr>
              <w:tc>
                <w:tcPr>
                  <w:tcW w:w="2030"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饲料分析</w:t>
                  </w:r>
                </w:p>
                <w:p w:rsidR="004C48C4" w:rsidRDefault="00594FCF">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实验室</w:t>
                  </w:r>
                </w:p>
              </w:tc>
              <w:tc>
                <w:tcPr>
                  <w:tcW w:w="3500"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jc w:val="center"/>
                    <w:rPr>
                      <w:rFonts w:asciiTheme="minorEastAsia" w:hAnsiTheme="minorEastAsia" w:cstheme="minorEastAsia"/>
                      <w:bCs/>
                      <w:szCs w:val="21"/>
                    </w:rPr>
                  </w:pPr>
                  <w:r>
                    <w:rPr>
                      <w:rFonts w:asciiTheme="minorEastAsia" w:eastAsiaTheme="minorEastAsia" w:hAnsiTheme="minorEastAsia" w:cstheme="minorEastAsia" w:hint="eastAsia"/>
                      <w:bCs/>
                      <w:szCs w:val="21"/>
                    </w:rPr>
                    <w:t>组织捣碎机、离心机、心率测定仪，蛋白质测定仪、脂肪抽提仪</w:t>
                  </w:r>
                  <w:r>
                    <w:rPr>
                      <w:rFonts w:asciiTheme="minorEastAsia" w:hAnsiTheme="minorEastAsia" w:cstheme="minorEastAsia"/>
                      <w:bCs/>
                      <w:szCs w:val="21"/>
                    </w:rPr>
                    <w:t>、</w:t>
                  </w:r>
                </w:p>
                <w:p w:rsidR="004C48C4" w:rsidRDefault="00594FCF">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粗纤维测定仪</w:t>
                  </w:r>
                </w:p>
              </w:tc>
              <w:tc>
                <w:tcPr>
                  <w:tcW w:w="3550"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w:t>
                  </w:r>
                  <w:r>
                    <w:rPr>
                      <w:rFonts w:asciiTheme="minorEastAsia" w:hAnsiTheme="minorEastAsia" w:cstheme="minorEastAsia"/>
                      <w:bCs/>
                      <w:szCs w:val="21"/>
                    </w:rPr>
                    <w:t>一次性</w:t>
                  </w:r>
                  <w:r>
                    <w:rPr>
                      <w:rFonts w:asciiTheme="minorEastAsia" w:eastAsiaTheme="minorEastAsia" w:hAnsiTheme="minorEastAsia" w:cstheme="minorEastAsia" w:hint="eastAsia"/>
                      <w:bCs/>
                      <w:szCs w:val="21"/>
                    </w:rPr>
                    <w:t>接收 40 人培训。</w:t>
                  </w:r>
                </w:p>
                <w:p w:rsidR="004C48C4" w:rsidRDefault="00594FCF">
                  <w:pPr>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2.能完全满足饲料分析与检测课程实验实训、技能培训和科研项目。</w:t>
                  </w:r>
                </w:p>
                <w:p w:rsidR="004C48C4" w:rsidRDefault="00594FCF">
                  <w:pPr>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3.对外开展饲料营养成分检测服务。</w:t>
                  </w:r>
                </w:p>
              </w:tc>
            </w:tr>
            <w:tr w:rsidR="004C48C4">
              <w:trPr>
                <w:trHeight w:val="1146"/>
                <w:jc w:val="center"/>
              </w:trPr>
              <w:tc>
                <w:tcPr>
                  <w:tcW w:w="2030"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显微镜</w:t>
                  </w:r>
                </w:p>
                <w:p w:rsidR="004C48C4" w:rsidRDefault="00594FCF">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实验室</w:t>
                  </w:r>
                </w:p>
              </w:tc>
              <w:tc>
                <w:tcPr>
                  <w:tcW w:w="3500"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显微镜 50台</w:t>
                  </w:r>
                </w:p>
              </w:tc>
              <w:tc>
                <w:tcPr>
                  <w:tcW w:w="3550"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w:t>
                  </w:r>
                  <w:r>
                    <w:rPr>
                      <w:rFonts w:asciiTheme="minorEastAsia" w:hAnsiTheme="minorEastAsia" w:cstheme="minorEastAsia"/>
                      <w:bCs/>
                      <w:szCs w:val="21"/>
                    </w:rPr>
                    <w:t>一次性</w:t>
                  </w:r>
                  <w:r>
                    <w:rPr>
                      <w:rFonts w:asciiTheme="minorEastAsia" w:eastAsiaTheme="minorEastAsia" w:hAnsiTheme="minorEastAsia" w:cstheme="minorEastAsia" w:hint="eastAsia"/>
                      <w:bCs/>
                      <w:szCs w:val="21"/>
                    </w:rPr>
                    <w:t>满足50 人的实验。</w:t>
                  </w:r>
                </w:p>
                <w:p w:rsidR="004C48C4" w:rsidRDefault="00594FCF">
                  <w:pPr>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2.能完全满足标本识别，血液细胞的观察。</w:t>
                  </w:r>
                </w:p>
              </w:tc>
            </w:tr>
            <w:tr w:rsidR="004C48C4" w:rsidTr="00594FCF">
              <w:trPr>
                <w:trHeight w:val="557"/>
                <w:jc w:val="center"/>
              </w:trPr>
              <w:tc>
                <w:tcPr>
                  <w:tcW w:w="2030"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宠物美容实训室</w:t>
                  </w:r>
                </w:p>
              </w:tc>
              <w:tc>
                <w:tcPr>
                  <w:tcW w:w="3500"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美容工作台、修剪器械、泰迪模具、拉姆模具等</w:t>
                  </w:r>
                </w:p>
              </w:tc>
              <w:tc>
                <w:tcPr>
                  <w:tcW w:w="3550"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jc w:val="left"/>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一次性满足50人实训</w:t>
                  </w:r>
                </w:p>
              </w:tc>
            </w:tr>
            <w:tr w:rsidR="004C48C4">
              <w:trPr>
                <w:gridAfter w:val="1"/>
                <w:wAfter w:w="80" w:type="dxa"/>
                <w:trHeight w:val="329"/>
                <w:jc w:val="center"/>
              </w:trPr>
              <w:tc>
                <w:tcPr>
                  <w:tcW w:w="9000" w:type="dxa"/>
                  <w:gridSpan w:val="5"/>
                  <w:tcBorders>
                    <w:top w:val="nil"/>
                    <w:left w:val="nil"/>
                    <w:bottom w:val="single" w:sz="4" w:space="0" w:color="00996D"/>
                    <w:right w:val="nil"/>
                  </w:tcBorders>
                  <w:shd w:val="clear" w:color="auto" w:fill="FFFFFF" w:themeFill="background1"/>
                </w:tcPr>
                <w:p w:rsidR="004C48C4" w:rsidRDefault="004C48C4">
                  <w:pPr>
                    <w:adjustRightInd w:val="0"/>
                    <w:snapToGrid w:val="0"/>
                    <w:spacing w:line="340" w:lineRule="exact"/>
                    <w:jc w:val="center"/>
                    <w:rPr>
                      <w:rFonts w:ascii="仿宋" w:eastAsia="仿宋" w:hAnsi="仿宋" w:cs="仿宋"/>
                      <w:b/>
                      <w:bCs/>
                      <w:sz w:val="24"/>
                      <w:szCs w:val="24"/>
                    </w:rPr>
                  </w:pPr>
                  <w:bookmarkStart w:id="12" w:name="_Toc6291_WPSOffice_Level2"/>
                </w:p>
                <w:p w:rsidR="004C48C4" w:rsidRDefault="00594FCF">
                  <w:pPr>
                    <w:adjustRightInd w:val="0"/>
                    <w:snapToGrid w:val="0"/>
                    <w:spacing w:line="340" w:lineRule="exact"/>
                    <w:jc w:val="center"/>
                    <w:rPr>
                      <w:rFonts w:asciiTheme="minorEastAsia" w:eastAsiaTheme="minorEastAsia" w:hAnsiTheme="minorEastAsia" w:cstheme="minorEastAsia"/>
                      <w:b/>
                      <w:bCs/>
                      <w:color w:val="000000"/>
                      <w:szCs w:val="21"/>
                    </w:rPr>
                  </w:pPr>
                  <w:r>
                    <w:rPr>
                      <w:rFonts w:ascii="仿宋" w:eastAsia="仿宋" w:hAnsi="仿宋" w:cs="仿宋" w:hint="eastAsia"/>
                      <w:b/>
                      <w:bCs/>
                      <w:sz w:val="24"/>
                      <w:szCs w:val="24"/>
                    </w:rPr>
                    <w:t>表9  主要校外实习基地一览表</w:t>
                  </w:r>
                  <w:bookmarkEnd w:id="12"/>
                </w:p>
              </w:tc>
            </w:tr>
            <w:tr w:rsidR="004C48C4">
              <w:trPr>
                <w:gridAfter w:val="1"/>
                <w:wAfter w:w="80" w:type="dxa"/>
                <w:trHeight w:val="338"/>
                <w:jc w:val="center"/>
              </w:trPr>
              <w:tc>
                <w:tcPr>
                  <w:tcW w:w="853" w:type="dxa"/>
                  <w:tcBorders>
                    <w:top w:val="single" w:sz="4" w:space="0" w:color="00996D"/>
                    <w:left w:val="single" w:sz="4" w:space="0" w:color="00996D"/>
                    <w:bottom w:val="single" w:sz="4" w:space="0" w:color="00996D"/>
                    <w:right w:val="single" w:sz="4" w:space="0" w:color="FFFFFF" w:themeColor="background1"/>
                  </w:tcBorders>
                  <w:shd w:val="clear" w:color="auto" w:fill="00996D"/>
                </w:tcPr>
                <w:p w:rsidR="004C48C4" w:rsidRDefault="00594FCF">
                  <w:pPr>
                    <w:adjustRightInd w:val="0"/>
                    <w:snapToGrid w:val="0"/>
                    <w:spacing w:line="340" w:lineRule="exact"/>
                    <w:jc w:val="center"/>
                    <w:rPr>
                      <w:rFonts w:asciiTheme="minorEastAsia" w:eastAsiaTheme="minorEastAsia" w:hAnsiTheme="minorEastAsia" w:cstheme="minorEastAsia"/>
                      <w:b/>
                      <w:bCs/>
                      <w:color w:val="FFFFFF" w:themeColor="background1"/>
                      <w:szCs w:val="21"/>
                    </w:rPr>
                  </w:pPr>
                  <w:r>
                    <w:rPr>
                      <w:rFonts w:asciiTheme="minorEastAsia" w:eastAsiaTheme="minorEastAsia" w:hAnsiTheme="minorEastAsia" w:cstheme="minorEastAsia" w:hint="eastAsia"/>
                      <w:b/>
                      <w:bCs/>
                      <w:color w:val="FFFFFF" w:themeColor="background1"/>
                      <w:szCs w:val="21"/>
                    </w:rPr>
                    <w:t>序号</w:t>
                  </w:r>
                </w:p>
              </w:tc>
              <w:tc>
                <w:tcPr>
                  <w:tcW w:w="3264" w:type="dxa"/>
                  <w:gridSpan w:val="2"/>
                  <w:tcBorders>
                    <w:top w:val="single" w:sz="4" w:space="0" w:color="00996D"/>
                    <w:left w:val="single" w:sz="4" w:space="0" w:color="FFFFFF" w:themeColor="background1"/>
                    <w:bottom w:val="single" w:sz="4" w:space="0" w:color="00996D"/>
                    <w:right w:val="single" w:sz="4" w:space="0" w:color="FFFFFF" w:themeColor="background1"/>
                  </w:tcBorders>
                  <w:shd w:val="clear" w:color="auto" w:fill="00996D"/>
                </w:tcPr>
                <w:p w:rsidR="004C48C4" w:rsidRDefault="00594FCF">
                  <w:pPr>
                    <w:adjustRightInd w:val="0"/>
                    <w:snapToGrid w:val="0"/>
                    <w:spacing w:line="340" w:lineRule="exact"/>
                    <w:jc w:val="center"/>
                    <w:rPr>
                      <w:rFonts w:asciiTheme="minorEastAsia" w:eastAsiaTheme="minorEastAsia" w:hAnsiTheme="minorEastAsia" w:cstheme="minorEastAsia"/>
                      <w:b/>
                      <w:bCs/>
                      <w:color w:val="FFFFFF" w:themeColor="background1"/>
                      <w:szCs w:val="21"/>
                    </w:rPr>
                  </w:pPr>
                  <w:r>
                    <w:rPr>
                      <w:rFonts w:asciiTheme="minorEastAsia" w:eastAsiaTheme="minorEastAsia" w:hAnsiTheme="minorEastAsia" w:cstheme="minorEastAsia" w:hint="eastAsia"/>
                      <w:b/>
                      <w:bCs/>
                      <w:color w:val="FFFFFF" w:themeColor="background1"/>
                      <w:szCs w:val="21"/>
                    </w:rPr>
                    <w:t>实习基地名称</w:t>
                  </w:r>
                </w:p>
              </w:tc>
              <w:tc>
                <w:tcPr>
                  <w:tcW w:w="4883" w:type="dxa"/>
                  <w:gridSpan w:val="2"/>
                  <w:tcBorders>
                    <w:top w:val="single" w:sz="4" w:space="0" w:color="00996D"/>
                    <w:left w:val="single" w:sz="4" w:space="0" w:color="FFFFFF" w:themeColor="background1"/>
                    <w:bottom w:val="single" w:sz="4" w:space="0" w:color="00996D"/>
                    <w:right w:val="single" w:sz="4" w:space="0" w:color="00996D"/>
                  </w:tcBorders>
                  <w:shd w:val="clear" w:color="auto" w:fill="00996D"/>
                </w:tcPr>
                <w:p w:rsidR="004C48C4" w:rsidRDefault="00594FCF">
                  <w:pPr>
                    <w:adjustRightInd w:val="0"/>
                    <w:snapToGrid w:val="0"/>
                    <w:spacing w:line="340" w:lineRule="exact"/>
                    <w:jc w:val="center"/>
                    <w:rPr>
                      <w:rFonts w:asciiTheme="minorEastAsia" w:eastAsiaTheme="minorEastAsia" w:hAnsiTheme="minorEastAsia" w:cstheme="minorEastAsia"/>
                      <w:b/>
                      <w:bCs/>
                      <w:color w:val="FFFFFF" w:themeColor="background1"/>
                      <w:szCs w:val="21"/>
                    </w:rPr>
                  </w:pPr>
                  <w:r>
                    <w:rPr>
                      <w:rFonts w:asciiTheme="minorEastAsia" w:eastAsiaTheme="minorEastAsia" w:hAnsiTheme="minorEastAsia" w:cstheme="minorEastAsia" w:hint="eastAsia"/>
                      <w:b/>
                      <w:bCs/>
                      <w:color w:val="FFFFFF" w:themeColor="background1"/>
                      <w:szCs w:val="21"/>
                    </w:rPr>
                    <w:t>主要功能</w:t>
                  </w:r>
                </w:p>
              </w:tc>
            </w:tr>
            <w:tr w:rsidR="004C48C4">
              <w:trPr>
                <w:gridAfter w:val="1"/>
                <w:wAfter w:w="80" w:type="dxa"/>
                <w:trHeight w:val="338"/>
                <w:jc w:val="center"/>
              </w:trPr>
              <w:tc>
                <w:tcPr>
                  <w:tcW w:w="853" w:type="dxa"/>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1</w:t>
                  </w:r>
                </w:p>
              </w:tc>
              <w:tc>
                <w:tcPr>
                  <w:tcW w:w="3264"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szCs w:val="21"/>
                    </w:rPr>
                    <w:t>霍州同兴种禽场</w:t>
                  </w:r>
                </w:p>
              </w:tc>
              <w:tc>
                <w:tcPr>
                  <w:tcW w:w="4883" w:type="dxa"/>
                  <w:gridSpan w:val="2"/>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技能实训、识岗实习、顶岗实习、教师实践</w:t>
                  </w:r>
                </w:p>
              </w:tc>
            </w:tr>
            <w:tr w:rsidR="004C48C4">
              <w:trPr>
                <w:gridAfter w:val="1"/>
                <w:wAfter w:w="80" w:type="dxa"/>
                <w:trHeight w:val="338"/>
                <w:jc w:val="center"/>
              </w:trPr>
              <w:tc>
                <w:tcPr>
                  <w:tcW w:w="853" w:type="dxa"/>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2</w:t>
                  </w:r>
                </w:p>
              </w:tc>
              <w:tc>
                <w:tcPr>
                  <w:tcW w:w="3264"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szCs w:val="21"/>
                    </w:rPr>
                    <w:t>临汾石羊饲料公司</w:t>
                  </w:r>
                </w:p>
              </w:tc>
              <w:tc>
                <w:tcPr>
                  <w:tcW w:w="4883" w:type="dxa"/>
                  <w:gridSpan w:val="2"/>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技能实训、识岗实习、顶岗实习</w:t>
                  </w:r>
                </w:p>
              </w:tc>
            </w:tr>
            <w:tr w:rsidR="004C48C4">
              <w:trPr>
                <w:gridAfter w:val="1"/>
                <w:wAfter w:w="80" w:type="dxa"/>
                <w:trHeight w:val="338"/>
                <w:jc w:val="center"/>
              </w:trPr>
              <w:tc>
                <w:tcPr>
                  <w:tcW w:w="853" w:type="dxa"/>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3</w:t>
                  </w:r>
                </w:p>
              </w:tc>
              <w:tc>
                <w:tcPr>
                  <w:tcW w:w="3264"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szCs w:val="21"/>
                    </w:rPr>
                    <w:t>襄汾大自然饲料公司</w:t>
                  </w:r>
                </w:p>
              </w:tc>
              <w:tc>
                <w:tcPr>
                  <w:tcW w:w="4883" w:type="dxa"/>
                  <w:gridSpan w:val="2"/>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技能实训、识岗实习、顶岗实习</w:t>
                  </w:r>
                </w:p>
              </w:tc>
            </w:tr>
            <w:tr w:rsidR="004C48C4">
              <w:trPr>
                <w:gridAfter w:val="1"/>
                <w:wAfter w:w="80" w:type="dxa"/>
                <w:trHeight w:val="338"/>
                <w:jc w:val="center"/>
              </w:trPr>
              <w:tc>
                <w:tcPr>
                  <w:tcW w:w="853" w:type="dxa"/>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4</w:t>
                  </w:r>
                </w:p>
              </w:tc>
              <w:tc>
                <w:tcPr>
                  <w:tcW w:w="3264"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szCs w:val="21"/>
                    </w:rPr>
                    <w:t>永济长荣高科</w:t>
                  </w:r>
                </w:p>
              </w:tc>
              <w:tc>
                <w:tcPr>
                  <w:tcW w:w="4883" w:type="dxa"/>
                  <w:gridSpan w:val="2"/>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技能实训、识岗实习、顶岗实习、教师实践</w:t>
                  </w:r>
                </w:p>
              </w:tc>
            </w:tr>
            <w:tr w:rsidR="004C48C4">
              <w:trPr>
                <w:gridAfter w:val="1"/>
                <w:wAfter w:w="80" w:type="dxa"/>
                <w:trHeight w:val="338"/>
                <w:jc w:val="center"/>
              </w:trPr>
              <w:tc>
                <w:tcPr>
                  <w:tcW w:w="853" w:type="dxa"/>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5</w:t>
                  </w:r>
                </w:p>
              </w:tc>
              <w:tc>
                <w:tcPr>
                  <w:tcW w:w="3264"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szCs w:val="21"/>
                    </w:rPr>
                    <w:t>临汾彦畅春养殖公司</w:t>
                  </w:r>
                </w:p>
              </w:tc>
              <w:tc>
                <w:tcPr>
                  <w:tcW w:w="4883" w:type="dxa"/>
                  <w:gridSpan w:val="2"/>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技能实训、识岗实习、顶岗实习、教师实践</w:t>
                  </w:r>
                </w:p>
              </w:tc>
            </w:tr>
            <w:tr w:rsidR="004C48C4">
              <w:trPr>
                <w:gridAfter w:val="1"/>
                <w:wAfter w:w="80" w:type="dxa"/>
                <w:trHeight w:val="338"/>
                <w:jc w:val="center"/>
              </w:trPr>
              <w:tc>
                <w:tcPr>
                  <w:tcW w:w="853" w:type="dxa"/>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6</w:t>
                  </w:r>
                </w:p>
              </w:tc>
              <w:tc>
                <w:tcPr>
                  <w:tcW w:w="3264"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稷山晋龙饲料公司</w:t>
                  </w:r>
                </w:p>
              </w:tc>
              <w:tc>
                <w:tcPr>
                  <w:tcW w:w="4883" w:type="dxa"/>
                  <w:gridSpan w:val="2"/>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技能实训、识岗实习、顶岗实习</w:t>
                  </w:r>
                </w:p>
              </w:tc>
            </w:tr>
            <w:tr w:rsidR="004C48C4">
              <w:trPr>
                <w:gridAfter w:val="1"/>
                <w:wAfter w:w="80" w:type="dxa"/>
                <w:trHeight w:val="338"/>
                <w:jc w:val="center"/>
              </w:trPr>
              <w:tc>
                <w:tcPr>
                  <w:tcW w:w="853" w:type="dxa"/>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7</w:t>
                  </w:r>
                </w:p>
              </w:tc>
              <w:tc>
                <w:tcPr>
                  <w:tcW w:w="3264"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山西大象农牧集团</w:t>
                  </w:r>
                </w:p>
              </w:tc>
              <w:tc>
                <w:tcPr>
                  <w:tcW w:w="4883" w:type="dxa"/>
                  <w:gridSpan w:val="2"/>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技能实训、识岗实习、顶岗实习</w:t>
                  </w:r>
                </w:p>
              </w:tc>
            </w:tr>
            <w:tr w:rsidR="004C48C4">
              <w:trPr>
                <w:gridAfter w:val="1"/>
                <w:wAfter w:w="80" w:type="dxa"/>
                <w:trHeight w:val="338"/>
                <w:jc w:val="center"/>
              </w:trPr>
              <w:tc>
                <w:tcPr>
                  <w:tcW w:w="853" w:type="dxa"/>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8</w:t>
                  </w:r>
                </w:p>
              </w:tc>
              <w:tc>
                <w:tcPr>
                  <w:tcW w:w="3264"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河北大北农公司</w:t>
                  </w:r>
                </w:p>
              </w:tc>
              <w:tc>
                <w:tcPr>
                  <w:tcW w:w="4883"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adjustRightInd w:val="0"/>
                    <w:snapToGrid w:val="0"/>
                    <w:spacing w:line="340" w:lineRule="exact"/>
                    <w:jc w:val="center"/>
                    <w:rPr>
                      <w:rFonts w:asciiTheme="minorEastAsia" w:eastAsiaTheme="minorEastAsia" w:hAnsiTheme="minorEastAsia" w:cstheme="minorEastAsia"/>
                      <w:b/>
                      <w:color w:val="000000"/>
                      <w:szCs w:val="21"/>
                    </w:rPr>
                  </w:pPr>
                  <w:r>
                    <w:rPr>
                      <w:rFonts w:asciiTheme="minorEastAsia" w:eastAsiaTheme="minorEastAsia" w:hAnsiTheme="minorEastAsia" w:cstheme="minorEastAsia" w:hint="eastAsia"/>
                      <w:color w:val="000000"/>
                      <w:szCs w:val="21"/>
                    </w:rPr>
                    <w:t>技能实训、识岗实习、顶岗实习</w:t>
                  </w:r>
                </w:p>
              </w:tc>
            </w:tr>
            <w:tr w:rsidR="004C48C4">
              <w:trPr>
                <w:gridAfter w:val="1"/>
                <w:wAfter w:w="80" w:type="dxa"/>
                <w:trHeight w:val="338"/>
                <w:jc w:val="center"/>
              </w:trPr>
              <w:tc>
                <w:tcPr>
                  <w:tcW w:w="853" w:type="dxa"/>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9</w:t>
                  </w:r>
                </w:p>
              </w:tc>
              <w:tc>
                <w:tcPr>
                  <w:tcW w:w="3264" w:type="dxa"/>
                  <w:gridSpan w:val="2"/>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北京生泰尔科技股份有限公司</w:t>
                  </w:r>
                </w:p>
              </w:tc>
              <w:tc>
                <w:tcPr>
                  <w:tcW w:w="4883"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技能实训、识岗实习、顶岗实习</w:t>
                  </w:r>
                </w:p>
              </w:tc>
            </w:tr>
            <w:tr w:rsidR="004C48C4">
              <w:trPr>
                <w:gridAfter w:val="1"/>
                <w:wAfter w:w="80" w:type="dxa"/>
                <w:trHeight w:val="338"/>
                <w:jc w:val="center"/>
              </w:trPr>
              <w:tc>
                <w:tcPr>
                  <w:tcW w:w="853" w:type="dxa"/>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10</w:t>
                  </w:r>
                </w:p>
              </w:tc>
              <w:tc>
                <w:tcPr>
                  <w:tcW w:w="3264" w:type="dxa"/>
                  <w:gridSpan w:val="2"/>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太原博爱宠物医院</w:t>
                  </w:r>
                </w:p>
              </w:tc>
              <w:tc>
                <w:tcPr>
                  <w:tcW w:w="4883"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技能实训、识岗实习、顶岗实习</w:t>
                  </w:r>
                </w:p>
              </w:tc>
            </w:tr>
            <w:tr w:rsidR="004C48C4">
              <w:trPr>
                <w:gridAfter w:val="1"/>
                <w:wAfter w:w="80" w:type="dxa"/>
                <w:trHeight w:val="338"/>
                <w:jc w:val="center"/>
              </w:trPr>
              <w:tc>
                <w:tcPr>
                  <w:tcW w:w="853" w:type="dxa"/>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11</w:t>
                  </w:r>
                </w:p>
              </w:tc>
              <w:tc>
                <w:tcPr>
                  <w:tcW w:w="3264" w:type="dxa"/>
                  <w:gridSpan w:val="2"/>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临汾雅康宠物医院</w:t>
                  </w:r>
                </w:p>
              </w:tc>
              <w:tc>
                <w:tcPr>
                  <w:tcW w:w="4883"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技能实训、识岗实习、顶岗实习</w:t>
                  </w:r>
                </w:p>
              </w:tc>
            </w:tr>
            <w:tr w:rsidR="004C48C4">
              <w:trPr>
                <w:gridAfter w:val="1"/>
                <w:wAfter w:w="80" w:type="dxa"/>
                <w:trHeight w:val="348"/>
                <w:jc w:val="center"/>
              </w:trPr>
              <w:tc>
                <w:tcPr>
                  <w:tcW w:w="853" w:type="dxa"/>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12</w:t>
                  </w:r>
                </w:p>
              </w:tc>
              <w:tc>
                <w:tcPr>
                  <w:tcW w:w="3264" w:type="dxa"/>
                  <w:gridSpan w:val="2"/>
                  <w:tcBorders>
                    <w:top w:val="single" w:sz="4" w:space="0" w:color="00996D"/>
                    <w:left w:val="single" w:sz="4" w:space="0" w:color="00996D"/>
                    <w:bottom w:val="single" w:sz="4" w:space="0" w:color="00996D"/>
                    <w:right w:val="single" w:sz="4" w:space="0" w:color="00996D"/>
                  </w:tcBorders>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临汾诚联博和宠物医院</w:t>
                  </w:r>
                </w:p>
              </w:tc>
              <w:tc>
                <w:tcPr>
                  <w:tcW w:w="4883" w:type="dxa"/>
                  <w:gridSpan w:val="2"/>
                  <w:tcBorders>
                    <w:top w:val="single" w:sz="4" w:space="0" w:color="00996D"/>
                    <w:left w:val="single" w:sz="4" w:space="0" w:color="00996D"/>
                    <w:bottom w:val="single" w:sz="4" w:space="0" w:color="00996D"/>
                    <w:right w:val="single" w:sz="4" w:space="0" w:color="00996D"/>
                  </w:tcBorders>
                  <w:vAlign w:val="center"/>
                </w:tcPr>
                <w:p w:rsidR="004C48C4" w:rsidRDefault="00594FCF">
                  <w:pPr>
                    <w:adjustRightInd w:val="0"/>
                    <w:snapToGrid w:val="0"/>
                    <w:spacing w:line="340" w:lineRule="exact"/>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技能实训、识岗实习、顶岗实习</w:t>
                  </w:r>
                </w:p>
              </w:tc>
            </w:tr>
          </w:tbl>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bookmarkStart w:id="13" w:name="_Toc795219290"/>
            <w:bookmarkStart w:id="14" w:name="_Toc10000_WPSOffice_Level2"/>
            <w:r>
              <w:rPr>
                <w:rFonts w:asciiTheme="minorEastAsia" w:eastAsiaTheme="minorEastAsia" w:hAnsiTheme="minorEastAsia" w:cstheme="minorEastAsia" w:hint="eastAsia"/>
                <w:sz w:val="24"/>
                <w:szCs w:val="24"/>
              </w:rPr>
              <w:t>（三）教学资源</w:t>
            </w:r>
            <w:bookmarkEnd w:id="13"/>
            <w:bookmarkEnd w:id="14"/>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bookmarkStart w:id="15" w:name="_Toc2183_WPSOffice_Level3"/>
            <w:r>
              <w:rPr>
                <w:rFonts w:asciiTheme="minorEastAsia" w:eastAsiaTheme="minorEastAsia" w:hAnsiTheme="minorEastAsia" w:cstheme="minorEastAsia" w:hint="eastAsia"/>
                <w:sz w:val="24"/>
                <w:szCs w:val="24"/>
              </w:rPr>
              <w:t>1.教材、选用规划教材要求、校本教材开发情况</w:t>
            </w:r>
            <w:bookmarkEnd w:id="15"/>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我系选用的主要以十三五规划教材为主，目前我系高级职称教师及生产、实践经验丰富的教师正在与企业专家合作编撰本专业核心课程的校本教材。</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bookmarkStart w:id="16" w:name="_Toc22737_WPSOffice_Level3"/>
            <w:r>
              <w:rPr>
                <w:rFonts w:asciiTheme="minorEastAsia" w:eastAsiaTheme="minorEastAsia" w:hAnsiTheme="minorEastAsia" w:cstheme="minorEastAsia" w:hint="eastAsia"/>
                <w:sz w:val="24"/>
                <w:szCs w:val="24"/>
              </w:rPr>
              <w:t>2.图书、可供本专业使用图书资源(电子读物情况)</w:t>
            </w:r>
            <w:bookmarkEnd w:id="16"/>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我院图书楼建筑面积近14000平方米，各类藏书60余万册，其中畜牧兽医方面专业图书资料3万册，专业类杂志近400种，社科类杂志约380种，报纸70余种，图书期刊种类齐全、内容新颖，能满足专业教学需要。另外设有10个专门的教工阅览室，其中6个专业阅览室和4个特色阅览室，提供字词典、手册、年鉴各专业的工具书，能满足教师进一步学习、工作需要。图书馆目前采用先进的自动化和全开架管理模式，为学生提供阅览座位约700个，与国际互联网、中国教育网联网，设有计算机中心，建有农场、猪场、兽医门诊等培训基地，为学生提供了良好的实践教学条件。</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我系坚持“以质量求生存，以特色谋发展”，重视学生实践能力和综合素质的培养，重视职业技能训练，强化试验、实训环节。我系坚持在建设和发展中深化教育教学改革，强化特色，不断提高科学管理的水平，把教学质量视为我系发展的生命线，狠抓教育教学质量，深受社会及用人单位的好评。</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bookmarkStart w:id="17" w:name="_Toc25120_WPSOffice_Level3"/>
            <w:r>
              <w:rPr>
                <w:rFonts w:asciiTheme="minorEastAsia" w:eastAsiaTheme="minorEastAsia" w:hAnsiTheme="minorEastAsia" w:cstheme="minorEastAsia" w:hint="eastAsia"/>
                <w:sz w:val="24"/>
                <w:szCs w:val="24"/>
              </w:rPr>
              <w:t>3.数字化（网络）学习资料</w:t>
            </w:r>
            <w:bookmarkEnd w:id="17"/>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由于网络在校园的开通，我系学生及教师都能在教学楼及图书楼查阅自己需要的专业知识，扩大并提高了学生及教师的专业水平。</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bookmarkStart w:id="18" w:name="_Toc18102_WPSOffice_Level2"/>
            <w:bookmarkStart w:id="19" w:name="_Toc1459871749"/>
            <w:r>
              <w:rPr>
                <w:rFonts w:asciiTheme="minorEastAsia" w:eastAsiaTheme="minorEastAsia" w:hAnsiTheme="minorEastAsia" w:cstheme="minorEastAsia" w:hint="eastAsia"/>
                <w:sz w:val="24"/>
                <w:szCs w:val="24"/>
              </w:rPr>
              <w:t>（四）教学方法</w:t>
            </w:r>
            <w:bookmarkEnd w:id="18"/>
            <w:bookmarkEnd w:id="19"/>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按照宠物养护与驯导专业的办学规律和特点，合理安排教学计划，加大实践性教学比例和教学力度。灵活采用“任务驱动教学法”和“项目教学法”、“案例教学法”，学习实施“项目引领、任务驱动”的教学理念及方法。充分利用学校内、外实训基地，把以课堂教学为主的学校教育与校外生产性实训有机结合。主动寻求本专业对口企业，与企业实践专家合作。将企业生产实践与学校实训课接轨，相互渗透，让学生所学技能能够与企业的实际生产接轨。将德育与职业道德教育渗透到知识传授与生产实践的过程中，将校园文化与企业文化深度融合，融“教、学、做”于一体，让学生独立地获取信息、制定计划、实施计划、评估计划，在自己动手的实践活动中，掌握专业知识，获得职业技能。</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实施教学交替的教学过程，须让学生每一个学期除了在校内、在课堂学习专业知识和接受单项基本技能训练外，能够有时间和机会接触真实的工作环境，体验未来的职业氛围，并在实际工作环境中学习知识、训练技能、锻炼能力，提高专业意识。同时接受真实工作环境熏陶，增强专业技术的感性认识，训练良好的行为习惯，学会做人，学会做事，提高职业综合素质。因此需建立一定数量的校外实习基地。为了满足学生认知实习、暑期实习、毕业前期顶岗实习的要求，每一个年级（按 2 个专业班规模）需要建立 9至 10 个校外实习基地，作为实习基地的企业需具备一定生产规模（畜牧基地员工在 30 人以上，一次能接纳 15 人左右学生参加实习），专业对口，管理规范。</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bookmarkStart w:id="20" w:name="_Toc1063818468"/>
            <w:bookmarkStart w:id="21" w:name="_Toc32721_WPSOffice_Level2"/>
            <w:r>
              <w:rPr>
                <w:rFonts w:asciiTheme="minorEastAsia" w:eastAsiaTheme="minorEastAsia" w:hAnsiTheme="minorEastAsia" w:cstheme="minorEastAsia" w:hint="eastAsia"/>
                <w:sz w:val="24"/>
                <w:szCs w:val="24"/>
              </w:rPr>
              <w:t>（五）学习评价</w:t>
            </w:r>
            <w:bookmarkEnd w:id="20"/>
            <w:bookmarkEnd w:id="21"/>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人才培养方案规定开设的所有课程均需进行考核评价。根据课程特点和性质采用多元化的考核评价方式和方法，考核重点放在学生的综合素质及能力的评价方面，加大过程性考核、实践技能考核成绩在课程总成绩中的比重。</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课程考核与评价建议采用多元化形式，将过程性考核与结果性考核相结合，理论与实践相结合，线上与线下相结合，校内评价与企业评价相结合，他评、自评、互评相结合，根据课程不同特点，各考核项分配不同的比例进行成绩评定。</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严格考试纪律，完善学生学习过程监测、评价与反馈机制，引导学生自我管理、主动学习，提高学习效率。强化实习、实训、毕业设计（论文）等实践性教学环节的全过程管理与考核评价。</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bookmarkStart w:id="22" w:name="_Toc601286579"/>
            <w:r>
              <w:rPr>
                <w:rFonts w:asciiTheme="minorEastAsia" w:eastAsiaTheme="minorEastAsia" w:hAnsiTheme="minorEastAsia" w:cstheme="minorEastAsia" w:hint="eastAsia"/>
                <w:sz w:val="24"/>
                <w:szCs w:val="24"/>
              </w:rPr>
              <w:t>（六）质量管理</w:t>
            </w:r>
            <w:bookmarkEnd w:id="22"/>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建立院、系（部）两级质量保障体系。以保障和提高教学质量为目标，运用系统方法，依靠必要的组织结构，统筹考虑影响教学质量的各主要因素，结合教学诊断与改进、质量年报等职业院校自主保证人才培养质量的工作，统筹管理学校各部门、各环节的教学质量管理活动，形成任务、职责、权限明确，相互协调、相互促进的质量管理有机整体。</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bookmarkStart w:id="23" w:name="_Toc2535_WPSOffice_Level3"/>
            <w:r>
              <w:rPr>
                <w:rFonts w:asciiTheme="minorEastAsia" w:eastAsiaTheme="minorEastAsia" w:hAnsiTheme="minorEastAsia" w:cstheme="minorEastAsia" w:hint="eastAsia"/>
                <w:sz w:val="24"/>
                <w:szCs w:val="24"/>
              </w:rPr>
              <w:lastRenderedPageBreak/>
              <w:t>1.组织运行保障</w:t>
            </w:r>
            <w:bookmarkEnd w:id="23"/>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组织运行保障是实施人才培养方案的基本条件，组织运行保障是通过教学管理组织实现的。教学运行管理是组织运行保障手段，包括日常教学管理、学生管理、教师工作管理和教学资源管理等，这四个管理是教学运行组织管理的关键。只有加强日常教学管理，加强对学生和教师的人性化管理，合理调配和配置教学资源，才能保证课程教学的顺利进行，保证人才培养方案落到实处。才能保证教学的正常运行，使教学有组织、有计划，最终达到教学目标。</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（1）教学运行管理组织机构</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在学院专业建设领导小组的领导下，生命科学系下设专业教研室，由专业带头人、骨干教师、企业兼职教师和学生管理人员组成专业教学管理组织机构，负责日常教学管理、学生管理、教师工作管理和教学资源管理等工作。</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（2）专业教学指导委员会</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畜牧兽医》专业教学指导委员会成立于2008年。该指导委员会主要由系领导、专家和企业副高级以上的工程技术人员、管理人员组成，主要职责是：指导专业建设、参与教学改革、制订培养方案、课程开发、教学计划的修订，尽可能的使培养的学生符合当地区域经济发展的实际。专业教学指导委员会共有11人组成。</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bookmarkStart w:id="24" w:name="_Toc10000_WPSOffice_Level3"/>
            <w:r>
              <w:rPr>
                <w:rFonts w:asciiTheme="minorEastAsia" w:eastAsiaTheme="minorEastAsia" w:hAnsiTheme="minorEastAsia" w:cstheme="minorEastAsia" w:hint="eastAsia"/>
                <w:sz w:val="24"/>
                <w:szCs w:val="24"/>
              </w:rPr>
              <w:t>2.制度保障</w:t>
            </w:r>
            <w:bookmarkEnd w:id="24"/>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严格执行学院制定的教学工作规范，严格教学事故的认定与处理，严格执行教学评价制度、课堂教学和实践教学过程的检查制度，严格教学文件的规范管理，保证人才培养方案的顺利实施、教学秩序的稳定和教学质量的提高。</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（1）教学管理制度</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为了保障理论与实践教学的顺利实施与运行，学院制订了统一的教学管理制度，包括：《课程教学管理规定》、《调、停、代课管理规定》、《关于落实学期教学任务的管理规定》、《教学检查制度》、《听课制度》等。</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（2）实习实训制度</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顶岗实习作为工学结合人才培养模式的重要组成部分，相对于校内教学组织而言，更需规范管理。为此，学校制订了《校外顶岗实习管理制度》和一系列学生顶岗实习的作业文件，包括：《学生顶岗实习协议书》、《顶岗实习任务书》、《指导教师日志》、《顶岗实习鉴定》，以这些作业文件内容指导顶岗实习全过程，使顶岗实习教学环节有组织、有计划、有考核、有落实，确保人才培养方案的顺利实施。</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（3）教学质量监控体系</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由院、系两级教学督导制度、干部听课制度、学生评教制度、教学检查与评价制度组成。</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①院、系两级教学督导制度</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学院建有院系两级教学指导委员会。院级教学指导委员会是学院教学工作方面的咨询机构和智囊团；系（专业）教学指导委员会负责对系教学过程实施中影响教学质量的各个环节进行监督、评价，直接对分管教学院长负责，并接受院级教学指导委员会的业务指导。专业教学指导委员会成员由教学经验丰富、 学术水平高、责任心强的专任教师和企业兼职教师组成，对教学工作实行监督、检查、评价、审议、指导。 </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②领导干部听课制度</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建立领导干部听课制度，学院和系部各级党政干部深入教学第一线，及时了解教学情况，倾听师生意见，发现并解决教学中存在的问题，避免教学一线与管理层的脱节，保证教学管理工作的针对性和有效性。</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③学生评教制度</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每学期期中、期末，以专业为单位，选取部分学生、课代表和学生干部，举行学期座谈会，填写任课教师评分表，给学生以畅通的渠道反映本系、本专业的教学管理、办学条件和教学质量中存在的问题并对教学提出意见和建议，使系部的管理和教学更加贴近学生、贴近实际。 </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④教学检查制度</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根据《临汾职业技术学院教学检查与管理办法》，从期初到期末，系部安排不少于3次的集中教学检查，教学情况的检查工作贯穿始终，发现问题并及时解决问题，注意归纳分析和总结经验，以指导工作，不断提高管理者在日常教学检查中的预见问题、解决困难的能力。</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⑤教学评价</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科学的教学质量评价体系是检验人才培养方案实施效果和修订人才培养方案的有效途径。本专业采取如下措施以保证教学评价的运行：建立由企业和学院共同参与的教学质量评价运行机制；建立学生综合素质的评价制度，并建立学生自评、互评和教师评价、企业评价、社会评价相结合的综合评价体系；建立毕业生跟踪调查制度，完善企业对毕业生满意度调查、学生和家长对学校的满意度调查运行机制；专业指导委员会负责对来自企业、家长、毕业生的质量评价结果进行分析综合，对人才培养方案执行相对稳定的动态管理，将各种意见归纳整理、论证，渗透于培养方案，学院批准后用于新一轮人才培养过程。</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专业教学过程的顺利实施必须有强大的保障措施，教学团队、教学条件、机制制度等各方面工作必须围绕教学过程这个中心并且服务于这个中心，只有保障到位才能保证工学结合人才培养方案的顺利实施，保证教学质量，才能培养出合格的高端技能型专门人才。</w:t>
            </w:r>
          </w:p>
          <w:p w:rsidR="004C48C4" w:rsidRDefault="00594FCF">
            <w:pPr>
              <w:spacing w:line="600" w:lineRule="exact"/>
              <w:ind w:firstLineChars="200" w:firstLine="500"/>
              <w:jc w:val="left"/>
              <w:outlineLvl w:val="0"/>
              <w:rPr>
                <w:rFonts w:ascii="黑体" w:eastAsia="黑体" w:hAnsi="黑体" w:cs="黑体"/>
                <w:sz w:val="24"/>
                <w:szCs w:val="24"/>
              </w:rPr>
            </w:pPr>
            <w:bookmarkStart w:id="25" w:name="_Toc1912974118"/>
            <w:bookmarkStart w:id="26" w:name="_Toc31136_WPSOffice_Level1"/>
            <w:bookmarkStart w:id="27" w:name="_Toc32316_WPSOffice_Level1"/>
            <w:r>
              <w:rPr>
                <w:rFonts w:ascii="黑体" w:eastAsia="黑体" w:hAnsi="黑体" w:cs="黑体" w:hint="eastAsia"/>
                <w:sz w:val="24"/>
                <w:szCs w:val="24"/>
              </w:rPr>
              <w:lastRenderedPageBreak/>
              <w:t>九、毕业要求</w:t>
            </w:r>
            <w:bookmarkEnd w:id="25"/>
            <w:bookmarkEnd w:id="26"/>
            <w:bookmarkEnd w:id="27"/>
          </w:p>
          <w:p w:rsidR="004C48C4" w:rsidRDefault="00594FCF">
            <w:pPr>
              <w:pStyle w:val="1"/>
              <w:spacing w:line="400" w:lineRule="atLeast"/>
              <w:ind w:firstLineChars="200" w:firstLine="500"/>
              <w:rPr>
                <w:rFonts w:asciiTheme="minorEastAsia" w:eastAsiaTheme="minorEastAsia" w:hAnsiTheme="minorEastAsia" w:cstheme="minorEastAsia"/>
                <w:b w:val="0"/>
                <w:kern w:val="2"/>
                <w:sz w:val="24"/>
                <w:szCs w:val="24"/>
              </w:rPr>
            </w:pPr>
            <w:r>
              <w:rPr>
                <w:rFonts w:asciiTheme="minorEastAsia" w:eastAsiaTheme="minorEastAsia" w:hAnsiTheme="minorEastAsia" w:cstheme="minorEastAsia" w:hint="eastAsia"/>
                <w:b w:val="0"/>
                <w:kern w:val="2"/>
                <w:sz w:val="24"/>
                <w:szCs w:val="24"/>
              </w:rPr>
              <w:t>1.学生需完成三年的学习，修满宠物养护与驯导专业人才培养方案中的所有课程，并在期末考核中全部通过，达到本专业人才培养目标和培养规格的要求。按规定修满学分。</w:t>
            </w:r>
          </w:p>
          <w:p w:rsidR="004C48C4" w:rsidRDefault="00594FCF">
            <w:pPr>
              <w:spacing w:line="400" w:lineRule="atLeas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2.学生能够充分利用所学的理论知识和实践技能，结合学科特点，圆满地完成毕业设计，以达到毕业的要求。   </w:t>
            </w:r>
          </w:p>
          <w:p w:rsidR="004C48C4" w:rsidRDefault="00594FCF">
            <w:pPr>
              <w:spacing w:line="400" w:lineRule="atLeas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3.要求学生“素质教育考核合格、学业成绩合格、专业综合水平测试合格、岗位实践合格”。       </w:t>
            </w:r>
          </w:p>
          <w:p w:rsidR="004C48C4" w:rsidRDefault="00594FCF">
            <w:pPr>
              <w:spacing w:line="600" w:lineRule="exact"/>
              <w:ind w:firstLineChars="200" w:firstLine="500"/>
              <w:jc w:val="left"/>
              <w:outlineLvl w:val="0"/>
              <w:rPr>
                <w:rFonts w:ascii="黑体" w:eastAsia="黑体" w:hAnsi="黑体" w:cs="黑体"/>
                <w:sz w:val="24"/>
                <w:szCs w:val="24"/>
              </w:rPr>
            </w:pPr>
            <w:bookmarkStart w:id="28" w:name="_Toc1378321989"/>
            <w:bookmarkStart w:id="29" w:name="_Toc24668_WPSOffice_Level1"/>
            <w:r>
              <w:rPr>
                <w:rFonts w:ascii="黑体" w:eastAsia="黑体" w:hAnsi="黑体" w:cs="黑体" w:hint="eastAsia"/>
                <w:sz w:val="24"/>
                <w:szCs w:val="24"/>
              </w:rPr>
              <w:t>十、附录</w:t>
            </w:r>
            <w:bookmarkEnd w:id="28"/>
            <w:bookmarkEnd w:id="29"/>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bookmarkStart w:id="30" w:name="_Toc25888_WPSOffice_Level2"/>
            <w:r>
              <w:rPr>
                <w:rFonts w:asciiTheme="minorEastAsia" w:eastAsiaTheme="minorEastAsia" w:hAnsiTheme="minorEastAsia" w:cstheme="minorEastAsia" w:hint="eastAsia"/>
                <w:sz w:val="24"/>
                <w:szCs w:val="24"/>
              </w:rPr>
              <w:t>1. 临汾职业技术学院人才培养变更审批表</w:t>
            </w:r>
            <w:bookmarkEnd w:id="30"/>
            <w:r>
              <w:rPr>
                <w:rFonts w:asciiTheme="minorEastAsia" w:eastAsiaTheme="minorEastAsia" w:hAnsiTheme="minorEastAsia" w:cstheme="minorEastAsia" w:hint="eastAsia"/>
                <w:sz w:val="24"/>
                <w:szCs w:val="24"/>
              </w:rPr>
              <w:t xml:space="preserve"> </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bookmarkStart w:id="31" w:name="_Toc31485_WPSOffice_Level2"/>
            <w:r>
              <w:rPr>
                <w:rFonts w:asciiTheme="minorEastAsia" w:eastAsiaTheme="minorEastAsia" w:hAnsiTheme="minorEastAsia" w:cstheme="minorEastAsia" w:hint="eastAsia"/>
                <w:sz w:val="24"/>
                <w:szCs w:val="24"/>
              </w:rPr>
              <w:t>2. 临汾职业技术学院课程变更审批表</w:t>
            </w:r>
            <w:bookmarkEnd w:id="31"/>
          </w:p>
          <w:p w:rsidR="004C48C4" w:rsidRDefault="004C48C4">
            <w:pPr>
              <w:spacing w:line="400" w:lineRule="exact"/>
              <w:jc w:val="left"/>
              <w:outlineLvl w:val="1"/>
              <w:rPr>
                <w:rFonts w:asciiTheme="minorEastAsia" w:eastAsiaTheme="minorEastAsia" w:hAnsiTheme="minorEastAsia" w:cstheme="minorEastAsia"/>
                <w:sz w:val="24"/>
                <w:szCs w:val="24"/>
              </w:rPr>
            </w:pPr>
          </w:p>
          <w:p w:rsidR="004C48C4" w:rsidRDefault="004C48C4">
            <w:pPr>
              <w:spacing w:line="400" w:lineRule="exact"/>
              <w:jc w:val="left"/>
              <w:outlineLvl w:val="1"/>
              <w:rPr>
                <w:rFonts w:asciiTheme="minorEastAsia" w:eastAsiaTheme="minorEastAsia" w:hAnsiTheme="minorEastAsia" w:cstheme="minorEastAsia"/>
                <w:sz w:val="24"/>
                <w:szCs w:val="24"/>
              </w:rPr>
            </w:pPr>
          </w:p>
          <w:p w:rsidR="004C48C4" w:rsidRDefault="004C48C4">
            <w:pPr>
              <w:spacing w:line="400" w:lineRule="exact"/>
              <w:jc w:val="left"/>
              <w:outlineLvl w:val="1"/>
              <w:rPr>
                <w:rFonts w:asciiTheme="minorEastAsia" w:eastAsiaTheme="minorEastAsia" w:hAnsiTheme="minorEastAsia" w:cstheme="minorEastAsia"/>
                <w:sz w:val="24"/>
                <w:szCs w:val="24"/>
              </w:rPr>
            </w:pPr>
          </w:p>
          <w:p w:rsidR="004C48C4" w:rsidRDefault="004C48C4">
            <w:pPr>
              <w:spacing w:line="400" w:lineRule="exact"/>
              <w:jc w:val="left"/>
              <w:outlineLvl w:val="1"/>
              <w:rPr>
                <w:rFonts w:asciiTheme="minorEastAsia" w:eastAsiaTheme="minorEastAsia" w:hAnsiTheme="minorEastAsia" w:cstheme="minorEastAsia"/>
                <w:sz w:val="24"/>
                <w:szCs w:val="24"/>
              </w:rPr>
            </w:pPr>
          </w:p>
          <w:p w:rsidR="004C48C4" w:rsidRDefault="004C48C4">
            <w:pPr>
              <w:spacing w:line="400" w:lineRule="exact"/>
              <w:jc w:val="left"/>
              <w:outlineLvl w:val="1"/>
              <w:rPr>
                <w:rFonts w:asciiTheme="minorEastAsia" w:eastAsiaTheme="minorEastAsia" w:hAnsiTheme="minorEastAsia" w:cstheme="minorEastAsia"/>
                <w:sz w:val="24"/>
                <w:szCs w:val="24"/>
              </w:rPr>
            </w:pPr>
          </w:p>
          <w:p w:rsidR="004C48C4" w:rsidRDefault="004C48C4">
            <w:pPr>
              <w:spacing w:line="400" w:lineRule="exact"/>
              <w:jc w:val="left"/>
              <w:outlineLvl w:val="1"/>
              <w:rPr>
                <w:rFonts w:asciiTheme="minorEastAsia" w:eastAsiaTheme="minorEastAsia" w:hAnsiTheme="minorEastAsia" w:cstheme="minorEastAsia"/>
                <w:sz w:val="24"/>
                <w:szCs w:val="24"/>
              </w:rPr>
            </w:pPr>
          </w:p>
          <w:p w:rsidR="004C48C4" w:rsidRDefault="004C48C4">
            <w:pPr>
              <w:spacing w:line="400" w:lineRule="exact"/>
              <w:jc w:val="left"/>
              <w:outlineLvl w:val="1"/>
              <w:rPr>
                <w:rFonts w:asciiTheme="minorEastAsia" w:eastAsiaTheme="minorEastAsia" w:hAnsiTheme="minorEastAsia" w:cstheme="minorEastAsia"/>
                <w:sz w:val="24"/>
                <w:szCs w:val="24"/>
              </w:rPr>
            </w:pPr>
          </w:p>
          <w:p w:rsidR="004C48C4" w:rsidRDefault="004C48C4">
            <w:pPr>
              <w:spacing w:line="400" w:lineRule="exact"/>
              <w:jc w:val="left"/>
              <w:outlineLvl w:val="1"/>
              <w:rPr>
                <w:rFonts w:asciiTheme="minorEastAsia" w:eastAsiaTheme="minorEastAsia" w:hAnsiTheme="minorEastAsia" w:cstheme="minorEastAsia"/>
                <w:sz w:val="24"/>
                <w:szCs w:val="24"/>
              </w:rPr>
            </w:pPr>
          </w:p>
          <w:p w:rsidR="004C48C4" w:rsidRDefault="004C48C4">
            <w:pPr>
              <w:spacing w:line="400" w:lineRule="exact"/>
              <w:jc w:val="left"/>
              <w:outlineLvl w:val="1"/>
              <w:rPr>
                <w:rFonts w:asciiTheme="minorEastAsia" w:eastAsiaTheme="minorEastAsia" w:hAnsiTheme="minorEastAsia" w:cstheme="minorEastAsia"/>
                <w:sz w:val="24"/>
                <w:szCs w:val="24"/>
              </w:rPr>
            </w:pPr>
          </w:p>
          <w:p w:rsidR="004C48C4" w:rsidRDefault="004C48C4">
            <w:pPr>
              <w:spacing w:line="400" w:lineRule="exact"/>
              <w:jc w:val="left"/>
              <w:outlineLvl w:val="1"/>
              <w:rPr>
                <w:rFonts w:asciiTheme="minorEastAsia" w:eastAsiaTheme="minorEastAsia" w:hAnsiTheme="minorEastAsia" w:cstheme="minorEastAsia"/>
                <w:sz w:val="24"/>
                <w:szCs w:val="24"/>
              </w:rPr>
            </w:pPr>
          </w:p>
          <w:p w:rsidR="004C48C4" w:rsidRDefault="004C48C4">
            <w:pPr>
              <w:spacing w:line="400" w:lineRule="exact"/>
              <w:jc w:val="left"/>
              <w:outlineLvl w:val="1"/>
              <w:rPr>
                <w:rFonts w:asciiTheme="minorEastAsia" w:eastAsiaTheme="minorEastAsia" w:hAnsiTheme="minorEastAsia" w:cstheme="minorEastAsia"/>
                <w:sz w:val="24"/>
                <w:szCs w:val="24"/>
              </w:rPr>
            </w:pPr>
          </w:p>
          <w:p w:rsidR="004C48C4" w:rsidRDefault="004C48C4">
            <w:pPr>
              <w:spacing w:line="400" w:lineRule="exact"/>
              <w:jc w:val="left"/>
              <w:outlineLvl w:val="1"/>
              <w:rPr>
                <w:rFonts w:asciiTheme="minorEastAsia" w:eastAsiaTheme="minorEastAsia" w:hAnsiTheme="minorEastAsia" w:cstheme="minorEastAsia"/>
                <w:sz w:val="24"/>
                <w:szCs w:val="24"/>
              </w:rPr>
            </w:pPr>
          </w:p>
          <w:p w:rsidR="004C48C4" w:rsidRDefault="004C48C4">
            <w:pPr>
              <w:spacing w:line="400" w:lineRule="exact"/>
              <w:jc w:val="left"/>
              <w:outlineLvl w:val="1"/>
              <w:rPr>
                <w:rFonts w:asciiTheme="minorEastAsia" w:eastAsiaTheme="minorEastAsia" w:hAnsiTheme="minorEastAsia" w:cstheme="minorEastAsia"/>
                <w:sz w:val="24"/>
                <w:szCs w:val="24"/>
              </w:rPr>
            </w:pPr>
          </w:p>
          <w:p w:rsidR="004C48C4" w:rsidRDefault="004C48C4">
            <w:pPr>
              <w:spacing w:line="400" w:lineRule="exact"/>
              <w:jc w:val="left"/>
              <w:outlineLvl w:val="1"/>
              <w:rPr>
                <w:rFonts w:asciiTheme="minorEastAsia" w:eastAsiaTheme="minorEastAsia" w:hAnsiTheme="minorEastAsia" w:cstheme="minorEastAsia"/>
                <w:sz w:val="24"/>
                <w:szCs w:val="24"/>
              </w:rPr>
            </w:pPr>
          </w:p>
          <w:p w:rsidR="004C48C4" w:rsidRDefault="004C48C4">
            <w:pPr>
              <w:spacing w:line="400" w:lineRule="exact"/>
              <w:jc w:val="left"/>
              <w:outlineLvl w:val="1"/>
              <w:rPr>
                <w:rFonts w:asciiTheme="minorEastAsia" w:eastAsiaTheme="minorEastAsia" w:hAnsiTheme="minorEastAsia" w:cstheme="minorEastAsia"/>
                <w:sz w:val="24"/>
                <w:szCs w:val="24"/>
              </w:rPr>
            </w:pPr>
          </w:p>
          <w:p w:rsidR="004C48C4" w:rsidRDefault="004C48C4">
            <w:pPr>
              <w:spacing w:line="400" w:lineRule="exact"/>
              <w:jc w:val="left"/>
              <w:outlineLvl w:val="1"/>
              <w:rPr>
                <w:rFonts w:asciiTheme="minorEastAsia" w:eastAsiaTheme="minorEastAsia" w:hAnsiTheme="minorEastAsia" w:cstheme="minorEastAsia"/>
                <w:sz w:val="24"/>
                <w:szCs w:val="24"/>
              </w:rPr>
            </w:pPr>
          </w:p>
          <w:p w:rsidR="004C48C4" w:rsidRDefault="004C48C4">
            <w:pPr>
              <w:spacing w:line="400" w:lineRule="exact"/>
              <w:jc w:val="left"/>
              <w:outlineLvl w:val="1"/>
              <w:rPr>
                <w:rFonts w:asciiTheme="minorEastAsia" w:eastAsiaTheme="minorEastAsia" w:hAnsiTheme="minorEastAsia" w:cstheme="minorEastAsia"/>
                <w:sz w:val="24"/>
                <w:szCs w:val="24"/>
              </w:rPr>
            </w:pPr>
          </w:p>
          <w:p w:rsidR="00594FCF" w:rsidRDefault="00594FCF">
            <w:pPr>
              <w:spacing w:line="400" w:lineRule="exact"/>
              <w:jc w:val="left"/>
              <w:outlineLvl w:val="1"/>
              <w:rPr>
                <w:rFonts w:asciiTheme="minorEastAsia" w:eastAsiaTheme="minorEastAsia" w:hAnsiTheme="minorEastAsia" w:cstheme="minorEastAsia"/>
                <w:sz w:val="24"/>
                <w:szCs w:val="24"/>
              </w:rPr>
            </w:pPr>
          </w:p>
          <w:p w:rsidR="00594FCF" w:rsidRDefault="00594FCF">
            <w:pPr>
              <w:spacing w:line="400" w:lineRule="exact"/>
              <w:jc w:val="left"/>
              <w:outlineLvl w:val="1"/>
              <w:rPr>
                <w:rFonts w:asciiTheme="minorEastAsia" w:eastAsiaTheme="minorEastAsia" w:hAnsiTheme="minorEastAsia" w:cstheme="minorEastAsia"/>
                <w:sz w:val="24"/>
                <w:szCs w:val="24"/>
              </w:rPr>
            </w:pPr>
          </w:p>
          <w:p w:rsidR="004C48C4" w:rsidRDefault="00594FCF">
            <w:pPr>
              <w:spacing w:line="400" w:lineRule="exact"/>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br w:type="page"/>
            </w:r>
          </w:p>
          <w:p w:rsidR="004C48C4" w:rsidRDefault="00594FCF">
            <w:pPr>
              <w:pStyle w:val="a6"/>
              <w:spacing w:line="600" w:lineRule="exact"/>
              <w:ind w:firstLine="500"/>
              <w:jc w:val="both"/>
              <w:outlineLvl w:val="9"/>
              <w:rPr>
                <w:rFonts w:asciiTheme="minorEastAsia" w:eastAsiaTheme="minorEastAsia" w:hAnsiTheme="minorEastAsia" w:cstheme="minorEastAsia"/>
                <w:b w:val="0"/>
                <w:szCs w:val="24"/>
              </w:rPr>
            </w:pPr>
            <w:bookmarkStart w:id="32" w:name="_Toc551568934"/>
            <w:bookmarkStart w:id="33" w:name="_Toc22444"/>
            <w:r>
              <w:rPr>
                <w:rFonts w:asciiTheme="minorEastAsia" w:eastAsiaTheme="minorEastAsia" w:hAnsiTheme="minorEastAsia" w:cstheme="minorEastAsia" w:hint="eastAsia"/>
                <w:b w:val="0"/>
                <w:szCs w:val="24"/>
              </w:rPr>
              <w:lastRenderedPageBreak/>
              <w:t>附录1</w:t>
            </w:r>
            <w:bookmarkEnd w:id="32"/>
            <w:bookmarkEnd w:id="33"/>
          </w:p>
          <w:p w:rsidR="004C48C4" w:rsidRDefault="00594FCF">
            <w:pPr>
              <w:pStyle w:val="a6"/>
              <w:spacing w:line="600" w:lineRule="exact"/>
              <w:ind w:left="363" w:firstLineChars="0" w:firstLine="0"/>
              <w:outlineLvl w:val="9"/>
              <w:rPr>
                <w:rFonts w:ascii="方正小标宋简体" w:eastAsia="方正小标宋简体" w:hAnsi="方正小标宋简体" w:cs="方正小标宋简体"/>
                <w:bCs/>
                <w:sz w:val="48"/>
                <w:szCs w:val="48"/>
              </w:rPr>
            </w:pPr>
            <w:bookmarkStart w:id="34" w:name="_Toc8101"/>
            <w:bookmarkStart w:id="35" w:name="_Toc1679653286"/>
            <w:r>
              <w:rPr>
                <w:rFonts w:ascii="方正小标宋简体" w:eastAsia="方正小标宋简体" w:hAnsi="方正小标宋简体" w:cs="方正小标宋简体" w:hint="eastAsia"/>
                <w:b w:val="0"/>
                <w:sz w:val="28"/>
                <w:szCs w:val="28"/>
              </w:rPr>
              <w:t>临汾职业技术学院人才培养变更审批表</w:t>
            </w:r>
            <w:bookmarkEnd w:id="34"/>
            <w:bookmarkEnd w:id="35"/>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9"/>
              <w:gridCol w:w="2422"/>
              <w:gridCol w:w="1850"/>
              <w:gridCol w:w="2498"/>
            </w:tblGrid>
            <w:tr w:rsidR="004C48C4" w:rsidTr="00594FCF">
              <w:trPr>
                <w:trHeight w:val="821"/>
                <w:jc w:val="center"/>
              </w:trPr>
              <w:tc>
                <w:tcPr>
                  <w:tcW w:w="1989" w:type="dxa"/>
                  <w:vAlign w:val="center"/>
                </w:tcPr>
                <w:p w:rsidR="004C48C4" w:rsidRDefault="00594FCF">
                  <w:pPr>
                    <w:jc w:val="center"/>
                    <w:rPr>
                      <w:szCs w:val="21"/>
                    </w:rPr>
                  </w:pPr>
                  <w:r>
                    <w:rPr>
                      <w:rFonts w:hint="eastAsia"/>
                      <w:szCs w:val="21"/>
                    </w:rPr>
                    <w:t>系</w:t>
                  </w:r>
                  <w:r>
                    <w:rPr>
                      <w:rFonts w:hint="eastAsia"/>
                      <w:szCs w:val="21"/>
                    </w:rPr>
                    <w:t xml:space="preserve">   </w:t>
                  </w:r>
                  <w:r>
                    <w:rPr>
                      <w:rFonts w:hint="eastAsia"/>
                      <w:szCs w:val="21"/>
                    </w:rPr>
                    <w:t>部</w:t>
                  </w:r>
                </w:p>
              </w:tc>
              <w:tc>
                <w:tcPr>
                  <w:tcW w:w="2422" w:type="dxa"/>
                  <w:vAlign w:val="center"/>
                </w:tcPr>
                <w:p w:rsidR="004C48C4" w:rsidRDefault="004C48C4">
                  <w:pPr>
                    <w:rPr>
                      <w:szCs w:val="21"/>
                    </w:rPr>
                  </w:pPr>
                </w:p>
              </w:tc>
              <w:tc>
                <w:tcPr>
                  <w:tcW w:w="1850" w:type="dxa"/>
                  <w:vAlign w:val="center"/>
                </w:tcPr>
                <w:p w:rsidR="004C48C4" w:rsidRDefault="00594FCF">
                  <w:pPr>
                    <w:jc w:val="center"/>
                    <w:rPr>
                      <w:szCs w:val="21"/>
                    </w:rPr>
                  </w:pPr>
                  <w:r>
                    <w:rPr>
                      <w:rFonts w:hint="eastAsia"/>
                      <w:szCs w:val="21"/>
                    </w:rPr>
                    <w:t>年</w:t>
                  </w:r>
                  <w:r>
                    <w:rPr>
                      <w:rFonts w:hint="eastAsia"/>
                      <w:szCs w:val="21"/>
                    </w:rPr>
                    <w:t xml:space="preserve">  </w:t>
                  </w:r>
                  <w:r>
                    <w:rPr>
                      <w:szCs w:val="21"/>
                    </w:rPr>
                    <w:t xml:space="preserve"> </w:t>
                  </w:r>
                  <w:r>
                    <w:rPr>
                      <w:rFonts w:hint="eastAsia"/>
                      <w:szCs w:val="21"/>
                    </w:rPr>
                    <w:t>级</w:t>
                  </w:r>
                </w:p>
              </w:tc>
              <w:tc>
                <w:tcPr>
                  <w:tcW w:w="2498" w:type="dxa"/>
                  <w:vAlign w:val="center"/>
                </w:tcPr>
                <w:p w:rsidR="004C48C4" w:rsidRDefault="004C48C4">
                  <w:pPr>
                    <w:jc w:val="center"/>
                    <w:rPr>
                      <w:szCs w:val="21"/>
                    </w:rPr>
                  </w:pPr>
                </w:p>
              </w:tc>
            </w:tr>
            <w:tr w:rsidR="004C48C4" w:rsidTr="00594FCF">
              <w:trPr>
                <w:trHeight w:val="784"/>
                <w:jc w:val="center"/>
              </w:trPr>
              <w:tc>
                <w:tcPr>
                  <w:tcW w:w="1989" w:type="dxa"/>
                  <w:vAlign w:val="center"/>
                </w:tcPr>
                <w:p w:rsidR="004C48C4" w:rsidRDefault="00594FCF">
                  <w:pPr>
                    <w:jc w:val="center"/>
                    <w:rPr>
                      <w:szCs w:val="21"/>
                    </w:rPr>
                  </w:pPr>
                  <w:r>
                    <w:rPr>
                      <w:rFonts w:hint="eastAsia"/>
                      <w:szCs w:val="21"/>
                    </w:rPr>
                    <w:t>专业名称</w:t>
                  </w:r>
                </w:p>
              </w:tc>
              <w:tc>
                <w:tcPr>
                  <w:tcW w:w="6769" w:type="dxa"/>
                  <w:gridSpan w:val="3"/>
                  <w:vAlign w:val="center"/>
                </w:tcPr>
                <w:p w:rsidR="004C48C4" w:rsidRDefault="004C48C4">
                  <w:pPr>
                    <w:rPr>
                      <w:szCs w:val="21"/>
                    </w:rPr>
                  </w:pPr>
                </w:p>
              </w:tc>
            </w:tr>
            <w:tr w:rsidR="004C48C4" w:rsidTr="00594FCF">
              <w:trPr>
                <w:trHeight w:val="2827"/>
                <w:jc w:val="center"/>
              </w:trPr>
              <w:tc>
                <w:tcPr>
                  <w:tcW w:w="1989" w:type="dxa"/>
                  <w:vAlign w:val="center"/>
                </w:tcPr>
                <w:p w:rsidR="004C48C4" w:rsidRDefault="00594FCF">
                  <w:pPr>
                    <w:jc w:val="center"/>
                    <w:rPr>
                      <w:szCs w:val="21"/>
                    </w:rPr>
                  </w:pPr>
                  <w:r>
                    <w:rPr>
                      <w:rFonts w:hint="eastAsia"/>
                      <w:szCs w:val="21"/>
                    </w:rPr>
                    <w:t>变更情况</w:t>
                  </w:r>
                </w:p>
                <w:p w:rsidR="004C48C4" w:rsidRDefault="00594FCF">
                  <w:pPr>
                    <w:jc w:val="center"/>
                    <w:rPr>
                      <w:szCs w:val="21"/>
                    </w:rPr>
                  </w:pPr>
                  <w:r>
                    <w:rPr>
                      <w:rFonts w:hint="eastAsia"/>
                      <w:szCs w:val="21"/>
                    </w:rPr>
                    <w:t>说</w:t>
                  </w:r>
                  <w:r>
                    <w:rPr>
                      <w:rFonts w:hint="eastAsia"/>
                      <w:szCs w:val="21"/>
                    </w:rPr>
                    <w:t xml:space="preserve"> </w:t>
                  </w:r>
                  <w:r>
                    <w:rPr>
                      <w:szCs w:val="21"/>
                    </w:rPr>
                    <w:t xml:space="preserve">   </w:t>
                  </w:r>
                  <w:r>
                    <w:rPr>
                      <w:rFonts w:hint="eastAsia"/>
                      <w:szCs w:val="21"/>
                    </w:rPr>
                    <w:t>明</w:t>
                  </w:r>
                </w:p>
              </w:tc>
              <w:tc>
                <w:tcPr>
                  <w:tcW w:w="6769" w:type="dxa"/>
                  <w:gridSpan w:val="3"/>
                </w:tcPr>
                <w:p w:rsidR="004C48C4" w:rsidRDefault="004C48C4">
                  <w:pPr>
                    <w:spacing w:line="360" w:lineRule="auto"/>
                    <w:rPr>
                      <w:szCs w:val="21"/>
                    </w:rPr>
                  </w:pPr>
                </w:p>
                <w:p w:rsidR="004C48C4" w:rsidRDefault="004C48C4">
                  <w:pPr>
                    <w:spacing w:line="360" w:lineRule="auto"/>
                    <w:ind w:firstLineChars="500" w:firstLine="1100"/>
                    <w:rPr>
                      <w:szCs w:val="21"/>
                    </w:rPr>
                  </w:pPr>
                </w:p>
                <w:p w:rsidR="004C48C4" w:rsidRDefault="00594FCF">
                  <w:pPr>
                    <w:spacing w:line="360" w:lineRule="auto"/>
                    <w:ind w:firstLineChars="500" w:firstLine="1100"/>
                    <w:rPr>
                      <w:szCs w:val="21"/>
                    </w:rPr>
                  </w:pPr>
                  <w:r>
                    <w:rPr>
                      <w:rFonts w:hint="eastAsia"/>
                      <w:szCs w:val="21"/>
                    </w:rPr>
                    <w:t>教研室主任签字：</w:t>
                  </w:r>
                  <w:r>
                    <w:rPr>
                      <w:rFonts w:hint="eastAsia"/>
                      <w:szCs w:val="21"/>
                    </w:rPr>
                    <w:t xml:space="preserve">            </w:t>
                  </w:r>
                </w:p>
                <w:p w:rsidR="004C48C4" w:rsidRDefault="00594FCF">
                  <w:pPr>
                    <w:spacing w:line="360" w:lineRule="auto"/>
                    <w:ind w:firstLineChars="1500" w:firstLine="3300"/>
                    <w:rPr>
                      <w:szCs w:val="21"/>
                    </w:rPr>
                  </w:pPr>
                  <w:r>
                    <w:rPr>
                      <w:rFonts w:hint="eastAsia"/>
                      <w:szCs w:val="21"/>
                    </w:rPr>
                    <w:t xml:space="preserve"> </w:t>
                  </w:r>
                  <w:r>
                    <w:rPr>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4C48C4" w:rsidTr="00594FCF">
              <w:trPr>
                <w:trHeight w:val="2489"/>
                <w:jc w:val="center"/>
              </w:trPr>
              <w:tc>
                <w:tcPr>
                  <w:tcW w:w="1989" w:type="dxa"/>
                  <w:vAlign w:val="center"/>
                </w:tcPr>
                <w:p w:rsidR="004C48C4" w:rsidRDefault="00594FCF">
                  <w:pPr>
                    <w:jc w:val="center"/>
                    <w:rPr>
                      <w:szCs w:val="21"/>
                    </w:rPr>
                  </w:pPr>
                  <w:r>
                    <w:rPr>
                      <w:rFonts w:hint="eastAsia"/>
                      <w:szCs w:val="21"/>
                    </w:rPr>
                    <w:t>系</w:t>
                  </w:r>
                  <w:r>
                    <w:rPr>
                      <w:rFonts w:hint="eastAsia"/>
                      <w:szCs w:val="21"/>
                    </w:rPr>
                    <w:t xml:space="preserve"> </w:t>
                  </w:r>
                  <w:r>
                    <w:rPr>
                      <w:szCs w:val="21"/>
                    </w:rPr>
                    <w:t xml:space="preserve">   </w:t>
                  </w:r>
                  <w:r>
                    <w:rPr>
                      <w:rFonts w:hint="eastAsia"/>
                      <w:szCs w:val="21"/>
                    </w:rPr>
                    <w:t>部</w:t>
                  </w:r>
                </w:p>
                <w:p w:rsidR="004C48C4" w:rsidRDefault="00594FCF">
                  <w:pPr>
                    <w:jc w:val="center"/>
                    <w:rPr>
                      <w:szCs w:val="21"/>
                    </w:rPr>
                  </w:pPr>
                  <w:r>
                    <w:rPr>
                      <w:rFonts w:hint="eastAsia"/>
                      <w:szCs w:val="21"/>
                    </w:rPr>
                    <w:t>审核意见</w:t>
                  </w:r>
                </w:p>
              </w:tc>
              <w:tc>
                <w:tcPr>
                  <w:tcW w:w="6769" w:type="dxa"/>
                  <w:gridSpan w:val="3"/>
                  <w:vAlign w:val="bottom"/>
                </w:tcPr>
                <w:p w:rsidR="004C48C4" w:rsidRDefault="00594FCF">
                  <w:pPr>
                    <w:snapToGrid w:val="0"/>
                    <w:spacing w:line="360" w:lineRule="auto"/>
                    <w:rPr>
                      <w:szCs w:val="21"/>
                    </w:rPr>
                  </w:pPr>
                  <w:r>
                    <w:rPr>
                      <w:rFonts w:hint="eastAsia"/>
                      <w:szCs w:val="21"/>
                    </w:rPr>
                    <w:t xml:space="preserve">      </w:t>
                  </w:r>
                  <w:r>
                    <w:rPr>
                      <w:szCs w:val="21"/>
                    </w:rPr>
                    <w:t xml:space="preserve">   </w:t>
                  </w:r>
                  <w:r>
                    <w:rPr>
                      <w:rFonts w:hint="eastAsia"/>
                      <w:szCs w:val="21"/>
                    </w:rPr>
                    <w:t xml:space="preserve"> </w:t>
                  </w:r>
                  <w:r>
                    <w:rPr>
                      <w:rFonts w:hint="eastAsia"/>
                      <w:szCs w:val="21"/>
                    </w:rPr>
                    <w:t>系（部）负责人签字：</w:t>
                  </w:r>
                </w:p>
                <w:p w:rsidR="004C48C4" w:rsidRDefault="00594FCF" w:rsidP="00594FCF">
                  <w:pPr>
                    <w:snapToGrid w:val="0"/>
                    <w:spacing w:line="360" w:lineRule="auto"/>
                    <w:ind w:left="3520" w:hangingChars="1600" w:hanging="3520"/>
                    <w:rPr>
                      <w:szCs w:val="21"/>
                    </w:rPr>
                  </w:pPr>
                  <w:r>
                    <w:rPr>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r>
                    <w:rPr>
                      <w:rFonts w:hint="eastAsia"/>
                      <w:szCs w:val="21"/>
                    </w:rPr>
                    <w:t xml:space="preserve">  </w:t>
                  </w:r>
                </w:p>
              </w:tc>
            </w:tr>
            <w:tr w:rsidR="004C48C4" w:rsidTr="00594FCF">
              <w:trPr>
                <w:trHeight w:val="2483"/>
                <w:jc w:val="center"/>
              </w:trPr>
              <w:tc>
                <w:tcPr>
                  <w:tcW w:w="1989" w:type="dxa"/>
                  <w:vAlign w:val="center"/>
                </w:tcPr>
                <w:p w:rsidR="004C48C4" w:rsidRDefault="00594FCF">
                  <w:pPr>
                    <w:jc w:val="center"/>
                    <w:rPr>
                      <w:szCs w:val="21"/>
                    </w:rPr>
                  </w:pPr>
                  <w:r>
                    <w:rPr>
                      <w:rFonts w:hint="eastAsia"/>
                      <w:szCs w:val="21"/>
                    </w:rPr>
                    <w:t>教</w:t>
                  </w:r>
                  <w:r>
                    <w:rPr>
                      <w:rFonts w:hint="eastAsia"/>
                      <w:szCs w:val="21"/>
                    </w:rPr>
                    <w:t xml:space="preserve"> </w:t>
                  </w:r>
                  <w:r>
                    <w:rPr>
                      <w:rFonts w:hint="eastAsia"/>
                      <w:szCs w:val="21"/>
                    </w:rPr>
                    <w:t>务</w:t>
                  </w:r>
                  <w:r>
                    <w:rPr>
                      <w:rFonts w:hint="eastAsia"/>
                      <w:szCs w:val="21"/>
                    </w:rPr>
                    <w:t xml:space="preserve"> </w:t>
                  </w:r>
                  <w:r>
                    <w:rPr>
                      <w:rFonts w:hint="eastAsia"/>
                      <w:szCs w:val="21"/>
                    </w:rPr>
                    <w:t>处</w:t>
                  </w:r>
                </w:p>
                <w:p w:rsidR="004C48C4" w:rsidRDefault="00594FCF">
                  <w:pPr>
                    <w:jc w:val="center"/>
                    <w:rPr>
                      <w:szCs w:val="21"/>
                    </w:rPr>
                  </w:pPr>
                  <w:r>
                    <w:rPr>
                      <w:rFonts w:hint="eastAsia"/>
                      <w:szCs w:val="21"/>
                    </w:rPr>
                    <w:t>审核意见</w:t>
                  </w:r>
                </w:p>
              </w:tc>
              <w:tc>
                <w:tcPr>
                  <w:tcW w:w="6769" w:type="dxa"/>
                  <w:gridSpan w:val="3"/>
                  <w:vAlign w:val="bottom"/>
                </w:tcPr>
                <w:p w:rsidR="004C48C4" w:rsidRDefault="00594FCF">
                  <w:pPr>
                    <w:snapToGrid w:val="0"/>
                    <w:spacing w:line="360" w:lineRule="auto"/>
                    <w:ind w:firstLineChars="500" w:firstLine="1100"/>
                    <w:rPr>
                      <w:szCs w:val="21"/>
                    </w:rPr>
                  </w:pPr>
                  <w:r>
                    <w:rPr>
                      <w:rFonts w:hint="eastAsia"/>
                      <w:szCs w:val="21"/>
                    </w:rPr>
                    <w:t>教务处长签字：</w:t>
                  </w:r>
                  <w:r>
                    <w:rPr>
                      <w:rFonts w:hint="eastAsia"/>
                      <w:szCs w:val="21"/>
                    </w:rPr>
                    <w:t xml:space="preserve">    </w:t>
                  </w:r>
                  <w:r>
                    <w:rPr>
                      <w:szCs w:val="21"/>
                    </w:rPr>
                    <w:t xml:space="preserve">                </w:t>
                  </w:r>
                </w:p>
                <w:p w:rsidR="004C48C4" w:rsidRDefault="00594FCF">
                  <w:pPr>
                    <w:snapToGrid w:val="0"/>
                    <w:spacing w:line="360" w:lineRule="auto"/>
                    <w:ind w:firstLineChars="1600" w:firstLine="3520"/>
                    <w:rPr>
                      <w:szCs w:val="21"/>
                    </w:rPr>
                  </w:pPr>
                  <w:r>
                    <w:rPr>
                      <w:rFonts w:hint="eastAsia"/>
                      <w:szCs w:val="21"/>
                    </w:rPr>
                    <w:t>年</w:t>
                  </w:r>
                  <w:r>
                    <w:rPr>
                      <w:rFonts w:hint="eastAsia"/>
                      <w:szCs w:val="21"/>
                    </w:rPr>
                    <w:t xml:space="preserve">   </w:t>
                  </w:r>
                  <w:r>
                    <w:rPr>
                      <w:szCs w:val="21"/>
                    </w:rPr>
                    <w:t xml:space="preserve"> </w:t>
                  </w:r>
                  <w:r>
                    <w:rPr>
                      <w:rFonts w:hint="eastAsia"/>
                      <w:szCs w:val="21"/>
                    </w:rPr>
                    <w:t>月</w:t>
                  </w:r>
                  <w:r>
                    <w:rPr>
                      <w:rFonts w:hint="eastAsia"/>
                      <w:szCs w:val="21"/>
                    </w:rPr>
                    <w:t xml:space="preserve">    </w:t>
                  </w:r>
                  <w:r>
                    <w:rPr>
                      <w:rFonts w:hint="eastAsia"/>
                      <w:szCs w:val="21"/>
                    </w:rPr>
                    <w:t>日</w:t>
                  </w:r>
                </w:p>
              </w:tc>
            </w:tr>
            <w:tr w:rsidR="004C48C4" w:rsidTr="00594FCF">
              <w:trPr>
                <w:trHeight w:val="2826"/>
                <w:jc w:val="center"/>
              </w:trPr>
              <w:tc>
                <w:tcPr>
                  <w:tcW w:w="1989" w:type="dxa"/>
                  <w:vAlign w:val="center"/>
                </w:tcPr>
                <w:p w:rsidR="004C48C4" w:rsidRDefault="00594FCF">
                  <w:pPr>
                    <w:jc w:val="center"/>
                    <w:rPr>
                      <w:szCs w:val="21"/>
                    </w:rPr>
                  </w:pPr>
                  <w:r>
                    <w:rPr>
                      <w:rFonts w:hint="eastAsia"/>
                      <w:szCs w:val="21"/>
                    </w:rPr>
                    <w:t>分管领导</w:t>
                  </w:r>
                </w:p>
                <w:p w:rsidR="004C48C4" w:rsidRDefault="00594FCF">
                  <w:pPr>
                    <w:jc w:val="center"/>
                    <w:rPr>
                      <w:szCs w:val="21"/>
                    </w:rPr>
                  </w:pPr>
                  <w:r>
                    <w:rPr>
                      <w:rFonts w:hint="eastAsia"/>
                      <w:szCs w:val="21"/>
                    </w:rPr>
                    <w:t>审核意见</w:t>
                  </w:r>
                </w:p>
              </w:tc>
              <w:tc>
                <w:tcPr>
                  <w:tcW w:w="6769" w:type="dxa"/>
                  <w:gridSpan w:val="3"/>
                  <w:vAlign w:val="bottom"/>
                </w:tcPr>
                <w:p w:rsidR="004C48C4" w:rsidRDefault="00594FCF">
                  <w:pPr>
                    <w:snapToGrid w:val="0"/>
                    <w:spacing w:line="360" w:lineRule="auto"/>
                    <w:ind w:firstLineChars="500" w:firstLine="1100"/>
                    <w:rPr>
                      <w:szCs w:val="21"/>
                    </w:rPr>
                  </w:pPr>
                  <w:r>
                    <w:rPr>
                      <w:rFonts w:hint="eastAsia"/>
                      <w:szCs w:val="21"/>
                    </w:rPr>
                    <w:t>分管院长签字：</w:t>
                  </w:r>
                  <w:r>
                    <w:rPr>
                      <w:rFonts w:hint="eastAsia"/>
                      <w:szCs w:val="21"/>
                    </w:rPr>
                    <w:t xml:space="preserve">    </w:t>
                  </w:r>
                  <w:r>
                    <w:rPr>
                      <w:szCs w:val="21"/>
                    </w:rPr>
                    <w:t xml:space="preserve">                </w:t>
                  </w:r>
                  <w:r>
                    <w:rPr>
                      <w:rFonts w:hint="eastAsia"/>
                      <w:szCs w:val="21"/>
                    </w:rPr>
                    <w:t xml:space="preserve"> </w:t>
                  </w:r>
                </w:p>
                <w:p w:rsidR="004C48C4" w:rsidRDefault="00594FCF">
                  <w:pPr>
                    <w:snapToGrid w:val="0"/>
                    <w:spacing w:line="360" w:lineRule="auto"/>
                    <w:ind w:firstLineChars="1600" w:firstLine="3520"/>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rsidR="004C48C4" w:rsidRDefault="004C48C4">
            <w:pPr>
              <w:spacing w:line="400" w:lineRule="exact"/>
              <w:ind w:firstLineChars="200" w:firstLine="500"/>
              <w:jc w:val="left"/>
              <w:outlineLvl w:val="1"/>
              <w:rPr>
                <w:rFonts w:asciiTheme="minorEastAsia" w:eastAsiaTheme="minorEastAsia" w:hAnsiTheme="minorEastAsia" w:cstheme="minorEastAsia"/>
                <w:sz w:val="24"/>
                <w:szCs w:val="24"/>
              </w:rPr>
            </w:pPr>
          </w:p>
          <w:p w:rsidR="004C48C4" w:rsidRDefault="00594FCF">
            <w:pPr>
              <w:pStyle w:val="a6"/>
              <w:spacing w:line="600" w:lineRule="exact"/>
              <w:ind w:firstLine="500"/>
              <w:jc w:val="both"/>
              <w:outlineLvl w:val="9"/>
              <w:rPr>
                <w:rFonts w:asciiTheme="minorEastAsia" w:eastAsiaTheme="minorEastAsia" w:hAnsiTheme="minorEastAsia" w:cstheme="minorEastAsia"/>
                <w:b w:val="0"/>
                <w:szCs w:val="24"/>
              </w:rPr>
            </w:pPr>
            <w:bookmarkStart w:id="36" w:name="_Toc1260237987"/>
            <w:bookmarkStart w:id="37" w:name="_Toc1516"/>
            <w:r>
              <w:rPr>
                <w:rFonts w:asciiTheme="minorEastAsia" w:eastAsiaTheme="minorEastAsia" w:hAnsiTheme="minorEastAsia" w:cstheme="minorEastAsia" w:hint="eastAsia"/>
                <w:b w:val="0"/>
                <w:szCs w:val="24"/>
              </w:rPr>
              <w:lastRenderedPageBreak/>
              <w:t>附录2</w:t>
            </w:r>
            <w:bookmarkEnd w:id="36"/>
            <w:bookmarkEnd w:id="37"/>
          </w:p>
          <w:p w:rsidR="004C48C4" w:rsidRDefault="00594FCF">
            <w:pPr>
              <w:pStyle w:val="a6"/>
              <w:spacing w:line="600" w:lineRule="exact"/>
              <w:ind w:left="363" w:firstLineChars="0" w:firstLine="0"/>
              <w:outlineLvl w:val="9"/>
              <w:rPr>
                <w:rFonts w:ascii="方正小标宋简体" w:eastAsia="方正小标宋简体" w:hAnsi="方正小标宋简体" w:cs="方正小标宋简体"/>
                <w:b w:val="0"/>
                <w:sz w:val="28"/>
                <w:szCs w:val="28"/>
              </w:rPr>
            </w:pPr>
            <w:bookmarkStart w:id="38" w:name="_Toc188637148"/>
            <w:bookmarkStart w:id="39" w:name="_Toc23403"/>
            <w:r>
              <w:rPr>
                <w:rFonts w:ascii="方正小标宋简体" w:eastAsia="方正小标宋简体" w:hAnsi="方正小标宋简体" w:cs="方正小标宋简体" w:hint="eastAsia"/>
                <w:b w:val="0"/>
                <w:sz w:val="28"/>
                <w:szCs w:val="28"/>
              </w:rPr>
              <w:t>临汾职业技术学院课程变更审批表</w:t>
            </w:r>
            <w:bookmarkEnd w:id="38"/>
            <w:bookmarkEnd w:id="39"/>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2"/>
              <w:gridCol w:w="2328"/>
              <w:gridCol w:w="1600"/>
              <w:gridCol w:w="2990"/>
            </w:tblGrid>
            <w:tr w:rsidR="004C48C4" w:rsidTr="00594FCF">
              <w:trPr>
                <w:trHeight w:val="532"/>
                <w:jc w:val="center"/>
              </w:trPr>
              <w:tc>
                <w:tcPr>
                  <w:tcW w:w="2032" w:type="dxa"/>
                  <w:vAlign w:val="center"/>
                </w:tcPr>
                <w:p w:rsidR="004C48C4" w:rsidRDefault="00594FCF">
                  <w:pPr>
                    <w:jc w:val="center"/>
                    <w:rPr>
                      <w:szCs w:val="21"/>
                    </w:rPr>
                  </w:pPr>
                  <w:r>
                    <w:rPr>
                      <w:rFonts w:hint="eastAsia"/>
                      <w:szCs w:val="21"/>
                    </w:rPr>
                    <w:t>系</w:t>
                  </w:r>
                  <w:r>
                    <w:rPr>
                      <w:rFonts w:hint="eastAsia"/>
                      <w:szCs w:val="21"/>
                    </w:rPr>
                    <w:t xml:space="preserve"> </w:t>
                  </w:r>
                  <w:r>
                    <w:rPr>
                      <w:szCs w:val="21"/>
                    </w:rPr>
                    <w:t xml:space="preserve">   </w:t>
                  </w:r>
                  <w:r>
                    <w:rPr>
                      <w:rFonts w:hint="eastAsia"/>
                      <w:szCs w:val="21"/>
                    </w:rPr>
                    <w:t>部</w:t>
                  </w:r>
                </w:p>
              </w:tc>
              <w:tc>
                <w:tcPr>
                  <w:tcW w:w="2328" w:type="dxa"/>
                  <w:vAlign w:val="center"/>
                </w:tcPr>
                <w:p w:rsidR="004C48C4" w:rsidRDefault="004C48C4">
                  <w:pPr>
                    <w:rPr>
                      <w:szCs w:val="21"/>
                    </w:rPr>
                  </w:pPr>
                </w:p>
              </w:tc>
              <w:tc>
                <w:tcPr>
                  <w:tcW w:w="1600" w:type="dxa"/>
                  <w:vAlign w:val="center"/>
                </w:tcPr>
                <w:p w:rsidR="004C48C4" w:rsidRDefault="00594FCF">
                  <w:pPr>
                    <w:jc w:val="center"/>
                    <w:rPr>
                      <w:szCs w:val="21"/>
                    </w:rPr>
                  </w:pPr>
                  <w:r>
                    <w:rPr>
                      <w:rFonts w:hint="eastAsia"/>
                      <w:szCs w:val="21"/>
                    </w:rPr>
                    <w:t>课程名称</w:t>
                  </w:r>
                </w:p>
              </w:tc>
              <w:tc>
                <w:tcPr>
                  <w:tcW w:w="2990" w:type="dxa"/>
                  <w:vAlign w:val="center"/>
                </w:tcPr>
                <w:p w:rsidR="004C48C4" w:rsidRDefault="004C48C4">
                  <w:pPr>
                    <w:rPr>
                      <w:szCs w:val="21"/>
                    </w:rPr>
                  </w:pPr>
                </w:p>
              </w:tc>
            </w:tr>
            <w:tr w:rsidR="004C48C4" w:rsidTr="00594FCF">
              <w:trPr>
                <w:trHeight w:val="512"/>
                <w:jc w:val="center"/>
              </w:trPr>
              <w:tc>
                <w:tcPr>
                  <w:tcW w:w="2032" w:type="dxa"/>
                  <w:vAlign w:val="center"/>
                </w:tcPr>
                <w:p w:rsidR="004C48C4" w:rsidRDefault="00594FCF">
                  <w:pPr>
                    <w:jc w:val="center"/>
                    <w:rPr>
                      <w:szCs w:val="21"/>
                    </w:rPr>
                  </w:pPr>
                  <w:r>
                    <w:rPr>
                      <w:rFonts w:hint="eastAsia"/>
                      <w:szCs w:val="21"/>
                    </w:rPr>
                    <w:t>开设年级</w:t>
                  </w:r>
                </w:p>
              </w:tc>
              <w:tc>
                <w:tcPr>
                  <w:tcW w:w="2328" w:type="dxa"/>
                  <w:vAlign w:val="center"/>
                </w:tcPr>
                <w:p w:rsidR="004C48C4" w:rsidRDefault="004C48C4">
                  <w:pPr>
                    <w:rPr>
                      <w:szCs w:val="21"/>
                    </w:rPr>
                  </w:pPr>
                </w:p>
              </w:tc>
              <w:tc>
                <w:tcPr>
                  <w:tcW w:w="1600" w:type="dxa"/>
                  <w:vAlign w:val="center"/>
                </w:tcPr>
                <w:p w:rsidR="004C48C4" w:rsidRDefault="00594FCF">
                  <w:pPr>
                    <w:jc w:val="center"/>
                    <w:rPr>
                      <w:szCs w:val="21"/>
                    </w:rPr>
                  </w:pPr>
                  <w:r>
                    <w:rPr>
                      <w:rFonts w:hint="eastAsia"/>
                      <w:szCs w:val="21"/>
                    </w:rPr>
                    <w:t>开设学期</w:t>
                  </w:r>
                </w:p>
              </w:tc>
              <w:tc>
                <w:tcPr>
                  <w:tcW w:w="2990" w:type="dxa"/>
                  <w:vAlign w:val="center"/>
                </w:tcPr>
                <w:p w:rsidR="004C48C4" w:rsidRDefault="004C48C4">
                  <w:pPr>
                    <w:rPr>
                      <w:szCs w:val="21"/>
                    </w:rPr>
                  </w:pPr>
                </w:p>
              </w:tc>
            </w:tr>
            <w:tr w:rsidR="004C48C4" w:rsidTr="00594FCF">
              <w:trPr>
                <w:trHeight w:val="2233"/>
                <w:jc w:val="center"/>
              </w:trPr>
              <w:tc>
                <w:tcPr>
                  <w:tcW w:w="2032" w:type="dxa"/>
                  <w:vAlign w:val="center"/>
                </w:tcPr>
                <w:p w:rsidR="004C48C4" w:rsidRDefault="00594FCF">
                  <w:pPr>
                    <w:jc w:val="center"/>
                    <w:rPr>
                      <w:szCs w:val="21"/>
                    </w:rPr>
                  </w:pPr>
                  <w:r>
                    <w:rPr>
                      <w:rFonts w:hint="eastAsia"/>
                      <w:szCs w:val="21"/>
                    </w:rPr>
                    <w:t>变更内容</w:t>
                  </w:r>
                </w:p>
              </w:tc>
              <w:tc>
                <w:tcPr>
                  <w:tcW w:w="6918" w:type="dxa"/>
                  <w:gridSpan w:val="3"/>
                  <w:vAlign w:val="center"/>
                </w:tcPr>
                <w:p w:rsidR="004C48C4" w:rsidRDefault="00594FCF">
                  <w:pPr>
                    <w:spacing w:line="400" w:lineRule="exact"/>
                    <w:ind w:leftChars="20" w:left="44"/>
                    <w:jc w:val="left"/>
                    <w:rPr>
                      <w:szCs w:val="21"/>
                    </w:rPr>
                  </w:pPr>
                  <w:r>
                    <w:rPr>
                      <w:rFonts w:hint="eastAsia"/>
                      <w:szCs w:val="21"/>
                    </w:rPr>
                    <w:t>增设课程</w:t>
                  </w:r>
                  <w:r>
                    <w:rPr>
                      <w:rFonts w:ascii="宋体" w:hAnsi="宋体" w:hint="eastAsia"/>
                      <w:szCs w:val="21"/>
                    </w:rPr>
                    <w:t>□</w:t>
                  </w:r>
                </w:p>
                <w:p w:rsidR="004C48C4" w:rsidRDefault="00594FCF">
                  <w:pPr>
                    <w:spacing w:line="400" w:lineRule="exact"/>
                    <w:ind w:leftChars="20" w:left="44"/>
                    <w:jc w:val="left"/>
                    <w:rPr>
                      <w:szCs w:val="21"/>
                    </w:rPr>
                  </w:pPr>
                  <w:r>
                    <w:rPr>
                      <w:rFonts w:hint="eastAsia"/>
                      <w:szCs w:val="21"/>
                    </w:rPr>
                    <w:t>取消课程</w:t>
                  </w:r>
                  <w:r>
                    <w:rPr>
                      <w:rFonts w:ascii="宋体" w:hAnsi="宋体" w:hint="eastAsia"/>
                      <w:szCs w:val="21"/>
                    </w:rPr>
                    <w:t>□</w:t>
                  </w:r>
                </w:p>
                <w:p w:rsidR="004C48C4" w:rsidRDefault="00594FCF">
                  <w:pPr>
                    <w:spacing w:line="400" w:lineRule="exact"/>
                    <w:ind w:leftChars="20" w:left="44"/>
                    <w:jc w:val="left"/>
                    <w:rPr>
                      <w:szCs w:val="21"/>
                    </w:rPr>
                  </w:pPr>
                  <w:r>
                    <w:rPr>
                      <w:rFonts w:hint="eastAsia"/>
                      <w:szCs w:val="21"/>
                    </w:rPr>
                    <w:t>减少课时</w:t>
                  </w:r>
                  <w:r>
                    <w:rPr>
                      <w:rFonts w:ascii="宋体" w:hAnsi="宋体" w:hint="eastAsia"/>
                      <w:szCs w:val="21"/>
                    </w:rPr>
                    <w:t xml:space="preserve">□ </w:t>
                  </w:r>
                  <w:r>
                    <w:rPr>
                      <w:rFonts w:ascii="宋体" w:hAnsi="宋体"/>
                      <w:szCs w:val="21"/>
                    </w:rPr>
                    <w:t xml:space="preserve"> </w:t>
                  </w:r>
                  <w:r>
                    <w:rPr>
                      <w:rFonts w:ascii="宋体" w:hAnsi="宋体" w:hint="eastAsia"/>
                      <w:szCs w:val="21"/>
                    </w:rPr>
                    <w:t>（原</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课时，变更为</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课时）</w:t>
                  </w:r>
                </w:p>
                <w:p w:rsidR="004C48C4" w:rsidRDefault="00594FCF">
                  <w:pPr>
                    <w:spacing w:line="400" w:lineRule="exact"/>
                    <w:ind w:leftChars="20" w:left="44"/>
                    <w:jc w:val="left"/>
                    <w:rPr>
                      <w:szCs w:val="21"/>
                    </w:rPr>
                  </w:pPr>
                  <w:r>
                    <w:rPr>
                      <w:rFonts w:hint="eastAsia"/>
                      <w:szCs w:val="21"/>
                    </w:rPr>
                    <w:t>增加课时</w:t>
                  </w:r>
                  <w:r>
                    <w:rPr>
                      <w:rFonts w:ascii="宋体" w:hAnsi="宋体" w:hint="eastAsia"/>
                      <w:szCs w:val="21"/>
                    </w:rPr>
                    <w:t xml:space="preserve">□ </w:t>
                  </w:r>
                  <w:r>
                    <w:rPr>
                      <w:rFonts w:ascii="宋体" w:hAnsi="宋体"/>
                      <w:szCs w:val="21"/>
                    </w:rPr>
                    <w:t xml:space="preserve"> </w:t>
                  </w:r>
                  <w:r>
                    <w:rPr>
                      <w:rFonts w:ascii="宋体" w:hAnsi="宋体" w:hint="eastAsia"/>
                      <w:szCs w:val="21"/>
                    </w:rPr>
                    <w:t>（原</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课时，变更为</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课时）</w:t>
                  </w:r>
                </w:p>
                <w:p w:rsidR="004C48C4" w:rsidRDefault="00594FCF">
                  <w:pPr>
                    <w:spacing w:line="400" w:lineRule="exact"/>
                    <w:ind w:leftChars="20" w:left="44"/>
                    <w:jc w:val="left"/>
                    <w:rPr>
                      <w:szCs w:val="21"/>
                    </w:rPr>
                  </w:pPr>
                  <w:r>
                    <w:rPr>
                      <w:rFonts w:hint="eastAsia"/>
                      <w:szCs w:val="21"/>
                    </w:rPr>
                    <w:t>其</w:t>
                  </w:r>
                  <w:r>
                    <w:rPr>
                      <w:rFonts w:hint="eastAsia"/>
                      <w:szCs w:val="21"/>
                    </w:rPr>
                    <w:t xml:space="preserve"> </w:t>
                  </w:r>
                  <w:r>
                    <w:rPr>
                      <w:szCs w:val="21"/>
                    </w:rPr>
                    <w:t xml:space="preserve">   </w:t>
                  </w:r>
                  <w:r>
                    <w:rPr>
                      <w:rFonts w:hint="eastAsia"/>
                      <w:szCs w:val="21"/>
                    </w:rPr>
                    <w:t>它</w:t>
                  </w:r>
                  <w:r>
                    <w:rPr>
                      <w:rFonts w:ascii="宋体" w:hAnsi="宋体" w:hint="eastAsia"/>
                      <w:szCs w:val="21"/>
                    </w:rPr>
                    <w:t>□</w:t>
                  </w:r>
                </w:p>
              </w:tc>
            </w:tr>
            <w:tr w:rsidR="004C48C4" w:rsidTr="00594FCF">
              <w:trPr>
                <w:trHeight w:val="2362"/>
                <w:jc w:val="center"/>
              </w:trPr>
              <w:tc>
                <w:tcPr>
                  <w:tcW w:w="2032" w:type="dxa"/>
                  <w:vAlign w:val="center"/>
                </w:tcPr>
                <w:p w:rsidR="004C48C4" w:rsidRDefault="00594FCF">
                  <w:pPr>
                    <w:jc w:val="center"/>
                    <w:rPr>
                      <w:szCs w:val="21"/>
                    </w:rPr>
                  </w:pPr>
                  <w:r>
                    <w:rPr>
                      <w:rFonts w:hint="eastAsia"/>
                      <w:szCs w:val="21"/>
                    </w:rPr>
                    <w:t>变更原因</w:t>
                  </w:r>
                </w:p>
                <w:p w:rsidR="004C48C4" w:rsidRDefault="00594FCF">
                  <w:pPr>
                    <w:jc w:val="center"/>
                    <w:rPr>
                      <w:szCs w:val="21"/>
                    </w:rPr>
                  </w:pPr>
                  <w:r>
                    <w:rPr>
                      <w:rFonts w:hint="eastAsia"/>
                      <w:szCs w:val="21"/>
                    </w:rPr>
                    <w:t>（详细说明）</w:t>
                  </w:r>
                </w:p>
              </w:tc>
              <w:tc>
                <w:tcPr>
                  <w:tcW w:w="6918" w:type="dxa"/>
                  <w:gridSpan w:val="3"/>
                  <w:vAlign w:val="center"/>
                </w:tcPr>
                <w:p w:rsidR="004C48C4" w:rsidRDefault="004C48C4">
                  <w:pPr>
                    <w:rPr>
                      <w:szCs w:val="21"/>
                    </w:rPr>
                  </w:pPr>
                </w:p>
                <w:p w:rsidR="004C48C4" w:rsidRDefault="00594FCF">
                  <w:pPr>
                    <w:ind w:firstLineChars="500" w:firstLine="1100"/>
                    <w:rPr>
                      <w:szCs w:val="21"/>
                    </w:rPr>
                  </w:pPr>
                  <w:r>
                    <w:rPr>
                      <w:rFonts w:hint="eastAsia"/>
                      <w:szCs w:val="21"/>
                    </w:rPr>
                    <w:t>教研室主任签字：</w:t>
                  </w:r>
                  <w:r>
                    <w:rPr>
                      <w:rFonts w:hint="eastAsia"/>
                      <w:szCs w:val="21"/>
                    </w:rPr>
                    <w:t xml:space="preserve">            </w:t>
                  </w:r>
                </w:p>
                <w:p w:rsidR="004C48C4" w:rsidRDefault="00594FCF">
                  <w:pPr>
                    <w:ind w:firstLineChars="1500" w:firstLine="3300"/>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4C48C4" w:rsidTr="00594FCF">
              <w:trPr>
                <w:trHeight w:val="2254"/>
                <w:jc w:val="center"/>
              </w:trPr>
              <w:tc>
                <w:tcPr>
                  <w:tcW w:w="2032" w:type="dxa"/>
                  <w:vAlign w:val="center"/>
                </w:tcPr>
                <w:p w:rsidR="004C48C4" w:rsidRDefault="00594FCF">
                  <w:pPr>
                    <w:jc w:val="center"/>
                    <w:rPr>
                      <w:szCs w:val="21"/>
                    </w:rPr>
                  </w:pPr>
                  <w:r>
                    <w:rPr>
                      <w:rFonts w:hint="eastAsia"/>
                      <w:szCs w:val="21"/>
                    </w:rPr>
                    <w:t>系</w:t>
                  </w:r>
                  <w:r>
                    <w:rPr>
                      <w:rFonts w:hint="eastAsia"/>
                      <w:szCs w:val="21"/>
                    </w:rPr>
                    <w:t xml:space="preserve"> </w:t>
                  </w:r>
                  <w:r>
                    <w:rPr>
                      <w:szCs w:val="21"/>
                    </w:rPr>
                    <w:t xml:space="preserve">   </w:t>
                  </w:r>
                  <w:r>
                    <w:rPr>
                      <w:rFonts w:hint="eastAsia"/>
                      <w:szCs w:val="21"/>
                    </w:rPr>
                    <w:t>部</w:t>
                  </w:r>
                </w:p>
                <w:p w:rsidR="004C48C4" w:rsidRDefault="00594FCF">
                  <w:pPr>
                    <w:jc w:val="center"/>
                    <w:rPr>
                      <w:szCs w:val="21"/>
                    </w:rPr>
                  </w:pPr>
                  <w:r>
                    <w:rPr>
                      <w:rFonts w:hint="eastAsia"/>
                      <w:szCs w:val="21"/>
                    </w:rPr>
                    <w:t>审核意见</w:t>
                  </w:r>
                </w:p>
              </w:tc>
              <w:tc>
                <w:tcPr>
                  <w:tcW w:w="6918" w:type="dxa"/>
                  <w:gridSpan w:val="3"/>
                  <w:vAlign w:val="center"/>
                </w:tcPr>
                <w:p w:rsidR="004C48C4" w:rsidRDefault="004C48C4">
                  <w:pPr>
                    <w:snapToGrid w:val="0"/>
                    <w:spacing w:line="240" w:lineRule="atLeast"/>
                    <w:ind w:firstLineChars="500" w:firstLine="1100"/>
                    <w:rPr>
                      <w:szCs w:val="21"/>
                    </w:rPr>
                  </w:pPr>
                </w:p>
                <w:p w:rsidR="004C48C4" w:rsidRDefault="004C48C4">
                  <w:pPr>
                    <w:snapToGrid w:val="0"/>
                    <w:spacing w:line="240" w:lineRule="atLeast"/>
                    <w:ind w:firstLineChars="500" w:firstLine="1100"/>
                    <w:rPr>
                      <w:szCs w:val="21"/>
                    </w:rPr>
                  </w:pPr>
                </w:p>
                <w:p w:rsidR="004C48C4" w:rsidRDefault="004C48C4">
                  <w:pPr>
                    <w:snapToGrid w:val="0"/>
                    <w:spacing w:line="240" w:lineRule="atLeast"/>
                    <w:ind w:firstLineChars="500" w:firstLine="1100"/>
                    <w:rPr>
                      <w:szCs w:val="21"/>
                    </w:rPr>
                  </w:pPr>
                </w:p>
                <w:p w:rsidR="004C48C4" w:rsidRDefault="00594FCF">
                  <w:pPr>
                    <w:snapToGrid w:val="0"/>
                    <w:spacing w:line="240" w:lineRule="atLeast"/>
                    <w:ind w:firstLineChars="500" w:firstLine="1100"/>
                    <w:rPr>
                      <w:szCs w:val="21"/>
                    </w:rPr>
                  </w:pPr>
                  <w:r>
                    <w:rPr>
                      <w:rFonts w:hint="eastAsia"/>
                      <w:szCs w:val="21"/>
                    </w:rPr>
                    <w:t>系（部）负责人签字：</w:t>
                  </w:r>
                  <w:r>
                    <w:rPr>
                      <w:szCs w:val="21"/>
                    </w:rPr>
                    <w:t xml:space="preserve"> </w:t>
                  </w:r>
                </w:p>
                <w:p w:rsidR="004C48C4" w:rsidRDefault="00594FCF">
                  <w:pPr>
                    <w:snapToGrid w:val="0"/>
                    <w:spacing w:line="240" w:lineRule="atLeast"/>
                    <w:ind w:firstLineChars="500" w:firstLine="1100"/>
                    <w:rPr>
                      <w:szCs w:val="21"/>
                    </w:rPr>
                  </w:pPr>
                  <w:r>
                    <w:rPr>
                      <w:rFonts w:hint="eastAsia"/>
                      <w:szCs w:val="21"/>
                    </w:rPr>
                    <w:t xml:space="preserve">  </w:t>
                  </w:r>
                  <w:r>
                    <w:rPr>
                      <w:szCs w:val="21"/>
                    </w:rPr>
                    <w:t xml:space="preserve">                       </w:t>
                  </w:r>
                  <w:r>
                    <w:rPr>
                      <w:rFonts w:hint="eastAsia"/>
                      <w:szCs w:val="21"/>
                    </w:rPr>
                    <w:t xml:space="preserve"> </w:t>
                  </w:r>
                </w:p>
                <w:p w:rsidR="004C48C4" w:rsidRDefault="00594FCF">
                  <w:pPr>
                    <w:snapToGrid w:val="0"/>
                    <w:spacing w:line="240" w:lineRule="atLeast"/>
                    <w:ind w:firstLineChars="1600" w:firstLine="3520"/>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r>
                    <w:rPr>
                      <w:rFonts w:hint="eastAsia"/>
                      <w:szCs w:val="21"/>
                    </w:rPr>
                    <w:t xml:space="preserve">  </w:t>
                  </w:r>
                </w:p>
              </w:tc>
            </w:tr>
            <w:tr w:rsidR="004C48C4" w:rsidTr="00594FCF">
              <w:trPr>
                <w:trHeight w:val="1956"/>
                <w:jc w:val="center"/>
              </w:trPr>
              <w:tc>
                <w:tcPr>
                  <w:tcW w:w="2032" w:type="dxa"/>
                  <w:vAlign w:val="center"/>
                </w:tcPr>
                <w:p w:rsidR="004C48C4" w:rsidRDefault="00594FCF">
                  <w:pPr>
                    <w:jc w:val="center"/>
                    <w:rPr>
                      <w:szCs w:val="21"/>
                    </w:rPr>
                  </w:pPr>
                  <w:r>
                    <w:rPr>
                      <w:rFonts w:hint="eastAsia"/>
                      <w:szCs w:val="21"/>
                    </w:rPr>
                    <w:t>教</w:t>
                  </w:r>
                  <w:r>
                    <w:rPr>
                      <w:rFonts w:hint="eastAsia"/>
                      <w:szCs w:val="21"/>
                    </w:rPr>
                    <w:t xml:space="preserve"> </w:t>
                  </w:r>
                  <w:r>
                    <w:rPr>
                      <w:rFonts w:hint="eastAsia"/>
                      <w:szCs w:val="21"/>
                    </w:rPr>
                    <w:t>务</w:t>
                  </w:r>
                  <w:r>
                    <w:rPr>
                      <w:rFonts w:hint="eastAsia"/>
                      <w:szCs w:val="21"/>
                    </w:rPr>
                    <w:t xml:space="preserve"> </w:t>
                  </w:r>
                  <w:r>
                    <w:rPr>
                      <w:rFonts w:hint="eastAsia"/>
                      <w:szCs w:val="21"/>
                    </w:rPr>
                    <w:t>处</w:t>
                  </w:r>
                </w:p>
                <w:p w:rsidR="004C48C4" w:rsidRDefault="00594FCF">
                  <w:pPr>
                    <w:jc w:val="center"/>
                    <w:rPr>
                      <w:szCs w:val="21"/>
                    </w:rPr>
                  </w:pPr>
                  <w:r>
                    <w:rPr>
                      <w:rFonts w:hint="eastAsia"/>
                      <w:szCs w:val="21"/>
                    </w:rPr>
                    <w:t>审核意见</w:t>
                  </w:r>
                </w:p>
              </w:tc>
              <w:tc>
                <w:tcPr>
                  <w:tcW w:w="6918" w:type="dxa"/>
                  <w:gridSpan w:val="3"/>
                  <w:vAlign w:val="center"/>
                </w:tcPr>
                <w:p w:rsidR="004C48C4" w:rsidRDefault="004C48C4">
                  <w:pPr>
                    <w:snapToGrid w:val="0"/>
                    <w:spacing w:line="240" w:lineRule="atLeast"/>
                    <w:ind w:firstLineChars="500" w:firstLine="1100"/>
                    <w:rPr>
                      <w:szCs w:val="21"/>
                    </w:rPr>
                  </w:pPr>
                </w:p>
                <w:p w:rsidR="004C48C4" w:rsidRDefault="004C48C4">
                  <w:pPr>
                    <w:snapToGrid w:val="0"/>
                    <w:spacing w:line="240" w:lineRule="atLeast"/>
                    <w:ind w:firstLineChars="500" w:firstLine="1100"/>
                    <w:rPr>
                      <w:szCs w:val="21"/>
                    </w:rPr>
                  </w:pPr>
                </w:p>
                <w:p w:rsidR="004C48C4" w:rsidRDefault="00594FCF">
                  <w:pPr>
                    <w:snapToGrid w:val="0"/>
                    <w:spacing w:line="240" w:lineRule="atLeast"/>
                    <w:ind w:firstLineChars="500" w:firstLine="1100"/>
                    <w:rPr>
                      <w:szCs w:val="21"/>
                    </w:rPr>
                  </w:pPr>
                  <w:r>
                    <w:rPr>
                      <w:rFonts w:hint="eastAsia"/>
                      <w:szCs w:val="21"/>
                    </w:rPr>
                    <w:t>教务处长签字：</w:t>
                  </w:r>
                  <w:r>
                    <w:rPr>
                      <w:rFonts w:hint="eastAsia"/>
                      <w:szCs w:val="21"/>
                    </w:rPr>
                    <w:t xml:space="preserve">    </w:t>
                  </w:r>
                  <w:r>
                    <w:rPr>
                      <w:szCs w:val="21"/>
                    </w:rPr>
                    <w:t xml:space="preserve">                </w:t>
                  </w:r>
                </w:p>
                <w:p w:rsidR="004C48C4" w:rsidRDefault="004C48C4">
                  <w:pPr>
                    <w:snapToGrid w:val="0"/>
                    <w:spacing w:line="240" w:lineRule="atLeast"/>
                    <w:ind w:firstLineChars="500" w:firstLine="1100"/>
                    <w:rPr>
                      <w:szCs w:val="21"/>
                    </w:rPr>
                  </w:pPr>
                </w:p>
                <w:p w:rsidR="004C48C4" w:rsidRDefault="00594FCF">
                  <w:pPr>
                    <w:snapToGrid w:val="0"/>
                    <w:spacing w:line="240" w:lineRule="atLeast"/>
                    <w:ind w:firstLineChars="1600" w:firstLine="3520"/>
                    <w:rPr>
                      <w:szCs w:val="21"/>
                    </w:rPr>
                  </w:pPr>
                  <w:r>
                    <w:rPr>
                      <w:rFonts w:hint="eastAsia"/>
                      <w:szCs w:val="21"/>
                    </w:rPr>
                    <w:t>年</w:t>
                  </w:r>
                  <w:r>
                    <w:rPr>
                      <w:rFonts w:hint="eastAsia"/>
                      <w:szCs w:val="21"/>
                    </w:rPr>
                    <w:t xml:space="preserve">   </w:t>
                  </w:r>
                  <w:r>
                    <w:rPr>
                      <w:szCs w:val="21"/>
                    </w:rPr>
                    <w:t xml:space="preserve"> </w:t>
                  </w:r>
                  <w:r>
                    <w:rPr>
                      <w:rFonts w:hint="eastAsia"/>
                      <w:szCs w:val="21"/>
                    </w:rPr>
                    <w:t>月</w:t>
                  </w:r>
                  <w:r>
                    <w:rPr>
                      <w:rFonts w:hint="eastAsia"/>
                      <w:szCs w:val="21"/>
                    </w:rPr>
                    <w:t xml:space="preserve">    </w:t>
                  </w:r>
                  <w:r>
                    <w:rPr>
                      <w:rFonts w:hint="eastAsia"/>
                      <w:szCs w:val="21"/>
                    </w:rPr>
                    <w:t>日</w:t>
                  </w:r>
                </w:p>
              </w:tc>
            </w:tr>
            <w:tr w:rsidR="004C48C4" w:rsidTr="00594FCF">
              <w:trPr>
                <w:trHeight w:val="2118"/>
                <w:jc w:val="center"/>
              </w:trPr>
              <w:tc>
                <w:tcPr>
                  <w:tcW w:w="2032" w:type="dxa"/>
                  <w:vAlign w:val="center"/>
                </w:tcPr>
                <w:p w:rsidR="004C48C4" w:rsidRDefault="00594FCF">
                  <w:pPr>
                    <w:jc w:val="center"/>
                    <w:rPr>
                      <w:szCs w:val="21"/>
                    </w:rPr>
                  </w:pPr>
                  <w:r>
                    <w:rPr>
                      <w:rFonts w:hint="eastAsia"/>
                      <w:szCs w:val="21"/>
                    </w:rPr>
                    <w:t>分管领导</w:t>
                  </w:r>
                </w:p>
                <w:p w:rsidR="004C48C4" w:rsidRDefault="00594FCF">
                  <w:pPr>
                    <w:jc w:val="center"/>
                    <w:rPr>
                      <w:szCs w:val="21"/>
                    </w:rPr>
                  </w:pPr>
                  <w:r>
                    <w:rPr>
                      <w:rFonts w:hint="eastAsia"/>
                      <w:szCs w:val="21"/>
                    </w:rPr>
                    <w:t>审核意见</w:t>
                  </w:r>
                </w:p>
              </w:tc>
              <w:tc>
                <w:tcPr>
                  <w:tcW w:w="6918" w:type="dxa"/>
                  <w:gridSpan w:val="3"/>
                  <w:vAlign w:val="center"/>
                </w:tcPr>
                <w:p w:rsidR="004C48C4" w:rsidRDefault="004C48C4">
                  <w:pPr>
                    <w:snapToGrid w:val="0"/>
                    <w:spacing w:line="240" w:lineRule="atLeast"/>
                    <w:ind w:firstLineChars="500" w:firstLine="1100"/>
                    <w:rPr>
                      <w:szCs w:val="21"/>
                    </w:rPr>
                  </w:pPr>
                </w:p>
                <w:p w:rsidR="004C48C4" w:rsidRDefault="004C48C4">
                  <w:pPr>
                    <w:snapToGrid w:val="0"/>
                    <w:spacing w:line="240" w:lineRule="atLeast"/>
                    <w:ind w:firstLineChars="500" w:firstLine="1100"/>
                    <w:rPr>
                      <w:szCs w:val="21"/>
                    </w:rPr>
                  </w:pPr>
                </w:p>
                <w:p w:rsidR="004C48C4" w:rsidRDefault="00594FCF">
                  <w:pPr>
                    <w:snapToGrid w:val="0"/>
                    <w:spacing w:line="240" w:lineRule="atLeast"/>
                    <w:ind w:firstLineChars="500" w:firstLine="1100"/>
                    <w:rPr>
                      <w:szCs w:val="21"/>
                    </w:rPr>
                  </w:pPr>
                  <w:r>
                    <w:rPr>
                      <w:rFonts w:hint="eastAsia"/>
                      <w:szCs w:val="21"/>
                    </w:rPr>
                    <w:t>分管院长签字：</w:t>
                  </w:r>
                  <w:r>
                    <w:rPr>
                      <w:rFonts w:hint="eastAsia"/>
                      <w:szCs w:val="21"/>
                    </w:rPr>
                    <w:t xml:space="preserve">   </w:t>
                  </w:r>
                </w:p>
                <w:p w:rsidR="004C48C4" w:rsidRDefault="00594FCF">
                  <w:pPr>
                    <w:snapToGrid w:val="0"/>
                    <w:spacing w:line="240" w:lineRule="atLeast"/>
                    <w:ind w:firstLineChars="500" w:firstLine="1100"/>
                    <w:rPr>
                      <w:szCs w:val="21"/>
                    </w:rPr>
                  </w:pPr>
                  <w:r>
                    <w:rPr>
                      <w:rFonts w:hint="eastAsia"/>
                      <w:szCs w:val="21"/>
                    </w:rPr>
                    <w:t xml:space="preserve"> </w:t>
                  </w:r>
                  <w:r>
                    <w:rPr>
                      <w:szCs w:val="21"/>
                    </w:rPr>
                    <w:t xml:space="preserve">                </w:t>
                  </w:r>
                  <w:r>
                    <w:rPr>
                      <w:rFonts w:hint="eastAsia"/>
                      <w:szCs w:val="21"/>
                    </w:rPr>
                    <w:t xml:space="preserve"> </w:t>
                  </w:r>
                </w:p>
                <w:p w:rsidR="004C48C4" w:rsidRDefault="00594FCF">
                  <w:pPr>
                    <w:snapToGrid w:val="0"/>
                    <w:spacing w:line="240" w:lineRule="atLeast"/>
                    <w:ind w:firstLineChars="1600" w:firstLine="3520"/>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rsidR="004C48C4" w:rsidRDefault="004C48C4">
            <w:pPr>
              <w:spacing w:line="0" w:lineRule="atLeast"/>
              <w:rPr>
                <w:sz w:val="32"/>
              </w:rPr>
            </w:pPr>
          </w:p>
        </w:tc>
      </w:tr>
    </w:tbl>
    <w:p w:rsidR="004C48C4" w:rsidRDefault="00594FCF">
      <w:pPr>
        <w:tabs>
          <w:tab w:val="left" w:pos="0"/>
        </w:tabs>
        <w:spacing w:line="360" w:lineRule="auto"/>
        <w:jc w:val="center"/>
        <w:rPr>
          <w:b/>
          <w:sz w:val="32"/>
          <w:szCs w:val="32"/>
        </w:rPr>
      </w:pPr>
      <w:r>
        <w:rPr>
          <w:rFonts w:hint="eastAsia"/>
          <w:b/>
          <w:sz w:val="32"/>
          <w:szCs w:val="32"/>
        </w:rPr>
        <w:lastRenderedPageBreak/>
        <w:t>4.</w:t>
      </w:r>
      <w:r>
        <w:rPr>
          <w:b/>
          <w:sz w:val="32"/>
          <w:szCs w:val="32"/>
        </w:rPr>
        <w:t>专业主要带头人简介</w:t>
      </w:r>
    </w:p>
    <w:tbl>
      <w:tblPr>
        <w:tblW w:w="9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3"/>
        <w:gridCol w:w="474"/>
        <w:gridCol w:w="517"/>
        <w:gridCol w:w="478"/>
        <w:gridCol w:w="1149"/>
        <w:gridCol w:w="730"/>
        <w:gridCol w:w="330"/>
        <w:gridCol w:w="825"/>
        <w:gridCol w:w="935"/>
        <w:gridCol w:w="1000"/>
        <w:gridCol w:w="148"/>
        <w:gridCol w:w="525"/>
        <w:gridCol w:w="532"/>
        <w:gridCol w:w="1140"/>
      </w:tblGrid>
      <w:tr w:rsidR="004C48C4">
        <w:trPr>
          <w:cantSplit/>
          <w:trHeight w:val="340"/>
        </w:trPr>
        <w:tc>
          <w:tcPr>
            <w:tcW w:w="593" w:type="dxa"/>
            <w:vMerge w:val="restart"/>
            <w:vAlign w:val="center"/>
          </w:tcPr>
          <w:p w:rsidR="004C48C4" w:rsidRDefault="00594FCF">
            <w:pPr>
              <w:jc w:val="center"/>
              <w:rPr>
                <w:sz w:val="24"/>
                <w:szCs w:val="24"/>
              </w:rPr>
            </w:pPr>
            <w:r>
              <w:rPr>
                <w:sz w:val="24"/>
                <w:szCs w:val="24"/>
              </w:rPr>
              <w:t>姓名</w:t>
            </w:r>
          </w:p>
        </w:tc>
        <w:tc>
          <w:tcPr>
            <w:tcW w:w="1469" w:type="dxa"/>
            <w:gridSpan w:val="3"/>
            <w:vMerge w:val="restart"/>
            <w:vAlign w:val="center"/>
          </w:tcPr>
          <w:p w:rsidR="004C48C4" w:rsidRDefault="00594FCF">
            <w:pPr>
              <w:jc w:val="center"/>
              <w:rPr>
                <w:sz w:val="24"/>
                <w:szCs w:val="24"/>
              </w:rPr>
            </w:pPr>
            <w:r>
              <w:rPr>
                <w:rFonts w:hint="eastAsia"/>
                <w:sz w:val="24"/>
                <w:szCs w:val="24"/>
              </w:rPr>
              <w:t>贾建英</w:t>
            </w:r>
          </w:p>
        </w:tc>
        <w:tc>
          <w:tcPr>
            <w:tcW w:w="1149" w:type="dxa"/>
            <w:vAlign w:val="center"/>
          </w:tcPr>
          <w:p w:rsidR="004C48C4" w:rsidRDefault="00594FCF">
            <w:pPr>
              <w:jc w:val="center"/>
              <w:rPr>
                <w:sz w:val="24"/>
                <w:szCs w:val="24"/>
              </w:rPr>
            </w:pPr>
            <w:r>
              <w:rPr>
                <w:sz w:val="24"/>
                <w:szCs w:val="24"/>
              </w:rPr>
              <w:t>性别</w:t>
            </w:r>
          </w:p>
        </w:tc>
        <w:tc>
          <w:tcPr>
            <w:tcW w:w="1060" w:type="dxa"/>
            <w:gridSpan w:val="2"/>
            <w:vAlign w:val="center"/>
          </w:tcPr>
          <w:p w:rsidR="004C48C4" w:rsidRDefault="00594FCF">
            <w:pPr>
              <w:jc w:val="center"/>
              <w:rPr>
                <w:sz w:val="24"/>
                <w:szCs w:val="24"/>
              </w:rPr>
            </w:pPr>
            <w:r>
              <w:rPr>
                <w:rFonts w:hint="eastAsia"/>
                <w:sz w:val="24"/>
                <w:szCs w:val="24"/>
              </w:rPr>
              <w:t>女</w:t>
            </w:r>
          </w:p>
        </w:tc>
        <w:tc>
          <w:tcPr>
            <w:tcW w:w="1760" w:type="dxa"/>
            <w:gridSpan w:val="2"/>
            <w:vAlign w:val="center"/>
          </w:tcPr>
          <w:p w:rsidR="004C48C4" w:rsidRDefault="00594FCF">
            <w:pPr>
              <w:jc w:val="center"/>
              <w:rPr>
                <w:sz w:val="24"/>
                <w:szCs w:val="24"/>
              </w:rPr>
            </w:pPr>
            <w:r>
              <w:rPr>
                <w:sz w:val="24"/>
                <w:szCs w:val="24"/>
              </w:rPr>
              <w:t>专业技术职务</w:t>
            </w:r>
          </w:p>
        </w:tc>
        <w:tc>
          <w:tcPr>
            <w:tcW w:w="1000" w:type="dxa"/>
            <w:vAlign w:val="center"/>
          </w:tcPr>
          <w:p w:rsidR="004C48C4" w:rsidRDefault="00594FCF">
            <w:pPr>
              <w:jc w:val="center"/>
              <w:rPr>
                <w:sz w:val="24"/>
                <w:szCs w:val="24"/>
              </w:rPr>
            </w:pPr>
            <w:r>
              <w:rPr>
                <w:rFonts w:hint="eastAsia"/>
                <w:sz w:val="24"/>
                <w:szCs w:val="24"/>
              </w:rPr>
              <w:t>副教授</w:t>
            </w:r>
          </w:p>
        </w:tc>
        <w:tc>
          <w:tcPr>
            <w:tcW w:w="1205" w:type="dxa"/>
            <w:gridSpan w:val="3"/>
            <w:vAlign w:val="center"/>
          </w:tcPr>
          <w:p w:rsidR="004C48C4" w:rsidRDefault="00594FCF">
            <w:pPr>
              <w:jc w:val="center"/>
              <w:rPr>
                <w:sz w:val="24"/>
                <w:szCs w:val="24"/>
              </w:rPr>
            </w:pPr>
            <w:r>
              <w:rPr>
                <w:sz w:val="24"/>
                <w:szCs w:val="24"/>
              </w:rPr>
              <w:t>学历</w:t>
            </w:r>
          </w:p>
        </w:tc>
        <w:tc>
          <w:tcPr>
            <w:tcW w:w="1140" w:type="dxa"/>
            <w:vAlign w:val="center"/>
          </w:tcPr>
          <w:p w:rsidR="004C48C4" w:rsidRDefault="00594FCF">
            <w:pPr>
              <w:jc w:val="center"/>
              <w:rPr>
                <w:sz w:val="24"/>
                <w:szCs w:val="24"/>
              </w:rPr>
            </w:pPr>
            <w:r>
              <w:rPr>
                <w:rFonts w:hint="eastAsia"/>
                <w:sz w:val="24"/>
                <w:szCs w:val="24"/>
              </w:rPr>
              <w:t>研究生</w:t>
            </w:r>
          </w:p>
        </w:tc>
      </w:tr>
      <w:tr w:rsidR="004C48C4">
        <w:trPr>
          <w:cantSplit/>
          <w:trHeight w:val="340"/>
        </w:trPr>
        <w:tc>
          <w:tcPr>
            <w:tcW w:w="593" w:type="dxa"/>
            <w:vMerge/>
            <w:vAlign w:val="center"/>
          </w:tcPr>
          <w:p w:rsidR="004C48C4" w:rsidRDefault="004C48C4">
            <w:pPr>
              <w:jc w:val="center"/>
              <w:rPr>
                <w:sz w:val="24"/>
                <w:szCs w:val="24"/>
              </w:rPr>
            </w:pPr>
          </w:p>
        </w:tc>
        <w:tc>
          <w:tcPr>
            <w:tcW w:w="1469" w:type="dxa"/>
            <w:gridSpan w:val="3"/>
            <w:vMerge/>
            <w:vAlign w:val="center"/>
          </w:tcPr>
          <w:p w:rsidR="004C48C4" w:rsidRDefault="004C48C4">
            <w:pPr>
              <w:jc w:val="center"/>
              <w:rPr>
                <w:sz w:val="24"/>
                <w:szCs w:val="24"/>
              </w:rPr>
            </w:pPr>
          </w:p>
        </w:tc>
        <w:tc>
          <w:tcPr>
            <w:tcW w:w="1149" w:type="dxa"/>
            <w:vAlign w:val="center"/>
          </w:tcPr>
          <w:p w:rsidR="004C48C4" w:rsidRDefault="00594FCF">
            <w:pPr>
              <w:jc w:val="center"/>
              <w:rPr>
                <w:sz w:val="24"/>
                <w:szCs w:val="24"/>
              </w:rPr>
            </w:pPr>
            <w:r>
              <w:rPr>
                <w:sz w:val="24"/>
                <w:szCs w:val="24"/>
              </w:rPr>
              <w:t>出生</w:t>
            </w:r>
          </w:p>
          <w:p w:rsidR="004C48C4" w:rsidRDefault="00594FCF">
            <w:pPr>
              <w:jc w:val="center"/>
              <w:rPr>
                <w:sz w:val="24"/>
                <w:szCs w:val="24"/>
              </w:rPr>
            </w:pPr>
            <w:r>
              <w:rPr>
                <w:sz w:val="24"/>
                <w:szCs w:val="24"/>
              </w:rPr>
              <w:t>年月</w:t>
            </w:r>
          </w:p>
        </w:tc>
        <w:tc>
          <w:tcPr>
            <w:tcW w:w="1060" w:type="dxa"/>
            <w:gridSpan w:val="2"/>
            <w:vAlign w:val="center"/>
          </w:tcPr>
          <w:p w:rsidR="004C48C4" w:rsidRDefault="00594FCF">
            <w:pPr>
              <w:jc w:val="center"/>
              <w:rPr>
                <w:sz w:val="24"/>
                <w:szCs w:val="24"/>
              </w:rPr>
            </w:pPr>
            <w:r>
              <w:rPr>
                <w:rFonts w:hint="eastAsia"/>
                <w:sz w:val="24"/>
                <w:szCs w:val="24"/>
              </w:rPr>
              <w:t>1979.08</w:t>
            </w:r>
          </w:p>
        </w:tc>
        <w:tc>
          <w:tcPr>
            <w:tcW w:w="1760" w:type="dxa"/>
            <w:gridSpan w:val="2"/>
            <w:vAlign w:val="center"/>
          </w:tcPr>
          <w:p w:rsidR="004C48C4" w:rsidRDefault="00594FCF">
            <w:pPr>
              <w:jc w:val="center"/>
              <w:rPr>
                <w:sz w:val="24"/>
                <w:szCs w:val="24"/>
              </w:rPr>
            </w:pPr>
            <w:r>
              <w:rPr>
                <w:sz w:val="24"/>
                <w:szCs w:val="24"/>
              </w:rPr>
              <w:t>行政职务</w:t>
            </w:r>
          </w:p>
        </w:tc>
        <w:tc>
          <w:tcPr>
            <w:tcW w:w="1000" w:type="dxa"/>
            <w:vAlign w:val="center"/>
          </w:tcPr>
          <w:p w:rsidR="004C48C4" w:rsidRDefault="00594FCF">
            <w:pPr>
              <w:jc w:val="center"/>
              <w:rPr>
                <w:sz w:val="24"/>
                <w:szCs w:val="24"/>
              </w:rPr>
            </w:pPr>
            <w:r>
              <w:rPr>
                <w:rFonts w:hint="eastAsia"/>
                <w:sz w:val="24"/>
                <w:szCs w:val="24"/>
              </w:rPr>
              <w:t>无</w:t>
            </w:r>
          </w:p>
        </w:tc>
        <w:tc>
          <w:tcPr>
            <w:tcW w:w="1205" w:type="dxa"/>
            <w:gridSpan w:val="3"/>
            <w:vAlign w:val="center"/>
          </w:tcPr>
          <w:p w:rsidR="004C48C4" w:rsidRDefault="00594FCF">
            <w:pPr>
              <w:jc w:val="center"/>
              <w:rPr>
                <w:sz w:val="24"/>
                <w:szCs w:val="24"/>
              </w:rPr>
            </w:pPr>
            <w:r>
              <w:rPr>
                <w:sz w:val="24"/>
                <w:szCs w:val="24"/>
              </w:rPr>
              <w:t>双师素质情况</w:t>
            </w:r>
          </w:p>
        </w:tc>
        <w:tc>
          <w:tcPr>
            <w:tcW w:w="1140" w:type="dxa"/>
            <w:vAlign w:val="center"/>
          </w:tcPr>
          <w:p w:rsidR="004C48C4" w:rsidRDefault="00594FCF">
            <w:pPr>
              <w:jc w:val="center"/>
              <w:rPr>
                <w:sz w:val="24"/>
                <w:szCs w:val="24"/>
              </w:rPr>
            </w:pPr>
            <w:r>
              <w:rPr>
                <w:rFonts w:hint="eastAsia"/>
                <w:sz w:val="24"/>
                <w:szCs w:val="24"/>
              </w:rPr>
              <w:t>双师</w:t>
            </w:r>
          </w:p>
        </w:tc>
      </w:tr>
      <w:tr w:rsidR="004C48C4">
        <w:trPr>
          <w:trHeight w:val="340"/>
        </w:trPr>
        <w:tc>
          <w:tcPr>
            <w:tcW w:w="2062" w:type="dxa"/>
            <w:gridSpan w:val="4"/>
            <w:vAlign w:val="center"/>
          </w:tcPr>
          <w:p w:rsidR="004C48C4" w:rsidRDefault="00594FCF">
            <w:pPr>
              <w:jc w:val="center"/>
              <w:rPr>
                <w:spacing w:val="-10"/>
                <w:sz w:val="24"/>
                <w:szCs w:val="24"/>
              </w:rPr>
            </w:pPr>
            <w:r>
              <w:rPr>
                <w:spacing w:val="-6"/>
                <w:sz w:val="24"/>
                <w:szCs w:val="24"/>
              </w:rPr>
              <w:t>学历、学位</w:t>
            </w:r>
            <w:r>
              <w:rPr>
                <w:spacing w:val="-10"/>
                <w:sz w:val="24"/>
                <w:szCs w:val="24"/>
              </w:rPr>
              <w:t>获得时间、毕业学校、专业</w:t>
            </w:r>
          </w:p>
        </w:tc>
        <w:tc>
          <w:tcPr>
            <w:tcW w:w="7314" w:type="dxa"/>
            <w:gridSpan w:val="10"/>
            <w:vAlign w:val="center"/>
          </w:tcPr>
          <w:p w:rsidR="004C48C4" w:rsidRDefault="00594FCF">
            <w:pPr>
              <w:jc w:val="left"/>
              <w:rPr>
                <w:sz w:val="24"/>
                <w:szCs w:val="24"/>
              </w:rPr>
            </w:pPr>
            <w:r>
              <w:rPr>
                <w:rFonts w:hint="eastAsia"/>
                <w:sz w:val="24"/>
                <w:szCs w:val="24"/>
              </w:rPr>
              <w:t>硕士研究生</w:t>
            </w:r>
            <w:r>
              <w:rPr>
                <w:rFonts w:hint="eastAsia"/>
                <w:sz w:val="24"/>
                <w:szCs w:val="24"/>
              </w:rPr>
              <w:t xml:space="preserve">   2007.07</w:t>
            </w:r>
          </w:p>
          <w:p w:rsidR="004C48C4" w:rsidRDefault="00594FCF">
            <w:pPr>
              <w:jc w:val="left"/>
              <w:rPr>
                <w:sz w:val="24"/>
                <w:szCs w:val="24"/>
              </w:rPr>
            </w:pPr>
            <w:r>
              <w:rPr>
                <w:rFonts w:hint="eastAsia"/>
                <w:sz w:val="24"/>
                <w:szCs w:val="24"/>
              </w:rPr>
              <w:t>四川农业大学</w:t>
            </w:r>
            <w:r>
              <w:rPr>
                <w:rFonts w:hint="eastAsia"/>
                <w:sz w:val="24"/>
                <w:szCs w:val="24"/>
              </w:rPr>
              <w:t xml:space="preserve">   </w:t>
            </w:r>
            <w:r>
              <w:rPr>
                <w:rFonts w:hint="eastAsia"/>
                <w:sz w:val="24"/>
                <w:szCs w:val="24"/>
              </w:rPr>
              <w:t>动物营养与饲料</w:t>
            </w:r>
          </w:p>
        </w:tc>
      </w:tr>
      <w:tr w:rsidR="004C48C4">
        <w:trPr>
          <w:trHeight w:val="340"/>
        </w:trPr>
        <w:tc>
          <w:tcPr>
            <w:tcW w:w="2062" w:type="dxa"/>
            <w:gridSpan w:val="4"/>
            <w:vAlign w:val="center"/>
          </w:tcPr>
          <w:p w:rsidR="004C48C4" w:rsidRDefault="00594FCF">
            <w:pPr>
              <w:jc w:val="center"/>
              <w:rPr>
                <w:sz w:val="24"/>
                <w:szCs w:val="24"/>
              </w:rPr>
            </w:pPr>
            <w:r>
              <w:rPr>
                <w:sz w:val="24"/>
                <w:szCs w:val="24"/>
              </w:rPr>
              <w:t>主要从事工作与</w:t>
            </w:r>
          </w:p>
          <w:p w:rsidR="004C48C4" w:rsidRDefault="00594FCF">
            <w:pPr>
              <w:jc w:val="center"/>
              <w:rPr>
                <w:sz w:val="24"/>
                <w:szCs w:val="24"/>
              </w:rPr>
            </w:pPr>
            <w:r>
              <w:rPr>
                <w:sz w:val="24"/>
                <w:szCs w:val="24"/>
              </w:rPr>
              <w:t>研究方向</w:t>
            </w:r>
          </w:p>
        </w:tc>
        <w:tc>
          <w:tcPr>
            <w:tcW w:w="7314" w:type="dxa"/>
            <w:gridSpan w:val="10"/>
            <w:vAlign w:val="center"/>
          </w:tcPr>
          <w:p w:rsidR="004C48C4" w:rsidRDefault="00594FCF">
            <w:pPr>
              <w:jc w:val="left"/>
              <w:rPr>
                <w:sz w:val="24"/>
                <w:szCs w:val="24"/>
              </w:rPr>
            </w:pPr>
            <w:r>
              <w:rPr>
                <w:rFonts w:hint="eastAsia"/>
                <w:sz w:val="24"/>
                <w:szCs w:val="24"/>
              </w:rPr>
              <w:t>畜牧兽医</w:t>
            </w:r>
            <w:r>
              <w:rPr>
                <w:rFonts w:hint="eastAsia"/>
                <w:sz w:val="24"/>
                <w:szCs w:val="24"/>
              </w:rPr>
              <w:t xml:space="preserve">     </w:t>
            </w:r>
            <w:r>
              <w:rPr>
                <w:rFonts w:hint="eastAsia"/>
                <w:sz w:val="24"/>
                <w:szCs w:val="24"/>
              </w:rPr>
              <w:t>动物营养与饲料</w:t>
            </w:r>
          </w:p>
        </w:tc>
      </w:tr>
      <w:tr w:rsidR="004C48C4">
        <w:trPr>
          <w:trHeight w:hRule="exact" w:val="454"/>
        </w:trPr>
        <w:tc>
          <w:tcPr>
            <w:tcW w:w="9376" w:type="dxa"/>
            <w:gridSpan w:val="14"/>
            <w:vAlign w:val="center"/>
          </w:tcPr>
          <w:p w:rsidR="004C48C4" w:rsidRDefault="00594FCF">
            <w:pPr>
              <w:jc w:val="center"/>
              <w:rPr>
                <w:sz w:val="24"/>
                <w:szCs w:val="24"/>
              </w:rPr>
            </w:pPr>
            <w:r>
              <w:rPr>
                <w:sz w:val="24"/>
                <w:szCs w:val="24"/>
              </w:rPr>
              <w:t>本人近三年的主要工作成就</w:t>
            </w:r>
          </w:p>
        </w:tc>
      </w:tr>
      <w:tr w:rsidR="004C48C4">
        <w:trPr>
          <w:trHeight w:hRule="exact" w:val="454"/>
        </w:trPr>
        <w:tc>
          <w:tcPr>
            <w:tcW w:w="9376" w:type="dxa"/>
            <w:gridSpan w:val="14"/>
            <w:vAlign w:val="center"/>
          </w:tcPr>
          <w:p w:rsidR="004C48C4" w:rsidRDefault="00594FCF">
            <w:pPr>
              <w:jc w:val="left"/>
              <w:rPr>
                <w:sz w:val="24"/>
                <w:szCs w:val="24"/>
              </w:rPr>
            </w:pPr>
            <w:r>
              <w:rPr>
                <w:sz w:val="24"/>
                <w:szCs w:val="24"/>
              </w:rPr>
              <w:t>在国内外重要学术刊物上发表论文共</w:t>
            </w:r>
            <w:r>
              <w:rPr>
                <w:rFonts w:hint="eastAsia"/>
                <w:sz w:val="24"/>
                <w:szCs w:val="24"/>
              </w:rPr>
              <w:t>2</w:t>
            </w:r>
            <w:r>
              <w:rPr>
                <w:sz w:val="24"/>
                <w:szCs w:val="24"/>
              </w:rPr>
              <w:t xml:space="preserve">   </w:t>
            </w:r>
            <w:r>
              <w:rPr>
                <w:sz w:val="24"/>
                <w:szCs w:val="24"/>
              </w:rPr>
              <w:t>篇；出版专著（译著等）</w:t>
            </w:r>
            <w:r>
              <w:rPr>
                <w:sz w:val="24"/>
                <w:szCs w:val="24"/>
              </w:rPr>
              <w:t xml:space="preserve"> </w:t>
            </w:r>
            <w:r>
              <w:rPr>
                <w:rFonts w:hint="eastAsia"/>
                <w:sz w:val="24"/>
                <w:szCs w:val="24"/>
              </w:rPr>
              <w:t>1</w:t>
            </w:r>
            <w:r>
              <w:rPr>
                <w:sz w:val="24"/>
                <w:szCs w:val="24"/>
              </w:rPr>
              <w:t xml:space="preserve">  </w:t>
            </w:r>
            <w:r>
              <w:rPr>
                <w:sz w:val="24"/>
                <w:szCs w:val="24"/>
              </w:rPr>
              <w:t>部。</w:t>
            </w:r>
          </w:p>
        </w:tc>
      </w:tr>
      <w:tr w:rsidR="004C48C4">
        <w:trPr>
          <w:trHeight w:hRule="exact" w:val="454"/>
        </w:trPr>
        <w:tc>
          <w:tcPr>
            <w:tcW w:w="9376" w:type="dxa"/>
            <w:gridSpan w:val="14"/>
            <w:vAlign w:val="center"/>
          </w:tcPr>
          <w:p w:rsidR="004C48C4" w:rsidRDefault="00594FCF">
            <w:pPr>
              <w:rPr>
                <w:sz w:val="24"/>
                <w:szCs w:val="24"/>
              </w:rPr>
            </w:pPr>
            <w:r>
              <w:rPr>
                <w:sz w:val="24"/>
                <w:szCs w:val="24"/>
              </w:rPr>
              <w:t>获教学科研成果奖共</w:t>
            </w:r>
            <w:r>
              <w:rPr>
                <w:sz w:val="24"/>
                <w:szCs w:val="24"/>
              </w:rPr>
              <w:t xml:space="preserve"> </w:t>
            </w:r>
            <w:r>
              <w:rPr>
                <w:rFonts w:hint="eastAsia"/>
                <w:sz w:val="24"/>
                <w:szCs w:val="24"/>
              </w:rPr>
              <w:t>3</w:t>
            </w:r>
            <w:r>
              <w:rPr>
                <w:sz w:val="24"/>
                <w:szCs w:val="24"/>
              </w:rPr>
              <w:t xml:space="preserve"> </w:t>
            </w:r>
            <w:r>
              <w:rPr>
                <w:sz w:val="24"/>
                <w:szCs w:val="24"/>
              </w:rPr>
              <w:t>项；其中：国家级</w:t>
            </w:r>
            <w:r>
              <w:rPr>
                <w:sz w:val="24"/>
                <w:szCs w:val="24"/>
              </w:rPr>
              <w:t xml:space="preserve">  </w:t>
            </w:r>
            <w:r>
              <w:rPr>
                <w:sz w:val="24"/>
                <w:szCs w:val="24"/>
              </w:rPr>
              <w:t>项，省部级</w:t>
            </w:r>
            <w:r>
              <w:rPr>
                <w:sz w:val="24"/>
                <w:szCs w:val="24"/>
              </w:rPr>
              <w:t xml:space="preserve"> </w:t>
            </w:r>
            <w:r>
              <w:rPr>
                <w:rFonts w:hint="eastAsia"/>
                <w:sz w:val="24"/>
                <w:szCs w:val="24"/>
              </w:rPr>
              <w:t>3</w:t>
            </w:r>
            <w:r>
              <w:rPr>
                <w:sz w:val="24"/>
                <w:szCs w:val="24"/>
              </w:rPr>
              <w:t xml:space="preserve"> </w:t>
            </w:r>
            <w:r>
              <w:rPr>
                <w:sz w:val="24"/>
                <w:szCs w:val="24"/>
              </w:rPr>
              <w:t>项。</w:t>
            </w:r>
          </w:p>
        </w:tc>
      </w:tr>
      <w:tr w:rsidR="004C48C4">
        <w:trPr>
          <w:trHeight w:hRule="exact" w:val="454"/>
        </w:trPr>
        <w:tc>
          <w:tcPr>
            <w:tcW w:w="9376" w:type="dxa"/>
            <w:gridSpan w:val="14"/>
            <w:vAlign w:val="center"/>
          </w:tcPr>
          <w:p w:rsidR="004C48C4" w:rsidRDefault="00594FCF">
            <w:pPr>
              <w:rPr>
                <w:sz w:val="24"/>
                <w:szCs w:val="24"/>
              </w:rPr>
            </w:pPr>
            <w:r>
              <w:rPr>
                <w:sz w:val="24"/>
                <w:szCs w:val="24"/>
              </w:rPr>
              <w:t>目前承担教学科研项目共</w:t>
            </w:r>
            <w:r>
              <w:rPr>
                <w:sz w:val="24"/>
                <w:szCs w:val="24"/>
              </w:rPr>
              <w:t xml:space="preserve">  </w:t>
            </w:r>
            <w:r>
              <w:rPr>
                <w:rFonts w:hint="eastAsia"/>
                <w:sz w:val="24"/>
                <w:szCs w:val="24"/>
              </w:rPr>
              <w:t>1</w:t>
            </w:r>
            <w:r>
              <w:rPr>
                <w:sz w:val="24"/>
                <w:szCs w:val="24"/>
              </w:rPr>
              <w:t>项；其中：国家级项目</w:t>
            </w:r>
            <w:r>
              <w:rPr>
                <w:sz w:val="24"/>
                <w:szCs w:val="24"/>
              </w:rPr>
              <w:t xml:space="preserve">  </w:t>
            </w:r>
            <w:r>
              <w:rPr>
                <w:sz w:val="24"/>
                <w:szCs w:val="24"/>
              </w:rPr>
              <w:t>项，省部级项目</w:t>
            </w:r>
            <w:r>
              <w:rPr>
                <w:sz w:val="24"/>
                <w:szCs w:val="24"/>
              </w:rPr>
              <w:t xml:space="preserve">  </w:t>
            </w:r>
            <w:r>
              <w:rPr>
                <w:sz w:val="24"/>
                <w:szCs w:val="24"/>
              </w:rPr>
              <w:t>项。</w:t>
            </w:r>
          </w:p>
        </w:tc>
      </w:tr>
      <w:tr w:rsidR="004C48C4">
        <w:trPr>
          <w:trHeight w:hRule="exact" w:val="454"/>
        </w:trPr>
        <w:tc>
          <w:tcPr>
            <w:tcW w:w="9376" w:type="dxa"/>
            <w:gridSpan w:val="14"/>
            <w:vAlign w:val="center"/>
          </w:tcPr>
          <w:p w:rsidR="004C48C4" w:rsidRDefault="00594FCF">
            <w:pPr>
              <w:rPr>
                <w:sz w:val="24"/>
                <w:szCs w:val="24"/>
              </w:rPr>
            </w:pPr>
            <w:r>
              <w:rPr>
                <w:sz w:val="24"/>
                <w:szCs w:val="24"/>
              </w:rPr>
              <w:t>近三年拥有教学科研经费共</w:t>
            </w:r>
            <w:r>
              <w:rPr>
                <w:sz w:val="24"/>
                <w:szCs w:val="24"/>
              </w:rPr>
              <w:t xml:space="preserve">   </w:t>
            </w:r>
            <w:r>
              <w:rPr>
                <w:rFonts w:hint="eastAsia"/>
                <w:sz w:val="24"/>
                <w:szCs w:val="24"/>
              </w:rPr>
              <w:t>25</w:t>
            </w:r>
            <w:r>
              <w:rPr>
                <w:sz w:val="24"/>
                <w:szCs w:val="24"/>
              </w:rPr>
              <w:t>万元，年均</w:t>
            </w:r>
            <w:r>
              <w:rPr>
                <w:sz w:val="24"/>
                <w:szCs w:val="24"/>
              </w:rPr>
              <w:t xml:space="preserve"> </w:t>
            </w:r>
            <w:r>
              <w:rPr>
                <w:rFonts w:hint="eastAsia"/>
                <w:sz w:val="24"/>
                <w:szCs w:val="24"/>
              </w:rPr>
              <w:t>8</w:t>
            </w:r>
            <w:r>
              <w:rPr>
                <w:sz w:val="24"/>
                <w:szCs w:val="24"/>
              </w:rPr>
              <w:t xml:space="preserve">  </w:t>
            </w:r>
            <w:r>
              <w:rPr>
                <w:sz w:val="24"/>
                <w:szCs w:val="24"/>
              </w:rPr>
              <w:t>万元。</w:t>
            </w:r>
          </w:p>
        </w:tc>
      </w:tr>
      <w:tr w:rsidR="004C48C4">
        <w:trPr>
          <w:trHeight w:hRule="exact" w:val="454"/>
        </w:trPr>
        <w:tc>
          <w:tcPr>
            <w:tcW w:w="9376" w:type="dxa"/>
            <w:gridSpan w:val="14"/>
            <w:tcBorders>
              <w:right w:val="single" w:sz="4" w:space="0" w:color="auto"/>
            </w:tcBorders>
            <w:vAlign w:val="center"/>
          </w:tcPr>
          <w:p w:rsidR="004C48C4" w:rsidRDefault="00594FCF">
            <w:pPr>
              <w:rPr>
                <w:sz w:val="24"/>
                <w:szCs w:val="24"/>
              </w:rPr>
            </w:pPr>
            <w:r>
              <w:rPr>
                <w:sz w:val="24"/>
                <w:szCs w:val="24"/>
              </w:rPr>
              <w:t>近三年授课（理论教学）共</w:t>
            </w:r>
            <w:r>
              <w:rPr>
                <w:rFonts w:hint="eastAsia"/>
                <w:sz w:val="24"/>
                <w:szCs w:val="24"/>
              </w:rPr>
              <w:t>280</w:t>
            </w:r>
            <w:r>
              <w:rPr>
                <w:sz w:val="24"/>
                <w:szCs w:val="24"/>
              </w:rPr>
              <w:t xml:space="preserve">   </w:t>
            </w:r>
            <w:r>
              <w:rPr>
                <w:sz w:val="24"/>
                <w:szCs w:val="24"/>
              </w:rPr>
              <w:t>学时；指导毕业设计共</w:t>
            </w:r>
            <w:r>
              <w:rPr>
                <w:sz w:val="24"/>
                <w:szCs w:val="24"/>
              </w:rPr>
              <w:t xml:space="preserve">  </w:t>
            </w:r>
            <w:r>
              <w:rPr>
                <w:rFonts w:hint="eastAsia"/>
                <w:sz w:val="24"/>
                <w:szCs w:val="24"/>
              </w:rPr>
              <w:t>90</w:t>
            </w:r>
            <w:r>
              <w:rPr>
                <w:sz w:val="24"/>
                <w:szCs w:val="24"/>
              </w:rPr>
              <w:t xml:space="preserve">  </w:t>
            </w:r>
            <w:r>
              <w:rPr>
                <w:sz w:val="24"/>
                <w:szCs w:val="24"/>
              </w:rPr>
              <w:t>人次。</w:t>
            </w:r>
          </w:p>
        </w:tc>
      </w:tr>
      <w:tr w:rsidR="004C48C4">
        <w:trPr>
          <w:cantSplit/>
          <w:trHeight w:hRule="exact" w:val="454"/>
        </w:trPr>
        <w:tc>
          <w:tcPr>
            <w:tcW w:w="1067" w:type="dxa"/>
            <w:gridSpan w:val="2"/>
            <w:vMerge w:val="restart"/>
            <w:vAlign w:val="center"/>
          </w:tcPr>
          <w:p w:rsidR="004C48C4" w:rsidRDefault="00594FCF">
            <w:pPr>
              <w:jc w:val="center"/>
              <w:rPr>
                <w:sz w:val="24"/>
                <w:szCs w:val="24"/>
              </w:rPr>
            </w:pPr>
            <w:r>
              <w:rPr>
                <w:sz w:val="24"/>
                <w:szCs w:val="24"/>
              </w:rPr>
              <w:t>最具代表性的教学科研项目和成果</w:t>
            </w:r>
          </w:p>
        </w:tc>
        <w:tc>
          <w:tcPr>
            <w:tcW w:w="517" w:type="dxa"/>
            <w:vAlign w:val="center"/>
          </w:tcPr>
          <w:p w:rsidR="004C48C4" w:rsidRDefault="00594FCF">
            <w:pPr>
              <w:ind w:leftChars="-50" w:left="-110" w:rightChars="-50" w:right="-110"/>
              <w:jc w:val="center"/>
              <w:rPr>
                <w:sz w:val="24"/>
                <w:szCs w:val="24"/>
              </w:rPr>
            </w:pPr>
            <w:r>
              <w:rPr>
                <w:sz w:val="24"/>
                <w:szCs w:val="24"/>
              </w:rPr>
              <w:t>序号</w:t>
            </w:r>
          </w:p>
        </w:tc>
        <w:tc>
          <w:tcPr>
            <w:tcW w:w="2357" w:type="dxa"/>
            <w:gridSpan w:val="3"/>
            <w:vAlign w:val="center"/>
          </w:tcPr>
          <w:p w:rsidR="004C48C4" w:rsidRDefault="00594FCF">
            <w:pPr>
              <w:jc w:val="center"/>
              <w:rPr>
                <w:sz w:val="24"/>
                <w:szCs w:val="24"/>
              </w:rPr>
            </w:pPr>
            <w:r>
              <w:rPr>
                <w:sz w:val="24"/>
                <w:szCs w:val="24"/>
              </w:rPr>
              <w:t>成果名称</w:t>
            </w:r>
          </w:p>
        </w:tc>
        <w:tc>
          <w:tcPr>
            <w:tcW w:w="3238" w:type="dxa"/>
            <w:gridSpan w:val="5"/>
            <w:vAlign w:val="center"/>
          </w:tcPr>
          <w:p w:rsidR="004C48C4" w:rsidRDefault="00594FCF">
            <w:pPr>
              <w:jc w:val="center"/>
              <w:rPr>
                <w:sz w:val="24"/>
                <w:szCs w:val="24"/>
              </w:rPr>
            </w:pPr>
            <w:r>
              <w:rPr>
                <w:sz w:val="24"/>
                <w:szCs w:val="24"/>
              </w:rPr>
              <w:t>等级及签发单位、时间</w:t>
            </w:r>
          </w:p>
        </w:tc>
        <w:tc>
          <w:tcPr>
            <w:tcW w:w="2197" w:type="dxa"/>
            <w:gridSpan w:val="3"/>
            <w:tcBorders>
              <w:right w:val="single" w:sz="4" w:space="0" w:color="auto"/>
            </w:tcBorders>
            <w:vAlign w:val="center"/>
          </w:tcPr>
          <w:p w:rsidR="004C48C4" w:rsidRDefault="00594FCF">
            <w:pPr>
              <w:jc w:val="center"/>
              <w:rPr>
                <w:sz w:val="24"/>
                <w:szCs w:val="24"/>
              </w:rPr>
            </w:pPr>
            <w:r>
              <w:rPr>
                <w:sz w:val="24"/>
                <w:szCs w:val="24"/>
              </w:rPr>
              <w:t>本人署名位次</w:t>
            </w:r>
          </w:p>
        </w:tc>
      </w:tr>
      <w:tr w:rsidR="004C48C4">
        <w:trPr>
          <w:cantSplit/>
          <w:trHeight w:hRule="exact" w:val="608"/>
        </w:trPr>
        <w:tc>
          <w:tcPr>
            <w:tcW w:w="1067" w:type="dxa"/>
            <w:gridSpan w:val="2"/>
            <w:vMerge/>
            <w:vAlign w:val="center"/>
          </w:tcPr>
          <w:p w:rsidR="004C48C4" w:rsidRDefault="004C48C4">
            <w:pPr>
              <w:jc w:val="center"/>
              <w:rPr>
                <w:sz w:val="24"/>
                <w:szCs w:val="24"/>
              </w:rPr>
            </w:pPr>
          </w:p>
        </w:tc>
        <w:tc>
          <w:tcPr>
            <w:tcW w:w="517" w:type="dxa"/>
            <w:vAlign w:val="center"/>
          </w:tcPr>
          <w:p w:rsidR="004C48C4" w:rsidRDefault="00594FCF">
            <w:pPr>
              <w:ind w:leftChars="-50" w:left="-110" w:rightChars="-50" w:right="-110"/>
              <w:jc w:val="center"/>
              <w:rPr>
                <w:sz w:val="24"/>
                <w:szCs w:val="24"/>
              </w:rPr>
            </w:pPr>
            <w:r>
              <w:rPr>
                <w:sz w:val="24"/>
                <w:szCs w:val="24"/>
              </w:rPr>
              <w:t>1</w:t>
            </w:r>
          </w:p>
        </w:tc>
        <w:tc>
          <w:tcPr>
            <w:tcW w:w="2357" w:type="dxa"/>
            <w:gridSpan w:val="3"/>
            <w:vAlign w:val="center"/>
          </w:tcPr>
          <w:p w:rsidR="004C48C4" w:rsidRDefault="00594FCF">
            <w:pPr>
              <w:jc w:val="center"/>
              <w:rPr>
                <w:sz w:val="24"/>
                <w:szCs w:val="24"/>
              </w:rPr>
            </w:pPr>
            <w:r>
              <w:rPr>
                <w:rFonts w:hint="eastAsia"/>
                <w:sz w:val="24"/>
                <w:szCs w:val="24"/>
              </w:rPr>
              <w:t>鸡新城疫抗体技能大赛指导教师</w:t>
            </w:r>
          </w:p>
        </w:tc>
        <w:tc>
          <w:tcPr>
            <w:tcW w:w="3238" w:type="dxa"/>
            <w:gridSpan w:val="5"/>
            <w:vAlign w:val="center"/>
          </w:tcPr>
          <w:p w:rsidR="004C48C4" w:rsidRDefault="00594FCF">
            <w:pPr>
              <w:jc w:val="center"/>
              <w:rPr>
                <w:sz w:val="24"/>
                <w:szCs w:val="24"/>
              </w:rPr>
            </w:pPr>
            <w:r>
              <w:rPr>
                <w:rFonts w:hint="eastAsia"/>
                <w:sz w:val="24"/>
                <w:szCs w:val="24"/>
              </w:rPr>
              <w:t>山西省职业院校技能大赛</w:t>
            </w:r>
            <w:r>
              <w:rPr>
                <w:rFonts w:hint="eastAsia"/>
                <w:sz w:val="24"/>
                <w:szCs w:val="24"/>
              </w:rPr>
              <w:t>2019</w:t>
            </w:r>
          </w:p>
        </w:tc>
        <w:tc>
          <w:tcPr>
            <w:tcW w:w="2197" w:type="dxa"/>
            <w:gridSpan w:val="3"/>
            <w:vAlign w:val="center"/>
          </w:tcPr>
          <w:p w:rsidR="004C48C4" w:rsidRDefault="00594FCF">
            <w:pPr>
              <w:jc w:val="center"/>
              <w:rPr>
                <w:sz w:val="24"/>
                <w:szCs w:val="24"/>
              </w:rPr>
            </w:pPr>
            <w:r>
              <w:rPr>
                <w:rFonts w:hint="eastAsia"/>
                <w:sz w:val="24"/>
                <w:szCs w:val="24"/>
              </w:rPr>
              <w:t>三等奖</w:t>
            </w:r>
          </w:p>
        </w:tc>
      </w:tr>
      <w:tr w:rsidR="004C48C4">
        <w:trPr>
          <w:cantSplit/>
          <w:trHeight w:hRule="exact" w:val="698"/>
        </w:trPr>
        <w:tc>
          <w:tcPr>
            <w:tcW w:w="1067" w:type="dxa"/>
            <w:gridSpan w:val="2"/>
            <w:vMerge/>
            <w:vAlign w:val="center"/>
          </w:tcPr>
          <w:p w:rsidR="004C48C4" w:rsidRDefault="004C48C4">
            <w:pPr>
              <w:jc w:val="center"/>
              <w:rPr>
                <w:sz w:val="24"/>
                <w:szCs w:val="24"/>
              </w:rPr>
            </w:pPr>
          </w:p>
        </w:tc>
        <w:tc>
          <w:tcPr>
            <w:tcW w:w="517" w:type="dxa"/>
            <w:vAlign w:val="center"/>
          </w:tcPr>
          <w:p w:rsidR="004C48C4" w:rsidRDefault="00594FCF">
            <w:pPr>
              <w:ind w:leftChars="-50" w:left="-110" w:rightChars="-50" w:right="-110"/>
              <w:jc w:val="center"/>
              <w:rPr>
                <w:sz w:val="24"/>
                <w:szCs w:val="24"/>
              </w:rPr>
            </w:pPr>
            <w:r>
              <w:rPr>
                <w:sz w:val="24"/>
                <w:szCs w:val="24"/>
              </w:rPr>
              <w:t>2</w:t>
            </w:r>
          </w:p>
        </w:tc>
        <w:tc>
          <w:tcPr>
            <w:tcW w:w="2357" w:type="dxa"/>
            <w:gridSpan w:val="3"/>
            <w:vAlign w:val="center"/>
          </w:tcPr>
          <w:p w:rsidR="004C48C4" w:rsidRDefault="00594FCF">
            <w:pPr>
              <w:jc w:val="center"/>
              <w:rPr>
                <w:sz w:val="24"/>
                <w:szCs w:val="24"/>
              </w:rPr>
            </w:pPr>
            <w:r>
              <w:rPr>
                <w:rFonts w:hint="eastAsia"/>
                <w:sz w:val="24"/>
                <w:szCs w:val="24"/>
              </w:rPr>
              <w:t>鸡新城疫抗体技能大赛</w:t>
            </w:r>
          </w:p>
        </w:tc>
        <w:tc>
          <w:tcPr>
            <w:tcW w:w="3238" w:type="dxa"/>
            <w:gridSpan w:val="5"/>
            <w:vAlign w:val="center"/>
          </w:tcPr>
          <w:p w:rsidR="004C48C4" w:rsidRDefault="00594FCF">
            <w:pPr>
              <w:jc w:val="center"/>
              <w:rPr>
                <w:sz w:val="24"/>
                <w:szCs w:val="24"/>
              </w:rPr>
            </w:pPr>
            <w:r>
              <w:rPr>
                <w:rFonts w:hint="eastAsia"/>
                <w:sz w:val="24"/>
                <w:szCs w:val="24"/>
              </w:rPr>
              <w:t>山西省职业院校技能大赛</w:t>
            </w:r>
            <w:r>
              <w:rPr>
                <w:rFonts w:hint="eastAsia"/>
                <w:sz w:val="24"/>
                <w:szCs w:val="24"/>
              </w:rPr>
              <w:t>2020</w:t>
            </w:r>
            <w:r>
              <w:rPr>
                <w:rFonts w:hint="eastAsia"/>
                <w:sz w:val="24"/>
                <w:szCs w:val="24"/>
              </w:rPr>
              <w:t>年</w:t>
            </w:r>
            <w:r>
              <w:rPr>
                <w:rFonts w:hint="eastAsia"/>
                <w:sz w:val="24"/>
                <w:szCs w:val="24"/>
              </w:rPr>
              <w:t>10</w:t>
            </w:r>
            <w:r>
              <w:rPr>
                <w:rFonts w:hint="eastAsia"/>
                <w:sz w:val="24"/>
                <w:szCs w:val="24"/>
              </w:rPr>
              <w:t>月</w:t>
            </w:r>
          </w:p>
        </w:tc>
        <w:tc>
          <w:tcPr>
            <w:tcW w:w="2197" w:type="dxa"/>
            <w:gridSpan w:val="3"/>
            <w:vAlign w:val="center"/>
          </w:tcPr>
          <w:p w:rsidR="004C48C4" w:rsidRDefault="00594FCF">
            <w:pPr>
              <w:jc w:val="center"/>
              <w:rPr>
                <w:sz w:val="24"/>
                <w:szCs w:val="24"/>
              </w:rPr>
            </w:pPr>
            <w:r>
              <w:rPr>
                <w:rFonts w:hint="eastAsia"/>
                <w:sz w:val="24"/>
                <w:szCs w:val="24"/>
              </w:rPr>
              <w:t>二等奖</w:t>
            </w:r>
          </w:p>
        </w:tc>
      </w:tr>
      <w:tr w:rsidR="004C48C4">
        <w:trPr>
          <w:cantSplit/>
          <w:trHeight w:hRule="exact" w:val="580"/>
        </w:trPr>
        <w:tc>
          <w:tcPr>
            <w:tcW w:w="1067" w:type="dxa"/>
            <w:gridSpan w:val="2"/>
            <w:vMerge/>
            <w:vAlign w:val="center"/>
          </w:tcPr>
          <w:p w:rsidR="004C48C4" w:rsidRDefault="004C48C4">
            <w:pPr>
              <w:jc w:val="center"/>
              <w:rPr>
                <w:sz w:val="24"/>
                <w:szCs w:val="24"/>
              </w:rPr>
            </w:pPr>
          </w:p>
        </w:tc>
        <w:tc>
          <w:tcPr>
            <w:tcW w:w="517" w:type="dxa"/>
            <w:vAlign w:val="center"/>
          </w:tcPr>
          <w:p w:rsidR="004C48C4" w:rsidRDefault="00594FCF">
            <w:pPr>
              <w:ind w:leftChars="-50" w:left="-110" w:rightChars="-50" w:right="-110"/>
              <w:jc w:val="center"/>
              <w:rPr>
                <w:sz w:val="24"/>
                <w:szCs w:val="24"/>
              </w:rPr>
            </w:pPr>
            <w:r>
              <w:rPr>
                <w:sz w:val="24"/>
                <w:szCs w:val="24"/>
              </w:rPr>
              <w:t>3</w:t>
            </w:r>
          </w:p>
        </w:tc>
        <w:tc>
          <w:tcPr>
            <w:tcW w:w="2357" w:type="dxa"/>
            <w:gridSpan w:val="3"/>
            <w:vAlign w:val="center"/>
          </w:tcPr>
          <w:p w:rsidR="004C48C4" w:rsidRDefault="00594FCF">
            <w:pPr>
              <w:jc w:val="center"/>
              <w:rPr>
                <w:sz w:val="24"/>
                <w:szCs w:val="24"/>
              </w:rPr>
            </w:pPr>
            <w:r>
              <w:rPr>
                <w:rFonts w:hint="eastAsia"/>
                <w:sz w:val="24"/>
                <w:szCs w:val="24"/>
              </w:rPr>
              <w:t>山西省教师教学能力大赛</w:t>
            </w:r>
          </w:p>
        </w:tc>
        <w:tc>
          <w:tcPr>
            <w:tcW w:w="3238" w:type="dxa"/>
            <w:gridSpan w:val="5"/>
            <w:vAlign w:val="center"/>
          </w:tcPr>
          <w:p w:rsidR="004C48C4" w:rsidRDefault="00594FCF">
            <w:pPr>
              <w:jc w:val="center"/>
              <w:rPr>
                <w:sz w:val="24"/>
                <w:szCs w:val="24"/>
              </w:rPr>
            </w:pPr>
            <w:r>
              <w:rPr>
                <w:rFonts w:hint="eastAsia"/>
                <w:sz w:val="24"/>
                <w:szCs w:val="24"/>
              </w:rPr>
              <w:t>山西省职业院校技能大赛组委会</w:t>
            </w:r>
            <w:r>
              <w:rPr>
                <w:rFonts w:hint="eastAsia"/>
                <w:sz w:val="24"/>
                <w:szCs w:val="24"/>
              </w:rPr>
              <w:t>2021</w:t>
            </w:r>
            <w:r>
              <w:rPr>
                <w:rFonts w:hint="eastAsia"/>
                <w:sz w:val="24"/>
                <w:szCs w:val="24"/>
              </w:rPr>
              <w:t>年</w:t>
            </w:r>
          </w:p>
        </w:tc>
        <w:tc>
          <w:tcPr>
            <w:tcW w:w="2197" w:type="dxa"/>
            <w:gridSpan w:val="3"/>
            <w:vAlign w:val="center"/>
          </w:tcPr>
          <w:p w:rsidR="004C48C4" w:rsidRDefault="00594FCF">
            <w:pPr>
              <w:jc w:val="center"/>
              <w:rPr>
                <w:sz w:val="24"/>
                <w:szCs w:val="24"/>
              </w:rPr>
            </w:pPr>
            <w:r>
              <w:rPr>
                <w:rFonts w:hint="eastAsia"/>
                <w:sz w:val="24"/>
                <w:szCs w:val="24"/>
              </w:rPr>
              <w:t>三等奖</w:t>
            </w:r>
          </w:p>
        </w:tc>
      </w:tr>
      <w:tr w:rsidR="004C48C4">
        <w:trPr>
          <w:cantSplit/>
          <w:trHeight w:hRule="exact" w:val="454"/>
        </w:trPr>
        <w:tc>
          <w:tcPr>
            <w:tcW w:w="1067" w:type="dxa"/>
            <w:gridSpan w:val="2"/>
            <w:vMerge/>
            <w:vAlign w:val="center"/>
          </w:tcPr>
          <w:p w:rsidR="004C48C4" w:rsidRDefault="004C48C4">
            <w:pPr>
              <w:jc w:val="center"/>
              <w:rPr>
                <w:sz w:val="24"/>
                <w:szCs w:val="24"/>
              </w:rPr>
            </w:pPr>
          </w:p>
        </w:tc>
        <w:tc>
          <w:tcPr>
            <w:tcW w:w="517" w:type="dxa"/>
            <w:vAlign w:val="center"/>
          </w:tcPr>
          <w:p w:rsidR="004C48C4" w:rsidRDefault="00594FCF">
            <w:pPr>
              <w:ind w:leftChars="-50" w:left="-110" w:rightChars="-50" w:right="-110"/>
              <w:jc w:val="center"/>
              <w:rPr>
                <w:sz w:val="24"/>
                <w:szCs w:val="24"/>
              </w:rPr>
            </w:pPr>
            <w:r>
              <w:rPr>
                <w:sz w:val="24"/>
                <w:szCs w:val="24"/>
              </w:rPr>
              <w:t>4</w:t>
            </w:r>
          </w:p>
        </w:tc>
        <w:tc>
          <w:tcPr>
            <w:tcW w:w="2357" w:type="dxa"/>
            <w:gridSpan w:val="3"/>
            <w:vAlign w:val="center"/>
          </w:tcPr>
          <w:p w:rsidR="004C48C4" w:rsidRDefault="004C48C4">
            <w:pPr>
              <w:jc w:val="center"/>
              <w:rPr>
                <w:sz w:val="24"/>
                <w:szCs w:val="24"/>
              </w:rPr>
            </w:pPr>
          </w:p>
        </w:tc>
        <w:tc>
          <w:tcPr>
            <w:tcW w:w="3238" w:type="dxa"/>
            <w:gridSpan w:val="5"/>
            <w:vAlign w:val="center"/>
          </w:tcPr>
          <w:p w:rsidR="004C48C4" w:rsidRDefault="004C48C4">
            <w:pPr>
              <w:jc w:val="center"/>
              <w:rPr>
                <w:sz w:val="24"/>
                <w:szCs w:val="24"/>
              </w:rPr>
            </w:pPr>
          </w:p>
        </w:tc>
        <w:tc>
          <w:tcPr>
            <w:tcW w:w="2197" w:type="dxa"/>
            <w:gridSpan w:val="3"/>
            <w:vAlign w:val="center"/>
          </w:tcPr>
          <w:p w:rsidR="004C48C4" w:rsidRDefault="004C48C4">
            <w:pPr>
              <w:jc w:val="center"/>
              <w:rPr>
                <w:sz w:val="24"/>
                <w:szCs w:val="24"/>
              </w:rPr>
            </w:pPr>
          </w:p>
        </w:tc>
      </w:tr>
      <w:tr w:rsidR="004C48C4">
        <w:trPr>
          <w:cantSplit/>
          <w:trHeight w:hRule="exact" w:val="543"/>
        </w:trPr>
        <w:tc>
          <w:tcPr>
            <w:tcW w:w="1067" w:type="dxa"/>
            <w:gridSpan w:val="2"/>
            <w:vMerge w:val="restart"/>
            <w:vAlign w:val="center"/>
          </w:tcPr>
          <w:p w:rsidR="004C48C4" w:rsidRDefault="00594FCF">
            <w:pPr>
              <w:jc w:val="center"/>
              <w:rPr>
                <w:sz w:val="24"/>
                <w:szCs w:val="24"/>
              </w:rPr>
            </w:pPr>
            <w:r>
              <w:rPr>
                <w:sz w:val="24"/>
                <w:szCs w:val="24"/>
              </w:rPr>
              <w:t>最具代表性的社会服务和技术研发项目</w:t>
            </w:r>
          </w:p>
        </w:tc>
        <w:tc>
          <w:tcPr>
            <w:tcW w:w="517" w:type="dxa"/>
            <w:vAlign w:val="center"/>
          </w:tcPr>
          <w:p w:rsidR="004C48C4" w:rsidRDefault="00594FCF">
            <w:pPr>
              <w:ind w:leftChars="-50" w:left="-110" w:rightChars="-50" w:right="-110"/>
              <w:jc w:val="center"/>
              <w:rPr>
                <w:sz w:val="24"/>
                <w:szCs w:val="24"/>
              </w:rPr>
            </w:pPr>
            <w:r>
              <w:rPr>
                <w:sz w:val="24"/>
                <w:szCs w:val="24"/>
              </w:rPr>
              <w:t>序号</w:t>
            </w:r>
          </w:p>
        </w:tc>
        <w:tc>
          <w:tcPr>
            <w:tcW w:w="2357" w:type="dxa"/>
            <w:gridSpan w:val="3"/>
            <w:vAlign w:val="center"/>
          </w:tcPr>
          <w:p w:rsidR="004C48C4" w:rsidRDefault="00594FCF">
            <w:pPr>
              <w:jc w:val="center"/>
              <w:rPr>
                <w:sz w:val="24"/>
                <w:szCs w:val="24"/>
              </w:rPr>
            </w:pPr>
            <w:r>
              <w:rPr>
                <w:sz w:val="24"/>
                <w:szCs w:val="24"/>
              </w:rPr>
              <w:t>项目名称</w:t>
            </w:r>
          </w:p>
        </w:tc>
        <w:tc>
          <w:tcPr>
            <w:tcW w:w="1155" w:type="dxa"/>
            <w:gridSpan w:val="2"/>
            <w:vAlign w:val="center"/>
          </w:tcPr>
          <w:p w:rsidR="004C48C4" w:rsidRDefault="00594FCF">
            <w:pPr>
              <w:jc w:val="center"/>
              <w:rPr>
                <w:sz w:val="24"/>
                <w:szCs w:val="24"/>
              </w:rPr>
            </w:pPr>
            <w:r>
              <w:rPr>
                <w:sz w:val="24"/>
                <w:szCs w:val="24"/>
              </w:rPr>
              <w:t>项目来源</w:t>
            </w:r>
          </w:p>
        </w:tc>
        <w:tc>
          <w:tcPr>
            <w:tcW w:w="1935" w:type="dxa"/>
            <w:gridSpan w:val="2"/>
            <w:vAlign w:val="center"/>
          </w:tcPr>
          <w:p w:rsidR="004C48C4" w:rsidRDefault="00594FCF">
            <w:pPr>
              <w:jc w:val="center"/>
              <w:rPr>
                <w:sz w:val="24"/>
                <w:szCs w:val="24"/>
              </w:rPr>
            </w:pPr>
            <w:r>
              <w:rPr>
                <w:sz w:val="24"/>
                <w:szCs w:val="24"/>
              </w:rPr>
              <w:t>起讫时间</w:t>
            </w:r>
          </w:p>
        </w:tc>
        <w:tc>
          <w:tcPr>
            <w:tcW w:w="673" w:type="dxa"/>
            <w:gridSpan w:val="2"/>
            <w:vAlign w:val="center"/>
          </w:tcPr>
          <w:p w:rsidR="004C48C4" w:rsidRDefault="00594FCF">
            <w:pPr>
              <w:jc w:val="center"/>
              <w:rPr>
                <w:sz w:val="24"/>
                <w:szCs w:val="24"/>
              </w:rPr>
            </w:pPr>
            <w:r>
              <w:rPr>
                <w:sz w:val="24"/>
                <w:szCs w:val="24"/>
              </w:rPr>
              <w:t>经费</w:t>
            </w:r>
          </w:p>
        </w:tc>
        <w:tc>
          <w:tcPr>
            <w:tcW w:w="1672" w:type="dxa"/>
            <w:gridSpan w:val="2"/>
            <w:vAlign w:val="center"/>
          </w:tcPr>
          <w:p w:rsidR="004C48C4" w:rsidRDefault="00594FCF">
            <w:pPr>
              <w:jc w:val="center"/>
              <w:rPr>
                <w:sz w:val="24"/>
                <w:szCs w:val="24"/>
              </w:rPr>
            </w:pPr>
            <w:r>
              <w:rPr>
                <w:sz w:val="24"/>
                <w:szCs w:val="24"/>
              </w:rPr>
              <w:t>本人承担</w:t>
            </w:r>
          </w:p>
          <w:p w:rsidR="004C48C4" w:rsidRDefault="00594FCF">
            <w:pPr>
              <w:jc w:val="center"/>
              <w:rPr>
                <w:sz w:val="24"/>
                <w:szCs w:val="24"/>
              </w:rPr>
            </w:pPr>
            <w:r>
              <w:rPr>
                <w:sz w:val="24"/>
                <w:szCs w:val="24"/>
              </w:rPr>
              <w:t>工作</w:t>
            </w:r>
          </w:p>
        </w:tc>
      </w:tr>
      <w:tr w:rsidR="004C48C4">
        <w:trPr>
          <w:cantSplit/>
          <w:trHeight w:hRule="exact" w:val="823"/>
        </w:trPr>
        <w:tc>
          <w:tcPr>
            <w:tcW w:w="1067" w:type="dxa"/>
            <w:gridSpan w:val="2"/>
            <w:vMerge/>
            <w:vAlign w:val="center"/>
          </w:tcPr>
          <w:p w:rsidR="004C48C4" w:rsidRDefault="004C48C4">
            <w:pPr>
              <w:jc w:val="center"/>
              <w:rPr>
                <w:sz w:val="24"/>
                <w:szCs w:val="24"/>
              </w:rPr>
            </w:pPr>
          </w:p>
        </w:tc>
        <w:tc>
          <w:tcPr>
            <w:tcW w:w="517" w:type="dxa"/>
            <w:vAlign w:val="center"/>
          </w:tcPr>
          <w:p w:rsidR="004C48C4" w:rsidRDefault="00594FCF">
            <w:pPr>
              <w:ind w:leftChars="-50" w:left="-110" w:rightChars="-50" w:right="-110"/>
              <w:jc w:val="center"/>
              <w:rPr>
                <w:sz w:val="24"/>
                <w:szCs w:val="24"/>
              </w:rPr>
            </w:pPr>
            <w:r>
              <w:rPr>
                <w:sz w:val="24"/>
                <w:szCs w:val="24"/>
              </w:rPr>
              <w:t>1</w:t>
            </w:r>
          </w:p>
        </w:tc>
        <w:tc>
          <w:tcPr>
            <w:tcW w:w="2357" w:type="dxa"/>
            <w:gridSpan w:val="3"/>
            <w:vAlign w:val="center"/>
          </w:tcPr>
          <w:p w:rsidR="004C48C4" w:rsidRDefault="00594FCF">
            <w:pPr>
              <w:jc w:val="center"/>
              <w:rPr>
                <w:sz w:val="24"/>
                <w:szCs w:val="24"/>
              </w:rPr>
            </w:pPr>
            <w:r>
              <w:rPr>
                <w:rFonts w:hint="eastAsia"/>
                <w:sz w:val="24"/>
                <w:szCs w:val="24"/>
              </w:rPr>
              <w:t>发酵豆粕在繁殖母猪生产中的研究与应用</w:t>
            </w:r>
          </w:p>
        </w:tc>
        <w:tc>
          <w:tcPr>
            <w:tcW w:w="1155" w:type="dxa"/>
            <w:gridSpan w:val="2"/>
            <w:vAlign w:val="center"/>
          </w:tcPr>
          <w:p w:rsidR="004C48C4" w:rsidRDefault="00594FCF">
            <w:pPr>
              <w:jc w:val="center"/>
              <w:rPr>
                <w:sz w:val="24"/>
                <w:szCs w:val="24"/>
              </w:rPr>
            </w:pPr>
            <w:r>
              <w:rPr>
                <w:rFonts w:hint="eastAsia"/>
                <w:sz w:val="24"/>
                <w:szCs w:val="24"/>
              </w:rPr>
              <w:t>临汾市</w:t>
            </w:r>
          </w:p>
        </w:tc>
        <w:tc>
          <w:tcPr>
            <w:tcW w:w="1935" w:type="dxa"/>
            <w:gridSpan w:val="2"/>
            <w:vAlign w:val="center"/>
          </w:tcPr>
          <w:p w:rsidR="004C48C4" w:rsidRDefault="00594FCF">
            <w:pPr>
              <w:jc w:val="center"/>
              <w:rPr>
                <w:sz w:val="24"/>
                <w:szCs w:val="24"/>
              </w:rPr>
            </w:pPr>
            <w:r>
              <w:rPr>
                <w:rFonts w:hint="eastAsia"/>
                <w:sz w:val="24"/>
                <w:szCs w:val="24"/>
              </w:rPr>
              <w:t>2019-2021</w:t>
            </w:r>
          </w:p>
        </w:tc>
        <w:tc>
          <w:tcPr>
            <w:tcW w:w="673" w:type="dxa"/>
            <w:gridSpan w:val="2"/>
            <w:vAlign w:val="center"/>
          </w:tcPr>
          <w:p w:rsidR="004C48C4" w:rsidRDefault="004C48C4">
            <w:pPr>
              <w:jc w:val="center"/>
              <w:rPr>
                <w:sz w:val="24"/>
                <w:szCs w:val="24"/>
              </w:rPr>
            </w:pPr>
          </w:p>
        </w:tc>
        <w:tc>
          <w:tcPr>
            <w:tcW w:w="1672" w:type="dxa"/>
            <w:gridSpan w:val="2"/>
            <w:vAlign w:val="center"/>
          </w:tcPr>
          <w:p w:rsidR="004C48C4" w:rsidRDefault="00594FCF">
            <w:pPr>
              <w:jc w:val="center"/>
              <w:rPr>
                <w:sz w:val="24"/>
                <w:szCs w:val="24"/>
              </w:rPr>
            </w:pPr>
            <w:r>
              <w:rPr>
                <w:rFonts w:hint="eastAsia"/>
                <w:sz w:val="24"/>
                <w:szCs w:val="24"/>
              </w:rPr>
              <w:t>主持</w:t>
            </w:r>
          </w:p>
        </w:tc>
      </w:tr>
      <w:tr w:rsidR="004C48C4">
        <w:trPr>
          <w:cantSplit/>
          <w:trHeight w:hRule="exact" w:val="524"/>
        </w:trPr>
        <w:tc>
          <w:tcPr>
            <w:tcW w:w="1067" w:type="dxa"/>
            <w:gridSpan w:val="2"/>
            <w:vMerge w:val="restart"/>
            <w:vAlign w:val="center"/>
          </w:tcPr>
          <w:p w:rsidR="004C48C4" w:rsidRDefault="00594FCF">
            <w:pPr>
              <w:jc w:val="center"/>
              <w:rPr>
                <w:sz w:val="24"/>
                <w:szCs w:val="24"/>
              </w:rPr>
            </w:pPr>
            <w:r>
              <w:rPr>
                <w:sz w:val="24"/>
                <w:szCs w:val="24"/>
              </w:rPr>
              <w:t>目前承担的主要教学工作</w:t>
            </w:r>
          </w:p>
        </w:tc>
        <w:tc>
          <w:tcPr>
            <w:tcW w:w="517" w:type="dxa"/>
            <w:vAlign w:val="center"/>
          </w:tcPr>
          <w:p w:rsidR="004C48C4" w:rsidRDefault="00594FCF">
            <w:pPr>
              <w:ind w:leftChars="-50" w:left="-110" w:rightChars="-50" w:right="-110"/>
              <w:jc w:val="center"/>
              <w:rPr>
                <w:sz w:val="24"/>
                <w:szCs w:val="24"/>
              </w:rPr>
            </w:pPr>
            <w:r>
              <w:rPr>
                <w:sz w:val="24"/>
                <w:szCs w:val="24"/>
              </w:rPr>
              <w:t>序号</w:t>
            </w:r>
          </w:p>
        </w:tc>
        <w:tc>
          <w:tcPr>
            <w:tcW w:w="2357" w:type="dxa"/>
            <w:gridSpan w:val="3"/>
            <w:vAlign w:val="center"/>
          </w:tcPr>
          <w:p w:rsidR="004C48C4" w:rsidRDefault="00594FCF">
            <w:pPr>
              <w:jc w:val="center"/>
              <w:rPr>
                <w:sz w:val="24"/>
                <w:szCs w:val="24"/>
              </w:rPr>
            </w:pPr>
            <w:r>
              <w:rPr>
                <w:sz w:val="24"/>
                <w:szCs w:val="24"/>
              </w:rPr>
              <w:t>课程名称</w:t>
            </w:r>
          </w:p>
        </w:tc>
        <w:tc>
          <w:tcPr>
            <w:tcW w:w="1155" w:type="dxa"/>
            <w:gridSpan w:val="2"/>
            <w:vAlign w:val="center"/>
          </w:tcPr>
          <w:p w:rsidR="004C48C4" w:rsidRDefault="00594FCF">
            <w:pPr>
              <w:jc w:val="center"/>
              <w:rPr>
                <w:sz w:val="24"/>
                <w:szCs w:val="24"/>
              </w:rPr>
            </w:pPr>
            <w:r>
              <w:rPr>
                <w:sz w:val="24"/>
                <w:szCs w:val="24"/>
              </w:rPr>
              <w:t>授课</w:t>
            </w:r>
          </w:p>
          <w:p w:rsidR="004C48C4" w:rsidRDefault="00594FCF">
            <w:pPr>
              <w:jc w:val="center"/>
              <w:rPr>
                <w:sz w:val="24"/>
                <w:szCs w:val="24"/>
              </w:rPr>
            </w:pPr>
            <w:r>
              <w:rPr>
                <w:sz w:val="24"/>
                <w:szCs w:val="24"/>
              </w:rPr>
              <w:t>对象</w:t>
            </w:r>
          </w:p>
        </w:tc>
        <w:tc>
          <w:tcPr>
            <w:tcW w:w="935" w:type="dxa"/>
            <w:vAlign w:val="center"/>
          </w:tcPr>
          <w:p w:rsidR="004C48C4" w:rsidRDefault="00594FCF">
            <w:pPr>
              <w:jc w:val="center"/>
              <w:rPr>
                <w:sz w:val="24"/>
                <w:szCs w:val="24"/>
              </w:rPr>
            </w:pPr>
            <w:r>
              <w:rPr>
                <w:sz w:val="24"/>
                <w:szCs w:val="24"/>
              </w:rPr>
              <w:t>人数</w:t>
            </w:r>
          </w:p>
        </w:tc>
        <w:tc>
          <w:tcPr>
            <w:tcW w:w="1000" w:type="dxa"/>
            <w:vAlign w:val="center"/>
          </w:tcPr>
          <w:p w:rsidR="004C48C4" w:rsidRDefault="00594FCF">
            <w:pPr>
              <w:jc w:val="center"/>
              <w:rPr>
                <w:sz w:val="24"/>
                <w:szCs w:val="24"/>
              </w:rPr>
            </w:pPr>
            <w:r>
              <w:rPr>
                <w:sz w:val="24"/>
                <w:szCs w:val="24"/>
              </w:rPr>
              <w:t>学时</w:t>
            </w:r>
          </w:p>
        </w:tc>
        <w:tc>
          <w:tcPr>
            <w:tcW w:w="673" w:type="dxa"/>
            <w:gridSpan w:val="2"/>
            <w:vAlign w:val="center"/>
          </w:tcPr>
          <w:p w:rsidR="004C48C4" w:rsidRDefault="00594FCF">
            <w:pPr>
              <w:jc w:val="center"/>
              <w:rPr>
                <w:sz w:val="24"/>
                <w:szCs w:val="24"/>
              </w:rPr>
            </w:pPr>
            <w:r>
              <w:rPr>
                <w:sz w:val="24"/>
                <w:szCs w:val="24"/>
              </w:rPr>
              <w:t>课程性质</w:t>
            </w:r>
          </w:p>
        </w:tc>
        <w:tc>
          <w:tcPr>
            <w:tcW w:w="1672" w:type="dxa"/>
            <w:gridSpan w:val="2"/>
            <w:vAlign w:val="center"/>
          </w:tcPr>
          <w:p w:rsidR="004C48C4" w:rsidRDefault="00594FCF">
            <w:pPr>
              <w:jc w:val="center"/>
              <w:rPr>
                <w:sz w:val="24"/>
                <w:szCs w:val="24"/>
              </w:rPr>
            </w:pPr>
            <w:r>
              <w:rPr>
                <w:sz w:val="24"/>
                <w:szCs w:val="24"/>
              </w:rPr>
              <w:t>授课时间</w:t>
            </w:r>
          </w:p>
        </w:tc>
      </w:tr>
      <w:tr w:rsidR="004C48C4">
        <w:trPr>
          <w:cantSplit/>
          <w:trHeight w:hRule="exact" w:val="454"/>
        </w:trPr>
        <w:tc>
          <w:tcPr>
            <w:tcW w:w="1067" w:type="dxa"/>
            <w:gridSpan w:val="2"/>
            <w:vMerge/>
            <w:vAlign w:val="center"/>
          </w:tcPr>
          <w:p w:rsidR="004C48C4" w:rsidRDefault="004C48C4">
            <w:pPr>
              <w:jc w:val="center"/>
              <w:rPr>
                <w:sz w:val="24"/>
                <w:szCs w:val="24"/>
              </w:rPr>
            </w:pPr>
          </w:p>
        </w:tc>
        <w:tc>
          <w:tcPr>
            <w:tcW w:w="517" w:type="dxa"/>
            <w:vAlign w:val="center"/>
          </w:tcPr>
          <w:p w:rsidR="004C48C4" w:rsidRDefault="00594FCF">
            <w:pPr>
              <w:ind w:leftChars="-50" w:left="-110" w:rightChars="-50" w:right="-110"/>
              <w:jc w:val="center"/>
              <w:rPr>
                <w:sz w:val="24"/>
                <w:szCs w:val="24"/>
              </w:rPr>
            </w:pPr>
            <w:r>
              <w:rPr>
                <w:sz w:val="24"/>
                <w:szCs w:val="24"/>
              </w:rPr>
              <w:t>1</w:t>
            </w:r>
          </w:p>
        </w:tc>
        <w:tc>
          <w:tcPr>
            <w:tcW w:w="2357" w:type="dxa"/>
            <w:gridSpan w:val="3"/>
            <w:vAlign w:val="center"/>
          </w:tcPr>
          <w:p w:rsidR="004C48C4" w:rsidRDefault="00594FCF">
            <w:pPr>
              <w:jc w:val="center"/>
              <w:rPr>
                <w:sz w:val="24"/>
                <w:szCs w:val="24"/>
              </w:rPr>
            </w:pPr>
            <w:r>
              <w:rPr>
                <w:rFonts w:hint="eastAsia"/>
                <w:sz w:val="24"/>
                <w:szCs w:val="24"/>
              </w:rPr>
              <w:t>动物营养与饲料</w:t>
            </w:r>
          </w:p>
        </w:tc>
        <w:tc>
          <w:tcPr>
            <w:tcW w:w="1155" w:type="dxa"/>
            <w:gridSpan w:val="2"/>
            <w:vAlign w:val="center"/>
          </w:tcPr>
          <w:p w:rsidR="004C48C4" w:rsidRDefault="00594FCF">
            <w:pPr>
              <w:jc w:val="center"/>
              <w:rPr>
                <w:sz w:val="24"/>
                <w:szCs w:val="24"/>
              </w:rPr>
            </w:pPr>
            <w:r>
              <w:rPr>
                <w:rFonts w:hint="eastAsia"/>
                <w:sz w:val="24"/>
                <w:szCs w:val="24"/>
              </w:rPr>
              <w:t>大专</w:t>
            </w:r>
          </w:p>
        </w:tc>
        <w:tc>
          <w:tcPr>
            <w:tcW w:w="935" w:type="dxa"/>
            <w:vAlign w:val="center"/>
          </w:tcPr>
          <w:p w:rsidR="004C48C4" w:rsidRDefault="00594FCF">
            <w:pPr>
              <w:jc w:val="center"/>
              <w:rPr>
                <w:sz w:val="24"/>
                <w:szCs w:val="24"/>
              </w:rPr>
            </w:pPr>
            <w:r>
              <w:rPr>
                <w:rFonts w:hint="eastAsia"/>
                <w:sz w:val="24"/>
                <w:szCs w:val="24"/>
              </w:rPr>
              <w:t>200</w:t>
            </w:r>
          </w:p>
        </w:tc>
        <w:tc>
          <w:tcPr>
            <w:tcW w:w="1000" w:type="dxa"/>
            <w:vAlign w:val="center"/>
          </w:tcPr>
          <w:p w:rsidR="004C48C4" w:rsidRDefault="00594FCF">
            <w:pPr>
              <w:jc w:val="center"/>
              <w:rPr>
                <w:sz w:val="24"/>
                <w:szCs w:val="24"/>
              </w:rPr>
            </w:pPr>
            <w:r>
              <w:rPr>
                <w:rFonts w:hint="eastAsia"/>
                <w:sz w:val="24"/>
                <w:szCs w:val="24"/>
              </w:rPr>
              <w:t>216</w:t>
            </w:r>
          </w:p>
        </w:tc>
        <w:tc>
          <w:tcPr>
            <w:tcW w:w="673" w:type="dxa"/>
            <w:gridSpan w:val="2"/>
            <w:vAlign w:val="center"/>
          </w:tcPr>
          <w:p w:rsidR="004C48C4" w:rsidRDefault="00594FCF">
            <w:pPr>
              <w:jc w:val="center"/>
              <w:rPr>
                <w:sz w:val="24"/>
                <w:szCs w:val="24"/>
              </w:rPr>
            </w:pPr>
            <w:r>
              <w:rPr>
                <w:rFonts w:hint="eastAsia"/>
                <w:sz w:val="24"/>
                <w:szCs w:val="24"/>
              </w:rPr>
              <w:t>专业核心</w:t>
            </w:r>
          </w:p>
        </w:tc>
        <w:tc>
          <w:tcPr>
            <w:tcW w:w="1672" w:type="dxa"/>
            <w:gridSpan w:val="2"/>
            <w:vAlign w:val="center"/>
          </w:tcPr>
          <w:p w:rsidR="004C48C4" w:rsidRDefault="00594FCF">
            <w:pPr>
              <w:jc w:val="center"/>
              <w:rPr>
                <w:sz w:val="24"/>
                <w:szCs w:val="24"/>
              </w:rPr>
            </w:pPr>
            <w:r>
              <w:rPr>
                <w:rFonts w:hint="eastAsia"/>
                <w:sz w:val="24"/>
                <w:szCs w:val="24"/>
              </w:rPr>
              <w:t>第二学期</w:t>
            </w:r>
          </w:p>
        </w:tc>
      </w:tr>
      <w:tr w:rsidR="004C48C4">
        <w:trPr>
          <w:cantSplit/>
          <w:trHeight w:hRule="exact" w:val="454"/>
        </w:trPr>
        <w:tc>
          <w:tcPr>
            <w:tcW w:w="1067" w:type="dxa"/>
            <w:gridSpan w:val="2"/>
            <w:vMerge/>
            <w:vAlign w:val="center"/>
          </w:tcPr>
          <w:p w:rsidR="004C48C4" w:rsidRDefault="004C48C4">
            <w:pPr>
              <w:jc w:val="center"/>
              <w:rPr>
                <w:sz w:val="24"/>
                <w:szCs w:val="24"/>
              </w:rPr>
            </w:pPr>
          </w:p>
        </w:tc>
        <w:tc>
          <w:tcPr>
            <w:tcW w:w="517" w:type="dxa"/>
            <w:vAlign w:val="center"/>
          </w:tcPr>
          <w:p w:rsidR="004C48C4" w:rsidRDefault="00594FCF">
            <w:pPr>
              <w:ind w:leftChars="-50" w:left="-110" w:rightChars="-50" w:right="-110"/>
              <w:jc w:val="center"/>
              <w:rPr>
                <w:sz w:val="24"/>
                <w:szCs w:val="24"/>
              </w:rPr>
            </w:pPr>
            <w:r>
              <w:rPr>
                <w:sz w:val="24"/>
                <w:szCs w:val="24"/>
              </w:rPr>
              <w:t>2</w:t>
            </w:r>
          </w:p>
        </w:tc>
        <w:tc>
          <w:tcPr>
            <w:tcW w:w="2357" w:type="dxa"/>
            <w:gridSpan w:val="3"/>
            <w:vAlign w:val="center"/>
          </w:tcPr>
          <w:p w:rsidR="004C48C4" w:rsidRDefault="00594FCF">
            <w:pPr>
              <w:jc w:val="center"/>
              <w:rPr>
                <w:sz w:val="24"/>
                <w:szCs w:val="24"/>
              </w:rPr>
            </w:pPr>
            <w:r>
              <w:rPr>
                <w:rFonts w:hint="eastAsia"/>
                <w:sz w:val="24"/>
                <w:szCs w:val="24"/>
              </w:rPr>
              <w:t>动物解剖生理</w:t>
            </w:r>
          </w:p>
        </w:tc>
        <w:tc>
          <w:tcPr>
            <w:tcW w:w="1155" w:type="dxa"/>
            <w:gridSpan w:val="2"/>
            <w:vAlign w:val="center"/>
          </w:tcPr>
          <w:p w:rsidR="004C48C4" w:rsidRDefault="00594FCF">
            <w:pPr>
              <w:jc w:val="center"/>
              <w:rPr>
                <w:sz w:val="24"/>
                <w:szCs w:val="24"/>
              </w:rPr>
            </w:pPr>
            <w:r>
              <w:rPr>
                <w:rFonts w:hint="eastAsia"/>
                <w:sz w:val="24"/>
                <w:szCs w:val="24"/>
              </w:rPr>
              <w:t>大专</w:t>
            </w:r>
          </w:p>
        </w:tc>
        <w:tc>
          <w:tcPr>
            <w:tcW w:w="935" w:type="dxa"/>
            <w:vAlign w:val="center"/>
          </w:tcPr>
          <w:p w:rsidR="004C48C4" w:rsidRDefault="00594FCF">
            <w:pPr>
              <w:jc w:val="center"/>
              <w:rPr>
                <w:sz w:val="24"/>
                <w:szCs w:val="24"/>
              </w:rPr>
            </w:pPr>
            <w:r>
              <w:rPr>
                <w:rFonts w:hint="eastAsia"/>
                <w:sz w:val="24"/>
                <w:szCs w:val="24"/>
              </w:rPr>
              <w:t>200</w:t>
            </w:r>
          </w:p>
        </w:tc>
        <w:tc>
          <w:tcPr>
            <w:tcW w:w="1000" w:type="dxa"/>
            <w:vAlign w:val="center"/>
          </w:tcPr>
          <w:p w:rsidR="004C48C4" w:rsidRDefault="00594FCF">
            <w:pPr>
              <w:jc w:val="center"/>
              <w:rPr>
                <w:sz w:val="24"/>
                <w:szCs w:val="24"/>
              </w:rPr>
            </w:pPr>
            <w:r>
              <w:rPr>
                <w:rFonts w:hint="eastAsia"/>
                <w:sz w:val="24"/>
                <w:szCs w:val="24"/>
              </w:rPr>
              <w:t>216</w:t>
            </w:r>
          </w:p>
        </w:tc>
        <w:tc>
          <w:tcPr>
            <w:tcW w:w="673" w:type="dxa"/>
            <w:gridSpan w:val="2"/>
            <w:vAlign w:val="center"/>
          </w:tcPr>
          <w:p w:rsidR="004C48C4" w:rsidRDefault="00594FCF">
            <w:pPr>
              <w:jc w:val="center"/>
              <w:rPr>
                <w:sz w:val="24"/>
                <w:szCs w:val="24"/>
              </w:rPr>
            </w:pPr>
            <w:r>
              <w:rPr>
                <w:rFonts w:hint="eastAsia"/>
                <w:sz w:val="24"/>
                <w:szCs w:val="24"/>
              </w:rPr>
              <w:t>专业基础核心课程</w:t>
            </w:r>
          </w:p>
        </w:tc>
        <w:tc>
          <w:tcPr>
            <w:tcW w:w="1672" w:type="dxa"/>
            <w:gridSpan w:val="2"/>
            <w:vAlign w:val="center"/>
          </w:tcPr>
          <w:p w:rsidR="004C48C4" w:rsidRDefault="00594FCF">
            <w:pPr>
              <w:jc w:val="center"/>
              <w:rPr>
                <w:sz w:val="24"/>
                <w:szCs w:val="24"/>
              </w:rPr>
            </w:pPr>
            <w:r>
              <w:rPr>
                <w:rFonts w:hint="eastAsia"/>
                <w:sz w:val="24"/>
                <w:szCs w:val="24"/>
              </w:rPr>
              <w:t>第一学期</w:t>
            </w:r>
          </w:p>
        </w:tc>
      </w:tr>
      <w:tr w:rsidR="004C48C4">
        <w:trPr>
          <w:cantSplit/>
          <w:trHeight w:hRule="exact" w:val="454"/>
        </w:trPr>
        <w:tc>
          <w:tcPr>
            <w:tcW w:w="1067" w:type="dxa"/>
            <w:gridSpan w:val="2"/>
            <w:vMerge/>
            <w:vAlign w:val="center"/>
          </w:tcPr>
          <w:p w:rsidR="004C48C4" w:rsidRDefault="004C48C4">
            <w:pPr>
              <w:jc w:val="center"/>
              <w:rPr>
                <w:sz w:val="24"/>
                <w:szCs w:val="24"/>
              </w:rPr>
            </w:pPr>
          </w:p>
        </w:tc>
        <w:tc>
          <w:tcPr>
            <w:tcW w:w="517" w:type="dxa"/>
            <w:vAlign w:val="center"/>
          </w:tcPr>
          <w:p w:rsidR="004C48C4" w:rsidRDefault="00594FCF">
            <w:pPr>
              <w:ind w:leftChars="-50" w:left="-110" w:rightChars="-50" w:right="-110"/>
              <w:jc w:val="center"/>
              <w:rPr>
                <w:sz w:val="24"/>
                <w:szCs w:val="24"/>
              </w:rPr>
            </w:pPr>
            <w:r>
              <w:rPr>
                <w:sz w:val="24"/>
                <w:szCs w:val="24"/>
              </w:rPr>
              <w:t>3</w:t>
            </w:r>
          </w:p>
        </w:tc>
        <w:tc>
          <w:tcPr>
            <w:tcW w:w="2357" w:type="dxa"/>
            <w:gridSpan w:val="3"/>
            <w:vAlign w:val="center"/>
          </w:tcPr>
          <w:p w:rsidR="004C48C4" w:rsidRDefault="00594FCF">
            <w:pPr>
              <w:jc w:val="center"/>
              <w:rPr>
                <w:sz w:val="24"/>
                <w:szCs w:val="24"/>
              </w:rPr>
            </w:pPr>
            <w:r>
              <w:rPr>
                <w:rFonts w:hint="eastAsia"/>
                <w:sz w:val="24"/>
                <w:szCs w:val="24"/>
              </w:rPr>
              <w:t>畜禽生产</w:t>
            </w:r>
          </w:p>
        </w:tc>
        <w:tc>
          <w:tcPr>
            <w:tcW w:w="1155" w:type="dxa"/>
            <w:gridSpan w:val="2"/>
            <w:vAlign w:val="center"/>
          </w:tcPr>
          <w:p w:rsidR="004C48C4" w:rsidRDefault="00594FCF">
            <w:pPr>
              <w:jc w:val="center"/>
              <w:rPr>
                <w:sz w:val="24"/>
                <w:szCs w:val="24"/>
              </w:rPr>
            </w:pPr>
            <w:r>
              <w:rPr>
                <w:rFonts w:hint="eastAsia"/>
                <w:sz w:val="24"/>
                <w:szCs w:val="24"/>
              </w:rPr>
              <w:t>大专</w:t>
            </w:r>
          </w:p>
        </w:tc>
        <w:tc>
          <w:tcPr>
            <w:tcW w:w="935" w:type="dxa"/>
            <w:vAlign w:val="center"/>
          </w:tcPr>
          <w:p w:rsidR="004C48C4" w:rsidRDefault="00594FCF">
            <w:pPr>
              <w:jc w:val="center"/>
              <w:rPr>
                <w:sz w:val="24"/>
                <w:szCs w:val="24"/>
              </w:rPr>
            </w:pPr>
            <w:r>
              <w:rPr>
                <w:rFonts w:hint="eastAsia"/>
                <w:sz w:val="24"/>
                <w:szCs w:val="24"/>
              </w:rPr>
              <w:t>200</w:t>
            </w:r>
          </w:p>
        </w:tc>
        <w:tc>
          <w:tcPr>
            <w:tcW w:w="1000" w:type="dxa"/>
            <w:vAlign w:val="center"/>
          </w:tcPr>
          <w:p w:rsidR="004C48C4" w:rsidRDefault="00594FCF">
            <w:pPr>
              <w:jc w:val="center"/>
              <w:rPr>
                <w:sz w:val="24"/>
                <w:szCs w:val="24"/>
              </w:rPr>
            </w:pPr>
            <w:r>
              <w:rPr>
                <w:rFonts w:hint="eastAsia"/>
                <w:sz w:val="24"/>
                <w:szCs w:val="24"/>
              </w:rPr>
              <w:t>216</w:t>
            </w:r>
          </w:p>
        </w:tc>
        <w:tc>
          <w:tcPr>
            <w:tcW w:w="673" w:type="dxa"/>
            <w:gridSpan w:val="2"/>
            <w:vAlign w:val="center"/>
          </w:tcPr>
          <w:p w:rsidR="004C48C4" w:rsidRDefault="00594FCF">
            <w:pPr>
              <w:jc w:val="center"/>
              <w:rPr>
                <w:sz w:val="24"/>
                <w:szCs w:val="24"/>
              </w:rPr>
            </w:pPr>
            <w:r>
              <w:rPr>
                <w:rFonts w:hint="eastAsia"/>
                <w:sz w:val="24"/>
                <w:szCs w:val="24"/>
              </w:rPr>
              <w:t>专业</w:t>
            </w:r>
          </w:p>
        </w:tc>
        <w:tc>
          <w:tcPr>
            <w:tcW w:w="1672" w:type="dxa"/>
            <w:gridSpan w:val="2"/>
            <w:vAlign w:val="center"/>
          </w:tcPr>
          <w:p w:rsidR="004C48C4" w:rsidRDefault="00594FCF">
            <w:pPr>
              <w:jc w:val="center"/>
              <w:rPr>
                <w:sz w:val="24"/>
                <w:szCs w:val="24"/>
              </w:rPr>
            </w:pPr>
            <w:r>
              <w:rPr>
                <w:rFonts w:hint="eastAsia"/>
                <w:sz w:val="24"/>
                <w:szCs w:val="24"/>
              </w:rPr>
              <w:t>第二学期</w:t>
            </w:r>
          </w:p>
        </w:tc>
      </w:tr>
      <w:tr w:rsidR="004C48C4">
        <w:trPr>
          <w:cantSplit/>
          <w:trHeight w:hRule="exact" w:val="454"/>
        </w:trPr>
        <w:tc>
          <w:tcPr>
            <w:tcW w:w="1067" w:type="dxa"/>
            <w:gridSpan w:val="2"/>
            <w:vMerge/>
            <w:vAlign w:val="center"/>
          </w:tcPr>
          <w:p w:rsidR="004C48C4" w:rsidRDefault="004C48C4">
            <w:pPr>
              <w:jc w:val="center"/>
              <w:rPr>
                <w:sz w:val="24"/>
                <w:szCs w:val="24"/>
              </w:rPr>
            </w:pPr>
          </w:p>
        </w:tc>
        <w:tc>
          <w:tcPr>
            <w:tcW w:w="517" w:type="dxa"/>
            <w:vAlign w:val="center"/>
          </w:tcPr>
          <w:p w:rsidR="004C48C4" w:rsidRDefault="00594FCF">
            <w:pPr>
              <w:ind w:leftChars="-50" w:left="-110" w:rightChars="-50" w:right="-110"/>
              <w:jc w:val="center"/>
              <w:rPr>
                <w:sz w:val="24"/>
                <w:szCs w:val="24"/>
              </w:rPr>
            </w:pPr>
            <w:r>
              <w:rPr>
                <w:sz w:val="24"/>
                <w:szCs w:val="24"/>
              </w:rPr>
              <w:t>4</w:t>
            </w:r>
          </w:p>
        </w:tc>
        <w:tc>
          <w:tcPr>
            <w:tcW w:w="2357" w:type="dxa"/>
            <w:gridSpan w:val="3"/>
            <w:vAlign w:val="center"/>
          </w:tcPr>
          <w:p w:rsidR="004C48C4" w:rsidRDefault="00594FCF">
            <w:pPr>
              <w:jc w:val="center"/>
              <w:rPr>
                <w:sz w:val="24"/>
                <w:szCs w:val="24"/>
              </w:rPr>
            </w:pPr>
            <w:r>
              <w:rPr>
                <w:rFonts w:hint="eastAsia"/>
                <w:sz w:val="24"/>
                <w:szCs w:val="24"/>
              </w:rPr>
              <w:t>牛羊生产</w:t>
            </w:r>
          </w:p>
        </w:tc>
        <w:tc>
          <w:tcPr>
            <w:tcW w:w="1155" w:type="dxa"/>
            <w:gridSpan w:val="2"/>
            <w:vAlign w:val="center"/>
          </w:tcPr>
          <w:p w:rsidR="004C48C4" w:rsidRDefault="00594FCF">
            <w:pPr>
              <w:jc w:val="center"/>
              <w:rPr>
                <w:sz w:val="24"/>
                <w:szCs w:val="24"/>
              </w:rPr>
            </w:pPr>
            <w:r>
              <w:rPr>
                <w:rFonts w:hint="eastAsia"/>
                <w:sz w:val="24"/>
                <w:szCs w:val="24"/>
              </w:rPr>
              <w:t>大专</w:t>
            </w:r>
          </w:p>
        </w:tc>
        <w:tc>
          <w:tcPr>
            <w:tcW w:w="935" w:type="dxa"/>
            <w:vAlign w:val="center"/>
          </w:tcPr>
          <w:p w:rsidR="004C48C4" w:rsidRDefault="00594FCF">
            <w:pPr>
              <w:jc w:val="center"/>
              <w:rPr>
                <w:sz w:val="24"/>
                <w:szCs w:val="24"/>
              </w:rPr>
            </w:pPr>
            <w:r>
              <w:rPr>
                <w:rFonts w:hint="eastAsia"/>
                <w:sz w:val="24"/>
                <w:szCs w:val="24"/>
              </w:rPr>
              <w:t>200</w:t>
            </w:r>
          </w:p>
        </w:tc>
        <w:tc>
          <w:tcPr>
            <w:tcW w:w="1000" w:type="dxa"/>
            <w:vAlign w:val="center"/>
          </w:tcPr>
          <w:p w:rsidR="004C48C4" w:rsidRDefault="00594FCF">
            <w:pPr>
              <w:jc w:val="center"/>
              <w:rPr>
                <w:sz w:val="24"/>
                <w:szCs w:val="24"/>
              </w:rPr>
            </w:pPr>
            <w:r>
              <w:rPr>
                <w:rFonts w:hint="eastAsia"/>
                <w:sz w:val="24"/>
                <w:szCs w:val="24"/>
              </w:rPr>
              <w:t>216</w:t>
            </w:r>
          </w:p>
        </w:tc>
        <w:tc>
          <w:tcPr>
            <w:tcW w:w="673" w:type="dxa"/>
            <w:gridSpan w:val="2"/>
            <w:vAlign w:val="center"/>
          </w:tcPr>
          <w:p w:rsidR="004C48C4" w:rsidRDefault="00594FCF">
            <w:pPr>
              <w:jc w:val="center"/>
              <w:rPr>
                <w:sz w:val="24"/>
                <w:szCs w:val="24"/>
              </w:rPr>
            </w:pPr>
            <w:r>
              <w:rPr>
                <w:rFonts w:hint="eastAsia"/>
                <w:sz w:val="24"/>
                <w:szCs w:val="24"/>
              </w:rPr>
              <w:t>专业</w:t>
            </w:r>
          </w:p>
        </w:tc>
        <w:tc>
          <w:tcPr>
            <w:tcW w:w="1672" w:type="dxa"/>
            <w:gridSpan w:val="2"/>
            <w:vAlign w:val="center"/>
          </w:tcPr>
          <w:p w:rsidR="004C48C4" w:rsidRDefault="00594FCF">
            <w:pPr>
              <w:jc w:val="center"/>
              <w:rPr>
                <w:sz w:val="24"/>
                <w:szCs w:val="24"/>
              </w:rPr>
            </w:pPr>
            <w:r>
              <w:rPr>
                <w:rFonts w:hint="eastAsia"/>
                <w:sz w:val="24"/>
                <w:szCs w:val="24"/>
              </w:rPr>
              <w:t>第三学期</w:t>
            </w:r>
          </w:p>
        </w:tc>
      </w:tr>
      <w:tr w:rsidR="004C48C4">
        <w:trPr>
          <w:trHeight w:val="726"/>
        </w:trPr>
        <w:tc>
          <w:tcPr>
            <w:tcW w:w="1584" w:type="dxa"/>
            <w:gridSpan w:val="3"/>
            <w:tcBorders>
              <w:right w:val="single" w:sz="4" w:space="0" w:color="auto"/>
            </w:tcBorders>
            <w:vAlign w:val="center"/>
          </w:tcPr>
          <w:p w:rsidR="004C48C4" w:rsidRDefault="00594FCF">
            <w:pPr>
              <w:jc w:val="center"/>
              <w:rPr>
                <w:sz w:val="24"/>
                <w:szCs w:val="24"/>
              </w:rPr>
            </w:pPr>
            <w:r>
              <w:rPr>
                <w:sz w:val="24"/>
                <w:szCs w:val="24"/>
              </w:rPr>
              <w:t>教学管理部门审核意见</w:t>
            </w:r>
          </w:p>
        </w:tc>
        <w:tc>
          <w:tcPr>
            <w:tcW w:w="7792" w:type="dxa"/>
            <w:gridSpan w:val="11"/>
            <w:tcBorders>
              <w:left w:val="single" w:sz="4" w:space="0" w:color="auto"/>
            </w:tcBorders>
            <w:vAlign w:val="center"/>
          </w:tcPr>
          <w:p w:rsidR="004C48C4" w:rsidRDefault="004C48C4">
            <w:pPr>
              <w:jc w:val="center"/>
              <w:rPr>
                <w:sz w:val="24"/>
                <w:szCs w:val="24"/>
              </w:rPr>
            </w:pPr>
          </w:p>
          <w:p w:rsidR="004C48C4" w:rsidRDefault="004C48C4">
            <w:pPr>
              <w:jc w:val="center"/>
              <w:rPr>
                <w:sz w:val="24"/>
                <w:szCs w:val="24"/>
              </w:rPr>
            </w:pPr>
          </w:p>
          <w:p w:rsidR="004C48C4" w:rsidRDefault="00594FCF">
            <w:pPr>
              <w:jc w:val="center"/>
              <w:rPr>
                <w:sz w:val="24"/>
                <w:szCs w:val="24"/>
              </w:rPr>
            </w:pPr>
            <w:r>
              <w:rPr>
                <w:rFonts w:hint="eastAsia"/>
                <w:sz w:val="24"/>
                <w:szCs w:val="24"/>
              </w:rPr>
              <w:t xml:space="preserve">                            </w:t>
            </w:r>
            <w:r>
              <w:rPr>
                <w:sz w:val="24"/>
                <w:szCs w:val="24"/>
              </w:rPr>
              <w:t>签章：</w:t>
            </w:r>
          </w:p>
        </w:tc>
      </w:tr>
    </w:tbl>
    <w:p w:rsidR="004C48C4" w:rsidRDefault="004C48C4">
      <w:pPr>
        <w:jc w:val="center"/>
        <w:rPr>
          <w:rFonts w:eastAsia="黑体"/>
          <w:sz w:val="24"/>
        </w:rPr>
      </w:pPr>
    </w:p>
    <w:p w:rsidR="004C48C4" w:rsidRDefault="00594FCF">
      <w:pPr>
        <w:tabs>
          <w:tab w:val="left" w:pos="0"/>
        </w:tabs>
        <w:spacing w:line="360" w:lineRule="auto"/>
        <w:jc w:val="center"/>
        <w:rPr>
          <w:b/>
          <w:sz w:val="32"/>
          <w:szCs w:val="32"/>
        </w:rPr>
      </w:pPr>
      <w:r>
        <w:rPr>
          <w:rFonts w:hint="eastAsia"/>
          <w:b/>
          <w:sz w:val="32"/>
          <w:szCs w:val="32"/>
        </w:rPr>
        <w:lastRenderedPageBreak/>
        <w:t>专业主要带头人简介</w:t>
      </w:r>
    </w:p>
    <w:tbl>
      <w:tblPr>
        <w:tblW w:w="9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3"/>
        <w:gridCol w:w="474"/>
        <w:gridCol w:w="517"/>
        <w:gridCol w:w="651"/>
        <w:gridCol w:w="976"/>
        <w:gridCol w:w="730"/>
        <w:gridCol w:w="330"/>
        <w:gridCol w:w="825"/>
        <w:gridCol w:w="402"/>
        <w:gridCol w:w="280"/>
        <w:gridCol w:w="993"/>
        <w:gridCol w:w="408"/>
        <w:gridCol w:w="57"/>
        <w:gridCol w:w="810"/>
        <w:gridCol w:w="190"/>
        <w:gridCol w:w="1140"/>
      </w:tblGrid>
      <w:tr w:rsidR="004C48C4" w:rsidTr="00594FCF">
        <w:trPr>
          <w:cantSplit/>
          <w:trHeight w:val="340"/>
        </w:trPr>
        <w:tc>
          <w:tcPr>
            <w:tcW w:w="593" w:type="dxa"/>
            <w:vMerge w:val="restart"/>
            <w:vAlign w:val="center"/>
          </w:tcPr>
          <w:p w:rsidR="004C48C4" w:rsidRDefault="00594FCF">
            <w:pPr>
              <w:jc w:val="center"/>
              <w:rPr>
                <w:sz w:val="24"/>
                <w:szCs w:val="24"/>
              </w:rPr>
            </w:pPr>
            <w:r>
              <w:rPr>
                <w:sz w:val="24"/>
                <w:szCs w:val="24"/>
              </w:rPr>
              <w:t>姓名</w:t>
            </w:r>
          </w:p>
        </w:tc>
        <w:tc>
          <w:tcPr>
            <w:tcW w:w="1642" w:type="dxa"/>
            <w:gridSpan w:val="3"/>
            <w:vMerge w:val="restart"/>
            <w:vAlign w:val="center"/>
          </w:tcPr>
          <w:p w:rsidR="004C48C4" w:rsidRDefault="00594FCF">
            <w:pPr>
              <w:jc w:val="center"/>
              <w:rPr>
                <w:sz w:val="24"/>
                <w:szCs w:val="24"/>
              </w:rPr>
            </w:pPr>
            <w:r>
              <w:rPr>
                <w:rFonts w:hint="eastAsia"/>
                <w:sz w:val="24"/>
                <w:szCs w:val="24"/>
              </w:rPr>
              <w:t>闫一凡</w:t>
            </w:r>
          </w:p>
        </w:tc>
        <w:tc>
          <w:tcPr>
            <w:tcW w:w="976" w:type="dxa"/>
            <w:vAlign w:val="center"/>
          </w:tcPr>
          <w:p w:rsidR="004C48C4" w:rsidRDefault="00594FCF">
            <w:pPr>
              <w:jc w:val="center"/>
              <w:rPr>
                <w:sz w:val="24"/>
                <w:szCs w:val="24"/>
              </w:rPr>
            </w:pPr>
            <w:r>
              <w:rPr>
                <w:sz w:val="24"/>
                <w:szCs w:val="24"/>
              </w:rPr>
              <w:t>性别</w:t>
            </w:r>
          </w:p>
        </w:tc>
        <w:tc>
          <w:tcPr>
            <w:tcW w:w="1060" w:type="dxa"/>
            <w:gridSpan w:val="2"/>
            <w:vAlign w:val="center"/>
          </w:tcPr>
          <w:p w:rsidR="004C48C4" w:rsidRDefault="00594FCF">
            <w:pPr>
              <w:jc w:val="center"/>
              <w:rPr>
                <w:sz w:val="24"/>
                <w:szCs w:val="24"/>
              </w:rPr>
            </w:pPr>
            <w:r>
              <w:rPr>
                <w:rFonts w:hint="eastAsia"/>
                <w:sz w:val="24"/>
                <w:szCs w:val="24"/>
              </w:rPr>
              <w:t>男</w:t>
            </w:r>
          </w:p>
        </w:tc>
        <w:tc>
          <w:tcPr>
            <w:tcW w:w="1227" w:type="dxa"/>
            <w:gridSpan w:val="2"/>
            <w:vAlign w:val="center"/>
          </w:tcPr>
          <w:p w:rsidR="004C48C4" w:rsidRDefault="00594FCF">
            <w:pPr>
              <w:jc w:val="center"/>
              <w:rPr>
                <w:sz w:val="24"/>
                <w:szCs w:val="24"/>
              </w:rPr>
            </w:pPr>
            <w:r>
              <w:rPr>
                <w:sz w:val="24"/>
                <w:szCs w:val="24"/>
              </w:rPr>
              <w:t>专业技术职务</w:t>
            </w:r>
          </w:p>
        </w:tc>
        <w:tc>
          <w:tcPr>
            <w:tcW w:w="1738" w:type="dxa"/>
            <w:gridSpan w:val="4"/>
            <w:vAlign w:val="center"/>
          </w:tcPr>
          <w:p w:rsidR="004C48C4" w:rsidRDefault="00594FCF">
            <w:pPr>
              <w:jc w:val="center"/>
              <w:rPr>
                <w:sz w:val="24"/>
                <w:szCs w:val="24"/>
              </w:rPr>
            </w:pPr>
            <w:r>
              <w:rPr>
                <w:rFonts w:hint="eastAsia"/>
                <w:sz w:val="24"/>
                <w:szCs w:val="24"/>
              </w:rPr>
              <w:t>NGKC</w:t>
            </w:r>
            <w:r>
              <w:rPr>
                <w:rFonts w:hint="eastAsia"/>
                <w:sz w:val="24"/>
                <w:szCs w:val="24"/>
              </w:rPr>
              <w:t>教师级宠物美容师</w:t>
            </w:r>
          </w:p>
        </w:tc>
        <w:tc>
          <w:tcPr>
            <w:tcW w:w="1000" w:type="dxa"/>
            <w:gridSpan w:val="2"/>
            <w:vAlign w:val="center"/>
          </w:tcPr>
          <w:p w:rsidR="004C48C4" w:rsidRDefault="00594FCF">
            <w:pPr>
              <w:jc w:val="center"/>
              <w:rPr>
                <w:sz w:val="24"/>
                <w:szCs w:val="24"/>
              </w:rPr>
            </w:pPr>
            <w:r>
              <w:rPr>
                <w:sz w:val="24"/>
                <w:szCs w:val="24"/>
              </w:rPr>
              <w:t>学历</w:t>
            </w:r>
          </w:p>
        </w:tc>
        <w:tc>
          <w:tcPr>
            <w:tcW w:w="1140" w:type="dxa"/>
            <w:vAlign w:val="center"/>
          </w:tcPr>
          <w:p w:rsidR="004C48C4" w:rsidRDefault="00594FCF">
            <w:pPr>
              <w:jc w:val="center"/>
              <w:rPr>
                <w:sz w:val="24"/>
                <w:szCs w:val="24"/>
              </w:rPr>
            </w:pPr>
            <w:r>
              <w:rPr>
                <w:rFonts w:hint="eastAsia"/>
                <w:sz w:val="24"/>
                <w:szCs w:val="24"/>
              </w:rPr>
              <w:t>本科</w:t>
            </w:r>
          </w:p>
        </w:tc>
      </w:tr>
      <w:tr w:rsidR="004C48C4" w:rsidTr="00594FCF">
        <w:trPr>
          <w:cantSplit/>
          <w:trHeight w:val="340"/>
        </w:trPr>
        <w:tc>
          <w:tcPr>
            <w:tcW w:w="593" w:type="dxa"/>
            <w:vMerge/>
            <w:vAlign w:val="center"/>
          </w:tcPr>
          <w:p w:rsidR="004C48C4" w:rsidRDefault="004C48C4">
            <w:pPr>
              <w:jc w:val="center"/>
              <w:rPr>
                <w:sz w:val="24"/>
                <w:szCs w:val="24"/>
              </w:rPr>
            </w:pPr>
          </w:p>
        </w:tc>
        <w:tc>
          <w:tcPr>
            <w:tcW w:w="1642" w:type="dxa"/>
            <w:gridSpan w:val="3"/>
            <w:vMerge/>
            <w:vAlign w:val="center"/>
          </w:tcPr>
          <w:p w:rsidR="004C48C4" w:rsidRDefault="004C48C4">
            <w:pPr>
              <w:jc w:val="center"/>
              <w:rPr>
                <w:sz w:val="24"/>
                <w:szCs w:val="24"/>
              </w:rPr>
            </w:pPr>
          </w:p>
        </w:tc>
        <w:tc>
          <w:tcPr>
            <w:tcW w:w="976" w:type="dxa"/>
            <w:vAlign w:val="center"/>
          </w:tcPr>
          <w:p w:rsidR="004C48C4" w:rsidRDefault="00594FCF">
            <w:pPr>
              <w:jc w:val="center"/>
              <w:rPr>
                <w:sz w:val="24"/>
                <w:szCs w:val="24"/>
              </w:rPr>
            </w:pPr>
            <w:r>
              <w:rPr>
                <w:sz w:val="24"/>
                <w:szCs w:val="24"/>
              </w:rPr>
              <w:t>出生</w:t>
            </w:r>
          </w:p>
          <w:p w:rsidR="004C48C4" w:rsidRDefault="00594FCF">
            <w:pPr>
              <w:jc w:val="center"/>
              <w:rPr>
                <w:sz w:val="24"/>
                <w:szCs w:val="24"/>
              </w:rPr>
            </w:pPr>
            <w:r>
              <w:rPr>
                <w:sz w:val="24"/>
                <w:szCs w:val="24"/>
              </w:rPr>
              <w:t>年月</w:t>
            </w:r>
          </w:p>
        </w:tc>
        <w:tc>
          <w:tcPr>
            <w:tcW w:w="1060" w:type="dxa"/>
            <w:gridSpan w:val="2"/>
            <w:vAlign w:val="center"/>
          </w:tcPr>
          <w:p w:rsidR="004C48C4" w:rsidRDefault="00594FCF">
            <w:pPr>
              <w:jc w:val="center"/>
              <w:rPr>
                <w:sz w:val="24"/>
                <w:szCs w:val="24"/>
              </w:rPr>
            </w:pPr>
            <w:r>
              <w:rPr>
                <w:rFonts w:hint="eastAsia"/>
                <w:sz w:val="24"/>
                <w:szCs w:val="24"/>
              </w:rPr>
              <w:t>1986.08</w:t>
            </w:r>
          </w:p>
        </w:tc>
        <w:tc>
          <w:tcPr>
            <w:tcW w:w="1227" w:type="dxa"/>
            <w:gridSpan w:val="2"/>
            <w:vAlign w:val="center"/>
          </w:tcPr>
          <w:p w:rsidR="004C48C4" w:rsidRDefault="00594FCF">
            <w:pPr>
              <w:jc w:val="center"/>
              <w:rPr>
                <w:sz w:val="24"/>
                <w:szCs w:val="24"/>
              </w:rPr>
            </w:pPr>
            <w:r>
              <w:rPr>
                <w:sz w:val="24"/>
                <w:szCs w:val="24"/>
              </w:rPr>
              <w:t>行政职务</w:t>
            </w:r>
          </w:p>
        </w:tc>
        <w:tc>
          <w:tcPr>
            <w:tcW w:w="1738" w:type="dxa"/>
            <w:gridSpan w:val="4"/>
            <w:vAlign w:val="center"/>
          </w:tcPr>
          <w:p w:rsidR="004C48C4" w:rsidRDefault="00594FCF">
            <w:pPr>
              <w:jc w:val="center"/>
              <w:rPr>
                <w:sz w:val="24"/>
                <w:szCs w:val="24"/>
              </w:rPr>
            </w:pPr>
            <w:r>
              <w:rPr>
                <w:rFonts w:hint="eastAsia"/>
                <w:sz w:val="24"/>
                <w:szCs w:val="24"/>
              </w:rPr>
              <w:t>无</w:t>
            </w:r>
          </w:p>
        </w:tc>
        <w:tc>
          <w:tcPr>
            <w:tcW w:w="1000" w:type="dxa"/>
            <w:gridSpan w:val="2"/>
            <w:vAlign w:val="center"/>
          </w:tcPr>
          <w:p w:rsidR="004C48C4" w:rsidRDefault="00594FCF">
            <w:pPr>
              <w:jc w:val="center"/>
              <w:rPr>
                <w:sz w:val="24"/>
                <w:szCs w:val="24"/>
              </w:rPr>
            </w:pPr>
            <w:r>
              <w:rPr>
                <w:sz w:val="24"/>
                <w:szCs w:val="24"/>
              </w:rPr>
              <w:t>双师素质情况</w:t>
            </w:r>
          </w:p>
        </w:tc>
        <w:tc>
          <w:tcPr>
            <w:tcW w:w="1140" w:type="dxa"/>
            <w:vAlign w:val="center"/>
          </w:tcPr>
          <w:p w:rsidR="004C48C4" w:rsidRDefault="00594FCF">
            <w:pPr>
              <w:jc w:val="center"/>
              <w:rPr>
                <w:sz w:val="24"/>
                <w:szCs w:val="24"/>
              </w:rPr>
            </w:pPr>
            <w:r>
              <w:rPr>
                <w:rFonts w:hint="eastAsia"/>
                <w:sz w:val="24"/>
                <w:szCs w:val="24"/>
              </w:rPr>
              <w:t>双师</w:t>
            </w:r>
          </w:p>
        </w:tc>
      </w:tr>
      <w:tr w:rsidR="004C48C4" w:rsidTr="00594FCF">
        <w:trPr>
          <w:trHeight w:val="340"/>
        </w:trPr>
        <w:tc>
          <w:tcPr>
            <w:tcW w:w="2235" w:type="dxa"/>
            <w:gridSpan w:val="4"/>
            <w:vAlign w:val="center"/>
          </w:tcPr>
          <w:p w:rsidR="004C48C4" w:rsidRDefault="00594FCF">
            <w:pPr>
              <w:jc w:val="center"/>
              <w:rPr>
                <w:spacing w:val="-10"/>
                <w:sz w:val="24"/>
                <w:szCs w:val="24"/>
              </w:rPr>
            </w:pPr>
            <w:r>
              <w:rPr>
                <w:spacing w:val="-6"/>
                <w:sz w:val="24"/>
                <w:szCs w:val="24"/>
              </w:rPr>
              <w:t>学历、学位</w:t>
            </w:r>
            <w:r>
              <w:rPr>
                <w:spacing w:val="-10"/>
                <w:sz w:val="24"/>
                <w:szCs w:val="24"/>
              </w:rPr>
              <w:t>获得时间、毕业学校、专业</w:t>
            </w:r>
          </w:p>
        </w:tc>
        <w:tc>
          <w:tcPr>
            <w:tcW w:w="7141" w:type="dxa"/>
            <w:gridSpan w:val="12"/>
            <w:vAlign w:val="center"/>
          </w:tcPr>
          <w:p w:rsidR="004C48C4" w:rsidRDefault="00594FCF" w:rsidP="00594FCF">
            <w:pPr>
              <w:jc w:val="left"/>
              <w:rPr>
                <w:sz w:val="24"/>
                <w:szCs w:val="24"/>
              </w:rPr>
            </w:pPr>
            <w:r>
              <w:rPr>
                <w:rFonts w:hint="eastAsia"/>
                <w:sz w:val="24"/>
                <w:szCs w:val="24"/>
              </w:rPr>
              <w:t xml:space="preserve">  </w:t>
            </w:r>
            <w:r>
              <w:rPr>
                <w:rFonts w:hint="eastAsia"/>
                <w:sz w:val="24"/>
                <w:szCs w:val="24"/>
              </w:rPr>
              <w:t>山西农业大学</w:t>
            </w:r>
            <w:r>
              <w:rPr>
                <w:rFonts w:hint="eastAsia"/>
                <w:sz w:val="24"/>
                <w:szCs w:val="24"/>
              </w:rPr>
              <w:t xml:space="preserve">   </w:t>
            </w:r>
            <w:r>
              <w:rPr>
                <w:rFonts w:hint="eastAsia"/>
                <w:sz w:val="24"/>
                <w:szCs w:val="24"/>
              </w:rPr>
              <w:t>动物医学</w:t>
            </w:r>
          </w:p>
        </w:tc>
      </w:tr>
      <w:tr w:rsidR="004C48C4" w:rsidTr="00594FCF">
        <w:trPr>
          <w:trHeight w:val="340"/>
        </w:trPr>
        <w:tc>
          <w:tcPr>
            <w:tcW w:w="2235" w:type="dxa"/>
            <w:gridSpan w:val="4"/>
            <w:vAlign w:val="center"/>
          </w:tcPr>
          <w:p w:rsidR="004C48C4" w:rsidRDefault="00594FCF">
            <w:pPr>
              <w:jc w:val="center"/>
              <w:rPr>
                <w:sz w:val="24"/>
                <w:szCs w:val="24"/>
              </w:rPr>
            </w:pPr>
            <w:r>
              <w:rPr>
                <w:sz w:val="24"/>
                <w:szCs w:val="24"/>
              </w:rPr>
              <w:t>主要从事工作与</w:t>
            </w:r>
          </w:p>
          <w:p w:rsidR="004C48C4" w:rsidRDefault="00594FCF">
            <w:pPr>
              <w:jc w:val="center"/>
              <w:rPr>
                <w:sz w:val="24"/>
                <w:szCs w:val="24"/>
              </w:rPr>
            </w:pPr>
            <w:r>
              <w:rPr>
                <w:sz w:val="24"/>
                <w:szCs w:val="24"/>
              </w:rPr>
              <w:t>研究方向</w:t>
            </w:r>
          </w:p>
        </w:tc>
        <w:tc>
          <w:tcPr>
            <w:tcW w:w="7141" w:type="dxa"/>
            <w:gridSpan w:val="12"/>
            <w:vAlign w:val="center"/>
          </w:tcPr>
          <w:p w:rsidR="004C48C4" w:rsidRDefault="00594FCF" w:rsidP="00594FCF">
            <w:pPr>
              <w:ind w:firstLineChars="100" w:firstLine="250"/>
              <w:jc w:val="left"/>
              <w:rPr>
                <w:sz w:val="24"/>
                <w:szCs w:val="24"/>
              </w:rPr>
            </w:pPr>
            <w:r>
              <w:rPr>
                <w:rFonts w:hint="eastAsia"/>
                <w:sz w:val="24"/>
                <w:szCs w:val="24"/>
              </w:rPr>
              <w:t>畜牧兽医</w:t>
            </w:r>
            <w:r>
              <w:rPr>
                <w:rFonts w:hint="eastAsia"/>
                <w:sz w:val="24"/>
                <w:szCs w:val="24"/>
              </w:rPr>
              <w:t xml:space="preserve">     </w:t>
            </w:r>
            <w:r>
              <w:rPr>
                <w:rFonts w:hint="eastAsia"/>
                <w:sz w:val="24"/>
                <w:szCs w:val="24"/>
              </w:rPr>
              <w:t>宠物美容</w:t>
            </w:r>
          </w:p>
        </w:tc>
      </w:tr>
      <w:tr w:rsidR="004C48C4">
        <w:trPr>
          <w:trHeight w:hRule="exact" w:val="454"/>
        </w:trPr>
        <w:tc>
          <w:tcPr>
            <w:tcW w:w="9376" w:type="dxa"/>
            <w:gridSpan w:val="16"/>
            <w:vAlign w:val="center"/>
          </w:tcPr>
          <w:p w:rsidR="004C48C4" w:rsidRDefault="00594FCF">
            <w:pPr>
              <w:jc w:val="center"/>
              <w:rPr>
                <w:sz w:val="24"/>
                <w:szCs w:val="24"/>
              </w:rPr>
            </w:pPr>
            <w:r>
              <w:rPr>
                <w:sz w:val="24"/>
                <w:szCs w:val="24"/>
              </w:rPr>
              <w:t>本人近三年的主要工作成就</w:t>
            </w:r>
          </w:p>
        </w:tc>
      </w:tr>
      <w:tr w:rsidR="004C48C4">
        <w:trPr>
          <w:trHeight w:hRule="exact" w:val="454"/>
        </w:trPr>
        <w:tc>
          <w:tcPr>
            <w:tcW w:w="9376" w:type="dxa"/>
            <w:gridSpan w:val="16"/>
            <w:vAlign w:val="center"/>
          </w:tcPr>
          <w:p w:rsidR="004C48C4" w:rsidRDefault="00594FCF">
            <w:pPr>
              <w:jc w:val="left"/>
              <w:rPr>
                <w:sz w:val="24"/>
                <w:szCs w:val="24"/>
              </w:rPr>
            </w:pPr>
            <w:r>
              <w:rPr>
                <w:sz w:val="24"/>
                <w:szCs w:val="24"/>
              </w:rPr>
              <w:t>在国内外重要学术刊物上发表论文共</w:t>
            </w:r>
            <w:r>
              <w:rPr>
                <w:sz w:val="24"/>
                <w:szCs w:val="24"/>
              </w:rPr>
              <w:t xml:space="preserve">   </w:t>
            </w:r>
            <w:r>
              <w:rPr>
                <w:sz w:val="24"/>
                <w:szCs w:val="24"/>
              </w:rPr>
              <w:t>篇；出版专著（译著等）</w:t>
            </w:r>
            <w:r>
              <w:rPr>
                <w:sz w:val="24"/>
                <w:szCs w:val="24"/>
              </w:rPr>
              <w:t xml:space="preserve">  </w:t>
            </w:r>
            <w:r>
              <w:rPr>
                <w:sz w:val="24"/>
                <w:szCs w:val="24"/>
              </w:rPr>
              <w:t>部。</w:t>
            </w:r>
          </w:p>
        </w:tc>
      </w:tr>
      <w:tr w:rsidR="004C48C4">
        <w:trPr>
          <w:trHeight w:hRule="exact" w:val="454"/>
        </w:trPr>
        <w:tc>
          <w:tcPr>
            <w:tcW w:w="9376" w:type="dxa"/>
            <w:gridSpan w:val="16"/>
            <w:vAlign w:val="center"/>
          </w:tcPr>
          <w:p w:rsidR="004C48C4" w:rsidRDefault="00594FCF">
            <w:pPr>
              <w:rPr>
                <w:sz w:val="24"/>
                <w:szCs w:val="24"/>
              </w:rPr>
            </w:pPr>
            <w:r>
              <w:rPr>
                <w:sz w:val="24"/>
                <w:szCs w:val="24"/>
              </w:rPr>
              <w:t>获教学科研成果奖共</w:t>
            </w:r>
            <w:r>
              <w:rPr>
                <w:sz w:val="24"/>
                <w:szCs w:val="24"/>
              </w:rPr>
              <w:t xml:space="preserve">  </w:t>
            </w:r>
            <w:r>
              <w:rPr>
                <w:sz w:val="24"/>
                <w:szCs w:val="24"/>
              </w:rPr>
              <w:t>项；其中：国家级</w:t>
            </w:r>
            <w:r>
              <w:rPr>
                <w:sz w:val="24"/>
                <w:szCs w:val="24"/>
              </w:rPr>
              <w:t xml:space="preserve">  </w:t>
            </w:r>
            <w:r>
              <w:rPr>
                <w:sz w:val="24"/>
                <w:szCs w:val="24"/>
              </w:rPr>
              <w:t>项，省部级</w:t>
            </w:r>
            <w:r>
              <w:rPr>
                <w:sz w:val="24"/>
                <w:szCs w:val="24"/>
              </w:rPr>
              <w:t xml:space="preserve">  </w:t>
            </w:r>
            <w:r>
              <w:rPr>
                <w:sz w:val="24"/>
                <w:szCs w:val="24"/>
              </w:rPr>
              <w:t>项。</w:t>
            </w:r>
          </w:p>
        </w:tc>
      </w:tr>
      <w:tr w:rsidR="004C48C4">
        <w:trPr>
          <w:trHeight w:hRule="exact" w:val="454"/>
        </w:trPr>
        <w:tc>
          <w:tcPr>
            <w:tcW w:w="9376" w:type="dxa"/>
            <w:gridSpan w:val="16"/>
            <w:vAlign w:val="center"/>
          </w:tcPr>
          <w:p w:rsidR="004C48C4" w:rsidRDefault="00594FCF">
            <w:pPr>
              <w:rPr>
                <w:sz w:val="24"/>
                <w:szCs w:val="24"/>
              </w:rPr>
            </w:pPr>
            <w:r>
              <w:rPr>
                <w:sz w:val="24"/>
                <w:szCs w:val="24"/>
              </w:rPr>
              <w:t>目前承担教学科研项目共</w:t>
            </w:r>
            <w:r>
              <w:rPr>
                <w:sz w:val="24"/>
                <w:szCs w:val="24"/>
              </w:rPr>
              <w:t xml:space="preserve">  </w:t>
            </w:r>
            <w:r>
              <w:rPr>
                <w:sz w:val="24"/>
                <w:szCs w:val="24"/>
              </w:rPr>
              <w:t>项；其中：国家级项目</w:t>
            </w:r>
            <w:r>
              <w:rPr>
                <w:sz w:val="24"/>
                <w:szCs w:val="24"/>
              </w:rPr>
              <w:t xml:space="preserve">  </w:t>
            </w:r>
            <w:r>
              <w:rPr>
                <w:sz w:val="24"/>
                <w:szCs w:val="24"/>
              </w:rPr>
              <w:t>项，省部级项目</w:t>
            </w:r>
            <w:r>
              <w:rPr>
                <w:sz w:val="24"/>
                <w:szCs w:val="24"/>
              </w:rPr>
              <w:t xml:space="preserve">  </w:t>
            </w:r>
            <w:r>
              <w:rPr>
                <w:sz w:val="24"/>
                <w:szCs w:val="24"/>
              </w:rPr>
              <w:t>项。</w:t>
            </w:r>
          </w:p>
        </w:tc>
      </w:tr>
      <w:tr w:rsidR="004C48C4">
        <w:trPr>
          <w:trHeight w:hRule="exact" w:val="454"/>
        </w:trPr>
        <w:tc>
          <w:tcPr>
            <w:tcW w:w="9376" w:type="dxa"/>
            <w:gridSpan w:val="16"/>
            <w:vAlign w:val="center"/>
          </w:tcPr>
          <w:p w:rsidR="004C48C4" w:rsidRDefault="00594FCF">
            <w:pPr>
              <w:rPr>
                <w:sz w:val="24"/>
                <w:szCs w:val="24"/>
              </w:rPr>
            </w:pPr>
            <w:r>
              <w:rPr>
                <w:sz w:val="24"/>
                <w:szCs w:val="24"/>
              </w:rPr>
              <w:t>近三年拥有教学科研经费共</w:t>
            </w:r>
            <w:r>
              <w:rPr>
                <w:sz w:val="24"/>
                <w:szCs w:val="24"/>
              </w:rPr>
              <w:t xml:space="preserve">   </w:t>
            </w:r>
            <w:r>
              <w:rPr>
                <w:sz w:val="24"/>
                <w:szCs w:val="24"/>
              </w:rPr>
              <w:t>万元，年均</w:t>
            </w:r>
            <w:r>
              <w:rPr>
                <w:sz w:val="24"/>
                <w:szCs w:val="24"/>
              </w:rPr>
              <w:t xml:space="preserve">   </w:t>
            </w:r>
            <w:r>
              <w:rPr>
                <w:sz w:val="24"/>
                <w:szCs w:val="24"/>
              </w:rPr>
              <w:t>万元。</w:t>
            </w:r>
          </w:p>
        </w:tc>
      </w:tr>
      <w:tr w:rsidR="004C48C4">
        <w:trPr>
          <w:trHeight w:hRule="exact" w:val="454"/>
        </w:trPr>
        <w:tc>
          <w:tcPr>
            <w:tcW w:w="9376" w:type="dxa"/>
            <w:gridSpan w:val="16"/>
            <w:tcBorders>
              <w:right w:val="single" w:sz="4" w:space="0" w:color="auto"/>
            </w:tcBorders>
            <w:vAlign w:val="center"/>
          </w:tcPr>
          <w:p w:rsidR="004C48C4" w:rsidRDefault="00594FCF">
            <w:pPr>
              <w:rPr>
                <w:sz w:val="24"/>
                <w:szCs w:val="24"/>
              </w:rPr>
            </w:pPr>
            <w:r>
              <w:rPr>
                <w:sz w:val="24"/>
                <w:szCs w:val="24"/>
              </w:rPr>
              <w:t>近三年授课（理论教学）共</w:t>
            </w:r>
            <w:r>
              <w:rPr>
                <w:rFonts w:hint="eastAsia"/>
                <w:sz w:val="24"/>
                <w:szCs w:val="24"/>
              </w:rPr>
              <w:t>280</w:t>
            </w:r>
            <w:r>
              <w:rPr>
                <w:sz w:val="24"/>
                <w:szCs w:val="24"/>
              </w:rPr>
              <w:t xml:space="preserve">   </w:t>
            </w:r>
            <w:r>
              <w:rPr>
                <w:sz w:val="24"/>
                <w:szCs w:val="24"/>
              </w:rPr>
              <w:t>学时；指导毕业设计共</w:t>
            </w:r>
            <w:r>
              <w:rPr>
                <w:sz w:val="24"/>
                <w:szCs w:val="24"/>
              </w:rPr>
              <w:t xml:space="preserve">  </w:t>
            </w:r>
            <w:r>
              <w:rPr>
                <w:rFonts w:hint="eastAsia"/>
                <w:sz w:val="24"/>
                <w:szCs w:val="24"/>
              </w:rPr>
              <w:t>90</w:t>
            </w:r>
            <w:r>
              <w:rPr>
                <w:sz w:val="24"/>
                <w:szCs w:val="24"/>
              </w:rPr>
              <w:t xml:space="preserve">  </w:t>
            </w:r>
            <w:r>
              <w:rPr>
                <w:sz w:val="24"/>
                <w:szCs w:val="24"/>
              </w:rPr>
              <w:t>人次。</w:t>
            </w:r>
          </w:p>
        </w:tc>
      </w:tr>
      <w:tr w:rsidR="004C48C4">
        <w:trPr>
          <w:cantSplit/>
          <w:trHeight w:hRule="exact" w:val="454"/>
        </w:trPr>
        <w:tc>
          <w:tcPr>
            <w:tcW w:w="1067" w:type="dxa"/>
            <w:gridSpan w:val="2"/>
            <w:vMerge w:val="restart"/>
            <w:vAlign w:val="center"/>
          </w:tcPr>
          <w:p w:rsidR="004C48C4" w:rsidRDefault="00594FCF">
            <w:pPr>
              <w:jc w:val="center"/>
              <w:rPr>
                <w:sz w:val="24"/>
                <w:szCs w:val="24"/>
              </w:rPr>
            </w:pPr>
            <w:r>
              <w:rPr>
                <w:sz w:val="24"/>
                <w:szCs w:val="24"/>
              </w:rPr>
              <w:t>最具代表性的教学科研项目和成果</w:t>
            </w:r>
          </w:p>
        </w:tc>
        <w:tc>
          <w:tcPr>
            <w:tcW w:w="517" w:type="dxa"/>
            <w:vAlign w:val="center"/>
          </w:tcPr>
          <w:p w:rsidR="004C48C4" w:rsidRDefault="00594FCF">
            <w:pPr>
              <w:ind w:leftChars="-50" w:left="-110" w:rightChars="-50" w:right="-110"/>
              <w:jc w:val="center"/>
              <w:rPr>
                <w:sz w:val="24"/>
                <w:szCs w:val="24"/>
              </w:rPr>
            </w:pPr>
            <w:r>
              <w:rPr>
                <w:sz w:val="24"/>
                <w:szCs w:val="24"/>
              </w:rPr>
              <w:t>序号</w:t>
            </w:r>
          </w:p>
        </w:tc>
        <w:tc>
          <w:tcPr>
            <w:tcW w:w="2357" w:type="dxa"/>
            <w:gridSpan w:val="3"/>
            <w:vAlign w:val="center"/>
          </w:tcPr>
          <w:p w:rsidR="004C48C4" w:rsidRDefault="00594FCF">
            <w:pPr>
              <w:jc w:val="center"/>
              <w:rPr>
                <w:sz w:val="24"/>
                <w:szCs w:val="24"/>
              </w:rPr>
            </w:pPr>
            <w:r>
              <w:rPr>
                <w:sz w:val="24"/>
                <w:szCs w:val="24"/>
              </w:rPr>
              <w:t>成果名称</w:t>
            </w:r>
          </w:p>
        </w:tc>
        <w:tc>
          <w:tcPr>
            <w:tcW w:w="3238" w:type="dxa"/>
            <w:gridSpan w:val="6"/>
            <w:vAlign w:val="center"/>
          </w:tcPr>
          <w:p w:rsidR="004C48C4" w:rsidRDefault="00594FCF">
            <w:pPr>
              <w:jc w:val="center"/>
              <w:rPr>
                <w:sz w:val="24"/>
                <w:szCs w:val="24"/>
              </w:rPr>
            </w:pPr>
            <w:r>
              <w:rPr>
                <w:sz w:val="24"/>
                <w:szCs w:val="24"/>
              </w:rPr>
              <w:t>等级及签发单位、时间</w:t>
            </w:r>
          </w:p>
        </w:tc>
        <w:tc>
          <w:tcPr>
            <w:tcW w:w="2197" w:type="dxa"/>
            <w:gridSpan w:val="4"/>
            <w:tcBorders>
              <w:right w:val="single" w:sz="4" w:space="0" w:color="auto"/>
            </w:tcBorders>
            <w:vAlign w:val="center"/>
          </w:tcPr>
          <w:p w:rsidR="004C48C4" w:rsidRDefault="00594FCF">
            <w:pPr>
              <w:jc w:val="center"/>
              <w:rPr>
                <w:sz w:val="24"/>
                <w:szCs w:val="24"/>
              </w:rPr>
            </w:pPr>
            <w:r>
              <w:rPr>
                <w:sz w:val="24"/>
                <w:szCs w:val="24"/>
              </w:rPr>
              <w:t>本人署名位次</w:t>
            </w:r>
          </w:p>
        </w:tc>
      </w:tr>
      <w:tr w:rsidR="004C48C4" w:rsidTr="00594FCF">
        <w:trPr>
          <w:cantSplit/>
          <w:trHeight w:hRule="exact" w:val="468"/>
        </w:trPr>
        <w:tc>
          <w:tcPr>
            <w:tcW w:w="1067" w:type="dxa"/>
            <w:gridSpan w:val="2"/>
            <w:vMerge/>
            <w:vAlign w:val="center"/>
          </w:tcPr>
          <w:p w:rsidR="004C48C4" w:rsidRDefault="004C48C4">
            <w:pPr>
              <w:jc w:val="center"/>
              <w:rPr>
                <w:sz w:val="24"/>
                <w:szCs w:val="24"/>
              </w:rPr>
            </w:pPr>
          </w:p>
        </w:tc>
        <w:tc>
          <w:tcPr>
            <w:tcW w:w="517" w:type="dxa"/>
            <w:vAlign w:val="center"/>
          </w:tcPr>
          <w:p w:rsidR="004C48C4" w:rsidRDefault="00594FCF">
            <w:pPr>
              <w:ind w:leftChars="-50" w:left="-110" w:rightChars="-50" w:right="-110"/>
              <w:jc w:val="center"/>
              <w:rPr>
                <w:sz w:val="24"/>
                <w:szCs w:val="24"/>
              </w:rPr>
            </w:pPr>
            <w:r>
              <w:rPr>
                <w:sz w:val="24"/>
                <w:szCs w:val="24"/>
              </w:rPr>
              <w:t>1</w:t>
            </w:r>
          </w:p>
        </w:tc>
        <w:tc>
          <w:tcPr>
            <w:tcW w:w="2357" w:type="dxa"/>
            <w:gridSpan w:val="3"/>
            <w:vAlign w:val="center"/>
          </w:tcPr>
          <w:p w:rsidR="004C48C4" w:rsidRDefault="00594FCF">
            <w:pPr>
              <w:jc w:val="center"/>
              <w:rPr>
                <w:sz w:val="24"/>
                <w:szCs w:val="24"/>
              </w:rPr>
            </w:pPr>
            <w:r>
              <w:rPr>
                <w:rFonts w:hint="eastAsia"/>
                <w:sz w:val="24"/>
                <w:szCs w:val="24"/>
              </w:rPr>
              <w:t>2018</w:t>
            </w:r>
            <w:r>
              <w:rPr>
                <w:rFonts w:hint="eastAsia"/>
                <w:sz w:val="24"/>
                <w:szCs w:val="24"/>
              </w:rPr>
              <w:t>年郑州精英赛</w:t>
            </w:r>
          </w:p>
        </w:tc>
        <w:tc>
          <w:tcPr>
            <w:tcW w:w="3238" w:type="dxa"/>
            <w:gridSpan w:val="6"/>
            <w:vAlign w:val="center"/>
          </w:tcPr>
          <w:p w:rsidR="004C48C4" w:rsidRDefault="004C48C4">
            <w:pPr>
              <w:jc w:val="center"/>
              <w:rPr>
                <w:sz w:val="24"/>
                <w:szCs w:val="24"/>
              </w:rPr>
            </w:pPr>
          </w:p>
        </w:tc>
        <w:tc>
          <w:tcPr>
            <w:tcW w:w="2197" w:type="dxa"/>
            <w:gridSpan w:val="4"/>
            <w:vAlign w:val="center"/>
          </w:tcPr>
          <w:p w:rsidR="004C48C4" w:rsidRDefault="00594FCF">
            <w:pPr>
              <w:jc w:val="center"/>
              <w:rPr>
                <w:sz w:val="24"/>
                <w:szCs w:val="24"/>
              </w:rPr>
            </w:pPr>
            <w:r>
              <w:rPr>
                <w:rFonts w:hint="eastAsia"/>
                <w:sz w:val="24"/>
                <w:szCs w:val="24"/>
              </w:rPr>
              <w:t>冠军</w:t>
            </w:r>
          </w:p>
        </w:tc>
      </w:tr>
      <w:tr w:rsidR="004C48C4" w:rsidTr="00594FCF">
        <w:trPr>
          <w:cantSplit/>
          <w:trHeight w:hRule="exact" w:val="562"/>
        </w:trPr>
        <w:tc>
          <w:tcPr>
            <w:tcW w:w="1067" w:type="dxa"/>
            <w:gridSpan w:val="2"/>
            <w:vMerge/>
            <w:vAlign w:val="center"/>
          </w:tcPr>
          <w:p w:rsidR="004C48C4" w:rsidRDefault="004C48C4">
            <w:pPr>
              <w:jc w:val="center"/>
              <w:rPr>
                <w:sz w:val="24"/>
                <w:szCs w:val="24"/>
              </w:rPr>
            </w:pPr>
          </w:p>
        </w:tc>
        <w:tc>
          <w:tcPr>
            <w:tcW w:w="517" w:type="dxa"/>
            <w:vAlign w:val="center"/>
          </w:tcPr>
          <w:p w:rsidR="004C48C4" w:rsidRDefault="00594FCF">
            <w:pPr>
              <w:ind w:leftChars="-50" w:left="-110" w:rightChars="-50" w:right="-110"/>
              <w:jc w:val="center"/>
              <w:rPr>
                <w:sz w:val="24"/>
                <w:szCs w:val="24"/>
              </w:rPr>
            </w:pPr>
            <w:r>
              <w:rPr>
                <w:sz w:val="24"/>
                <w:szCs w:val="24"/>
              </w:rPr>
              <w:t>2</w:t>
            </w:r>
          </w:p>
        </w:tc>
        <w:tc>
          <w:tcPr>
            <w:tcW w:w="2357" w:type="dxa"/>
            <w:gridSpan w:val="3"/>
            <w:vAlign w:val="center"/>
          </w:tcPr>
          <w:p w:rsidR="004C48C4" w:rsidRDefault="00594FCF">
            <w:pPr>
              <w:jc w:val="center"/>
              <w:rPr>
                <w:sz w:val="24"/>
                <w:szCs w:val="24"/>
              </w:rPr>
            </w:pPr>
            <w:r>
              <w:rPr>
                <w:rFonts w:hint="eastAsia"/>
                <w:sz w:val="24"/>
                <w:szCs w:val="24"/>
              </w:rPr>
              <w:t>2018</w:t>
            </w:r>
            <w:r>
              <w:rPr>
                <w:rFonts w:hint="eastAsia"/>
                <w:sz w:val="24"/>
                <w:szCs w:val="24"/>
              </w:rPr>
              <w:t>年沈阳精英赛</w:t>
            </w:r>
          </w:p>
        </w:tc>
        <w:tc>
          <w:tcPr>
            <w:tcW w:w="3238" w:type="dxa"/>
            <w:gridSpan w:val="6"/>
            <w:vAlign w:val="center"/>
          </w:tcPr>
          <w:p w:rsidR="004C48C4" w:rsidRDefault="004C48C4">
            <w:pPr>
              <w:jc w:val="center"/>
              <w:rPr>
                <w:sz w:val="24"/>
                <w:szCs w:val="24"/>
              </w:rPr>
            </w:pPr>
          </w:p>
        </w:tc>
        <w:tc>
          <w:tcPr>
            <w:tcW w:w="2197" w:type="dxa"/>
            <w:gridSpan w:val="4"/>
            <w:vAlign w:val="center"/>
          </w:tcPr>
          <w:p w:rsidR="004C48C4" w:rsidRDefault="00594FCF">
            <w:pPr>
              <w:jc w:val="center"/>
              <w:rPr>
                <w:sz w:val="24"/>
                <w:szCs w:val="24"/>
              </w:rPr>
            </w:pPr>
            <w:r>
              <w:rPr>
                <w:rFonts w:hint="eastAsia"/>
                <w:sz w:val="24"/>
                <w:szCs w:val="24"/>
              </w:rPr>
              <w:t>亚军</w:t>
            </w:r>
          </w:p>
        </w:tc>
      </w:tr>
      <w:tr w:rsidR="004C48C4" w:rsidTr="00594FCF">
        <w:trPr>
          <w:cantSplit/>
          <w:trHeight w:hRule="exact" w:val="430"/>
        </w:trPr>
        <w:tc>
          <w:tcPr>
            <w:tcW w:w="1067" w:type="dxa"/>
            <w:gridSpan w:val="2"/>
            <w:vMerge/>
            <w:vAlign w:val="center"/>
          </w:tcPr>
          <w:p w:rsidR="004C48C4" w:rsidRDefault="004C48C4">
            <w:pPr>
              <w:jc w:val="center"/>
              <w:rPr>
                <w:sz w:val="24"/>
                <w:szCs w:val="24"/>
              </w:rPr>
            </w:pPr>
          </w:p>
        </w:tc>
        <w:tc>
          <w:tcPr>
            <w:tcW w:w="517" w:type="dxa"/>
            <w:vAlign w:val="center"/>
          </w:tcPr>
          <w:p w:rsidR="004C48C4" w:rsidRDefault="00594FCF">
            <w:pPr>
              <w:ind w:leftChars="-50" w:left="-110" w:rightChars="-50" w:right="-110"/>
              <w:jc w:val="center"/>
              <w:rPr>
                <w:sz w:val="24"/>
                <w:szCs w:val="24"/>
              </w:rPr>
            </w:pPr>
            <w:r>
              <w:rPr>
                <w:sz w:val="24"/>
                <w:szCs w:val="24"/>
              </w:rPr>
              <w:t>3</w:t>
            </w:r>
          </w:p>
        </w:tc>
        <w:tc>
          <w:tcPr>
            <w:tcW w:w="2357" w:type="dxa"/>
            <w:gridSpan w:val="3"/>
            <w:vAlign w:val="center"/>
          </w:tcPr>
          <w:p w:rsidR="004C48C4" w:rsidRDefault="00594FCF">
            <w:pPr>
              <w:jc w:val="center"/>
              <w:rPr>
                <w:sz w:val="24"/>
                <w:szCs w:val="24"/>
              </w:rPr>
            </w:pPr>
            <w:r>
              <w:rPr>
                <w:rFonts w:hint="eastAsia"/>
                <w:sz w:val="24"/>
                <w:szCs w:val="24"/>
              </w:rPr>
              <w:t>2018</w:t>
            </w:r>
            <w:r>
              <w:rPr>
                <w:rFonts w:hint="eastAsia"/>
                <w:sz w:val="24"/>
                <w:szCs w:val="24"/>
              </w:rPr>
              <w:t>年兰州精英赛</w:t>
            </w:r>
          </w:p>
        </w:tc>
        <w:tc>
          <w:tcPr>
            <w:tcW w:w="3238" w:type="dxa"/>
            <w:gridSpan w:val="6"/>
            <w:vAlign w:val="center"/>
          </w:tcPr>
          <w:p w:rsidR="004C48C4" w:rsidRDefault="004C48C4">
            <w:pPr>
              <w:jc w:val="center"/>
              <w:rPr>
                <w:sz w:val="24"/>
                <w:szCs w:val="24"/>
              </w:rPr>
            </w:pPr>
          </w:p>
        </w:tc>
        <w:tc>
          <w:tcPr>
            <w:tcW w:w="2197" w:type="dxa"/>
            <w:gridSpan w:val="4"/>
            <w:vAlign w:val="center"/>
          </w:tcPr>
          <w:p w:rsidR="004C48C4" w:rsidRDefault="00594FCF">
            <w:pPr>
              <w:jc w:val="center"/>
              <w:rPr>
                <w:sz w:val="24"/>
                <w:szCs w:val="24"/>
              </w:rPr>
            </w:pPr>
            <w:r>
              <w:rPr>
                <w:rFonts w:hint="eastAsia"/>
                <w:sz w:val="24"/>
                <w:szCs w:val="24"/>
              </w:rPr>
              <w:t>特别优秀奖</w:t>
            </w:r>
          </w:p>
        </w:tc>
      </w:tr>
      <w:tr w:rsidR="004C48C4" w:rsidTr="00594FCF">
        <w:trPr>
          <w:cantSplit/>
          <w:trHeight w:hRule="exact" w:val="695"/>
        </w:trPr>
        <w:tc>
          <w:tcPr>
            <w:tcW w:w="1067" w:type="dxa"/>
            <w:gridSpan w:val="2"/>
            <w:vMerge/>
            <w:vAlign w:val="center"/>
          </w:tcPr>
          <w:p w:rsidR="004C48C4" w:rsidRDefault="004C48C4">
            <w:pPr>
              <w:jc w:val="center"/>
              <w:rPr>
                <w:sz w:val="24"/>
                <w:szCs w:val="24"/>
              </w:rPr>
            </w:pPr>
          </w:p>
        </w:tc>
        <w:tc>
          <w:tcPr>
            <w:tcW w:w="517" w:type="dxa"/>
            <w:vAlign w:val="center"/>
          </w:tcPr>
          <w:p w:rsidR="004C48C4" w:rsidRDefault="00594FCF">
            <w:pPr>
              <w:ind w:leftChars="-50" w:left="-110" w:rightChars="-50" w:right="-110"/>
              <w:jc w:val="center"/>
              <w:rPr>
                <w:sz w:val="24"/>
                <w:szCs w:val="24"/>
              </w:rPr>
            </w:pPr>
            <w:r>
              <w:rPr>
                <w:sz w:val="24"/>
                <w:szCs w:val="24"/>
              </w:rPr>
              <w:t>4</w:t>
            </w:r>
          </w:p>
        </w:tc>
        <w:tc>
          <w:tcPr>
            <w:tcW w:w="2357" w:type="dxa"/>
            <w:gridSpan w:val="3"/>
            <w:vAlign w:val="center"/>
          </w:tcPr>
          <w:p w:rsidR="004C48C4" w:rsidRDefault="004C48C4">
            <w:pPr>
              <w:jc w:val="center"/>
              <w:rPr>
                <w:sz w:val="24"/>
                <w:szCs w:val="24"/>
              </w:rPr>
            </w:pPr>
          </w:p>
        </w:tc>
        <w:tc>
          <w:tcPr>
            <w:tcW w:w="3238" w:type="dxa"/>
            <w:gridSpan w:val="6"/>
            <w:vAlign w:val="center"/>
          </w:tcPr>
          <w:p w:rsidR="004C48C4" w:rsidRDefault="00594FCF">
            <w:pPr>
              <w:jc w:val="center"/>
              <w:rPr>
                <w:sz w:val="24"/>
                <w:szCs w:val="24"/>
              </w:rPr>
            </w:pPr>
            <w:r>
              <w:rPr>
                <w:rFonts w:hint="eastAsia"/>
                <w:sz w:val="24"/>
                <w:szCs w:val="24"/>
              </w:rPr>
              <w:t>美国</w:t>
            </w:r>
            <w:r>
              <w:rPr>
                <w:rFonts w:hint="eastAsia"/>
                <w:sz w:val="24"/>
                <w:szCs w:val="24"/>
              </w:rPr>
              <w:t>BARKLEIGHXIEH</w:t>
            </w:r>
            <w:r>
              <w:rPr>
                <w:rFonts w:hint="eastAsia"/>
                <w:sz w:val="24"/>
                <w:szCs w:val="24"/>
              </w:rPr>
              <w:t>协会</w:t>
            </w:r>
            <w:r>
              <w:rPr>
                <w:rFonts w:hint="eastAsia"/>
                <w:sz w:val="24"/>
                <w:szCs w:val="24"/>
              </w:rPr>
              <w:t>M</w:t>
            </w:r>
            <w:r>
              <w:rPr>
                <w:rFonts w:hint="eastAsia"/>
                <w:sz w:val="24"/>
                <w:szCs w:val="24"/>
              </w:rPr>
              <w:t>级宠物美容师</w:t>
            </w:r>
          </w:p>
        </w:tc>
        <w:tc>
          <w:tcPr>
            <w:tcW w:w="2197" w:type="dxa"/>
            <w:gridSpan w:val="4"/>
            <w:vAlign w:val="center"/>
          </w:tcPr>
          <w:p w:rsidR="004C48C4" w:rsidRDefault="004C48C4">
            <w:pPr>
              <w:jc w:val="center"/>
              <w:rPr>
                <w:sz w:val="24"/>
                <w:szCs w:val="24"/>
              </w:rPr>
            </w:pPr>
          </w:p>
        </w:tc>
      </w:tr>
      <w:tr w:rsidR="004C48C4" w:rsidTr="00594FCF">
        <w:trPr>
          <w:cantSplit/>
          <w:trHeight w:hRule="exact" w:val="543"/>
        </w:trPr>
        <w:tc>
          <w:tcPr>
            <w:tcW w:w="1067" w:type="dxa"/>
            <w:gridSpan w:val="2"/>
            <w:vMerge w:val="restart"/>
            <w:vAlign w:val="center"/>
          </w:tcPr>
          <w:p w:rsidR="004C48C4" w:rsidRDefault="00594FCF">
            <w:pPr>
              <w:jc w:val="center"/>
              <w:rPr>
                <w:sz w:val="24"/>
                <w:szCs w:val="24"/>
              </w:rPr>
            </w:pPr>
            <w:r>
              <w:rPr>
                <w:sz w:val="24"/>
                <w:szCs w:val="24"/>
              </w:rPr>
              <w:t>最具代表性的社会服务和技术研发项目</w:t>
            </w:r>
          </w:p>
        </w:tc>
        <w:tc>
          <w:tcPr>
            <w:tcW w:w="517" w:type="dxa"/>
            <w:vAlign w:val="center"/>
          </w:tcPr>
          <w:p w:rsidR="004C48C4" w:rsidRDefault="00594FCF">
            <w:pPr>
              <w:ind w:leftChars="-50" w:left="-110" w:rightChars="-50" w:right="-110"/>
              <w:jc w:val="center"/>
              <w:rPr>
                <w:sz w:val="24"/>
                <w:szCs w:val="24"/>
              </w:rPr>
            </w:pPr>
            <w:r>
              <w:rPr>
                <w:sz w:val="24"/>
                <w:szCs w:val="24"/>
              </w:rPr>
              <w:t>序号</w:t>
            </w:r>
          </w:p>
        </w:tc>
        <w:tc>
          <w:tcPr>
            <w:tcW w:w="2357" w:type="dxa"/>
            <w:gridSpan w:val="3"/>
            <w:vAlign w:val="center"/>
          </w:tcPr>
          <w:p w:rsidR="004C48C4" w:rsidRDefault="00594FCF">
            <w:pPr>
              <w:jc w:val="center"/>
              <w:rPr>
                <w:sz w:val="24"/>
                <w:szCs w:val="24"/>
              </w:rPr>
            </w:pPr>
            <w:r>
              <w:rPr>
                <w:sz w:val="24"/>
                <w:szCs w:val="24"/>
              </w:rPr>
              <w:t>项目名称</w:t>
            </w:r>
          </w:p>
        </w:tc>
        <w:tc>
          <w:tcPr>
            <w:tcW w:w="1155" w:type="dxa"/>
            <w:gridSpan w:val="2"/>
            <w:vAlign w:val="center"/>
          </w:tcPr>
          <w:p w:rsidR="004C48C4" w:rsidRDefault="00594FCF">
            <w:pPr>
              <w:jc w:val="center"/>
              <w:rPr>
                <w:sz w:val="24"/>
                <w:szCs w:val="24"/>
              </w:rPr>
            </w:pPr>
            <w:r>
              <w:rPr>
                <w:sz w:val="24"/>
                <w:szCs w:val="24"/>
              </w:rPr>
              <w:t>项目来源</w:t>
            </w:r>
          </w:p>
        </w:tc>
        <w:tc>
          <w:tcPr>
            <w:tcW w:w="1675" w:type="dxa"/>
            <w:gridSpan w:val="3"/>
            <w:vAlign w:val="center"/>
          </w:tcPr>
          <w:p w:rsidR="004C48C4" w:rsidRDefault="00594FCF">
            <w:pPr>
              <w:jc w:val="center"/>
              <w:rPr>
                <w:sz w:val="24"/>
                <w:szCs w:val="24"/>
              </w:rPr>
            </w:pPr>
            <w:r>
              <w:rPr>
                <w:sz w:val="24"/>
                <w:szCs w:val="24"/>
              </w:rPr>
              <w:t>起讫时间</w:t>
            </w:r>
          </w:p>
        </w:tc>
        <w:tc>
          <w:tcPr>
            <w:tcW w:w="1275" w:type="dxa"/>
            <w:gridSpan w:val="3"/>
            <w:vAlign w:val="center"/>
          </w:tcPr>
          <w:p w:rsidR="004C48C4" w:rsidRDefault="00594FCF">
            <w:pPr>
              <w:jc w:val="center"/>
              <w:rPr>
                <w:sz w:val="24"/>
                <w:szCs w:val="24"/>
              </w:rPr>
            </w:pPr>
            <w:r>
              <w:rPr>
                <w:sz w:val="24"/>
                <w:szCs w:val="24"/>
              </w:rPr>
              <w:t>经费</w:t>
            </w:r>
          </w:p>
        </w:tc>
        <w:tc>
          <w:tcPr>
            <w:tcW w:w="1330" w:type="dxa"/>
            <w:gridSpan w:val="2"/>
            <w:vAlign w:val="center"/>
          </w:tcPr>
          <w:p w:rsidR="004C48C4" w:rsidRDefault="00594FCF">
            <w:pPr>
              <w:jc w:val="center"/>
              <w:rPr>
                <w:sz w:val="24"/>
                <w:szCs w:val="24"/>
              </w:rPr>
            </w:pPr>
            <w:r>
              <w:rPr>
                <w:sz w:val="24"/>
                <w:szCs w:val="24"/>
              </w:rPr>
              <w:t>本人承担</w:t>
            </w:r>
          </w:p>
          <w:p w:rsidR="004C48C4" w:rsidRDefault="00594FCF">
            <w:pPr>
              <w:jc w:val="center"/>
              <w:rPr>
                <w:sz w:val="24"/>
                <w:szCs w:val="24"/>
              </w:rPr>
            </w:pPr>
            <w:r>
              <w:rPr>
                <w:sz w:val="24"/>
                <w:szCs w:val="24"/>
              </w:rPr>
              <w:t>工作</w:t>
            </w:r>
          </w:p>
        </w:tc>
      </w:tr>
      <w:tr w:rsidR="004C48C4" w:rsidTr="00594FCF">
        <w:trPr>
          <w:cantSplit/>
          <w:trHeight w:hRule="exact" w:val="1026"/>
        </w:trPr>
        <w:tc>
          <w:tcPr>
            <w:tcW w:w="1067" w:type="dxa"/>
            <w:gridSpan w:val="2"/>
            <w:vMerge/>
            <w:vAlign w:val="center"/>
          </w:tcPr>
          <w:p w:rsidR="004C48C4" w:rsidRDefault="004C48C4">
            <w:pPr>
              <w:jc w:val="center"/>
              <w:rPr>
                <w:sz w:val="24"/>
                <w:szCs w:val="24"/>
              </w:rPr>
            </w:pPr>
          </w:p>
        </w:tc>
        <w:tc>
          <w:tcPr>
            <w:tcW w:w="517" w:type="dxa"/>
            <w:vAlign w:val="center"/>
          </w:tcPr>
          <w:p w:rsidR="004C48C4" w:rsidRDefault="00594FCF">
            <w:pPr>
              <w:ind w:leftChars="-50" w:left="-110" w:rightChars="-50" w:right="-110"/>
              <w:jc w:val="center"/>
              <w:rPr>
                <w:sz w:val="24"/>
                <w:szCs w:val="24"/>
              </w:rPr>
            </w:pPr>
            <w:r>
              <w:rPr>
                <w:sz w:val="24"/>
                <w:szCs w:val="24"/>
              </w:rPr>
              <w:t>1</w:t>
            </w:r>
          </w:p>
        </w:tc>
        <w:tc>
          <w:tcPr>
            <w:tcW w:w="2357" w:type="dxa"/>
            <w:gridSpan w:val="3"/>
            <w:vAlign w:val="center"/>
          </w:tcPr>
          <w:p w:rsidR="004C48C4" w:rsidRDefault="004C48C4">
            <w:pPr>
              <w:rPr>
                <w:sz w:val="24"/>
                <w:szCs w:val="24"/>
              </w:rPr>
            </w:pPr>
          </w:p>
        </w:tc>
        <w:tc>
          <w:tcPr>
            <w:tcW w:w="1155" w:type="dxa"/>
            <w:gridSpan w:val="2"/>
            <w:vAlign w:val="center"/>
          </w:tcPr>
          <w:p w:rsidR="004C48C4" w:rsidRDefault="004C48C4">
            <w:pPr>
              <w:jc w:val="center"/>
              <w:rPr>
                <w:sz w:val="24"/>
                <w:szCs w:val="24"/>
              </w:rPr>
            </w:pPr>
          </w:p>
        </w:tc>
        <w:tc>
          <w:tcPr>
            <w:tcW w:w="1675" w:type="dxa"/>
            <w:gridSpan w:val="3"/>
            <w:vAlign w:val="center"/>
          </w:tcPr>
          <w:p w:rsidR="004C48C4" w:rsidRDefault="004C48C4">
            <w:pPr>
              <w:jc w:val="center"/>
              <w:rPr>
                <w:sz w:val="24"/>
                <w:szCs w:val="24"/>
              </w:rPr>
            </w:pPr>
          </w:p>
        </w:tc>
        <w:tc>
          <w:tcPr>
            <w:tcW w:w="1275" w:type="dxa"/>
            <w:gridSpan w:val="3"/>
            <w:vAlign w:val="center"/>
          </w:tcPr>
          <w:p w:rsidR="004C48C4" w:rsidRDefault="004C48C4">
            <w:pPr>
              <w:jc w:val="center"/>
              <w:rPr>
                <w:sz w:val="24"/>
                <w:szCs w:val="24"/>
              </w:rPr>
            </w:pPr>
          </w:p>
        </w:tc>
        <w:tc>
          <w:tcPr>
            <w:tcW w:w="1330" w:type="dxa"/>
            <w:gridSpan w:val="2"/>
            <w:vAlign w:val="center"/>
          </w:tcPr>
          <w:p w:rsidR="004C48C4" w:rsidRDefault="004C48C4">
            <w:pPr>
              <w:jc w:val="center"/>
              <w:rPr>
                <w:sz w:val="24"/>
                <w:szCs w:val="24"/>
              </w:rPr>
            </w:pPr>
          </w:p>
        </w:tc>
      </w:tr>
      <w:tr w:rsidR="004C48C4" w:rsidTr="00594FCF">
        <w:trPr>
          <w:cantSplit/>
          <w:trHeight w:hRule="exact" w:val="754"/>
        </w:trPr>
        <w:tc>
          <w:tcPr>
            <w:tcW w:w="1067" w:type="dxa"/>
            <w:gridSpan w:val="2"/>
            <w:vMerge w:val="restart"/>
            <w:vAlign w:val="center"/>
          </w:tcPr>
          <w:p w:rsidR="004C48C4" w:rsidRDefault="00594FCF">
            <w:pPr>
              <w:jc w:val="center"/>
              <w:rPr>
                <w:sz w:val="24"/>
                <w:szCs w:val="24"/>
              </w:rPr>
            </w:pPr>
            <w:r>
              <w:rPr>
                <w:sz w:val="24"/>
                <w:szCs w:val="24"/>
              </w:rPr>
              <w:t>目前承担的主要教学工作</w:t>
            </w:r>
          </w:p>
        </w:tc>
        <w:tc>
          <w:tcPr>
            <w:tcW w:w="517" w:type="dxa"/>
            <w:vAlign w:val="center"/>
          </w:tcPr>
          <w:p w:rsidR="004C48C4" w:rsidRDefault="00594FCF">
            <w:pPr>
              <w:ind w:leftChars="-50" w:left="-110" w:rightChars="-50" w:right="-110"/>
              <w:jc w:val="center"/>
              <w:rPr>
                <w:sz w:val="24"/>
                <w:szCs w:val="24"/>
              </w:rPr>
            </w:pPr>
            <w:r>
              <w:rPr>
                <w:sz w:val="24"/>
                <w:szCs w:val="24"/>
              </w:rPr>
              <w:t>序号</w:t>
            </w:r>
          </w:p>
        </w:tc>
        <w:tc>
          <w:tcPr>
            <w:tcW w:w="2357" w:type="dxa"/>
            <w:gridSpan w:val="3"/>
            <w:vAlign w:val="center"/>
          </w:tcPr>
          <w:p w:rsidR="004C48C4" w:rsidRDefault="00594FCF">
            <w:pPr>
              <w:jc w:val="center"/>
              <w:rPr>
                <w:sz w:val="24"/>
                <w:szCs w:val="24"/>
              </w:rPr>
            </w:pPr>
            <w:r>
              <w:rPr>
                <w:sz w:val="24"/>
                <w:szCs w:val="24"/>
              </w:rPr>
              <w:t>课程名称</w:t>
            </w:r>
          </w:p>
        </w:tc>
        <w:tc>
          <w:tcPr>
            <w:tcW w:w="1155" w:type="dxa"/>
            <w:gridSpan w:val="2"/>
            <w:vAlign w:val="center"/>
          </w:tcPr>
          <w:p w:rsidR="004C48C4" w:rsidRDefault="00594FCF">
            <w:pPr>
              <w:jc w:val="center"/>
              <w:rPr>
                <w:sz w:val="24"/>
                <w:szCs w:val="24"/>
              </w:rPr>
            </w:pPr>
            <w:r>
              <w:rPr>
                <w:sz w:val="24"/>
                <w:szCs w:val="24"/>
              </w:rPr>
              <w:t>授课</w:t>
            </w:r>
          </w:p>
          <w:p w:rsidR="004C48C4" w:rsidRDefault="00594FCF">
            <w:pPr>
              <w:jc w:val="center"/>
              <w:rPr>
                <w:sz w:val="24"/>
                <w:szCs w:val="24"/>
              </w:rPr>
            </w:pPr>
            <w:r>
              <w:rPr>
                <w:sz w:val="24"/>
                <w:szCs w:val="24"/>
              </w:rPr>
              <w:t>对象</w:t>
            </w:r>
          </w:p>
        </w:tc>
        <w:tc>
          <w:tcPr>
            <w:tcW w:w="682" w:type="dxa"/>
            <w:gridSpan w:val="2"/>
            <w:vAlign w:val="center"/>
          </w:tcPr>
          <w:p w:rsidR="004C48C4" w:rsidRDefault="00594FCF">
            <w:pPr>
              <w:jc w:val="center"/>
              <w:rPr>
                <w:sz w:val="24"/>
                <w:szCs w:val="24"/>
              </w:rPr>
            </w:pPr>
            <w:r>
              <w:rPr>
                <w:sz w:val="24"/>
                <w:szCs w:val="24"/>
              </w:rPr>
              <w:t>人数</w:t>
            </w:r>
          </w:p>
        </w:tc>
        <w:tc>
          <w:tcPr>
            <w:tcW w:w="993" w:type="dxa"/>
            <w:vAlign w:val="center"/>
          </w:tcPr>
          <w:p w:rsidR="004C48C4" w:rsidRDefault="00594FCF">
            <w:pPr>
              <w:jc w:val="center"/>
              <w:rPr>
                <w:sz w:val="24"/>
                <w:szCs w:val="24"/>
              </w:rPr>
            </w:pPr>
            <w:r>
              <w:rPr>
                <w:sz w:val="24"/>
                <w:szCs w:val="24"/>
              </w:rPr>
              <w:t>学时</w:t>
            </w:r>
          </w:p>
        </w:tc>
        <w:tc>
          <w:tcPr>
            <w:tcW w:w="1275" w:type="dxa"/>
            <w:gridSpan w:val="3"/>
            <w:vAlign w:val="center"/>
          </w:tcPr>
          <w:p w:rsidR="004C48C4" w:rsidRDefault="00594FCF">
            <w:pPr>
              <w:jc w:val="center"/>
              <w:rPr>
                <w:sz w:val="24"/>
                <w:szCs w:val="24"/>
              </w:rPr>
            </w:pPr>
            <w:r>
              <w:rPr>
                <w:sz w:val="24"/>
                <w:szCs w:val="24"/>
              </w:rPr>
              <w:t>课程性质</w:t>
            </w:r>
          </w:p>
        </w:tc>
        <w:tc>
          <w:tcPr>
            <w:tcW w:w="1330" w:type="dxa"/>
            <w:gridSpan w:val="2"/>
            <w:vAlign w:val="center"/>
          </w:tcPr>
          <w:p w:rsidR="004C48C4" w:rsidRDefault="00594FCF">
            <w:pPr>
              <w:jc w:val="center"/>
              <w:rPr>
                <w:sz w:val="24"/>
                <w:szCs w:val="24"/>
              </w:rPr>
            </w:pPr>
            <w:r>
              <w:rPr>
                <w:sz w:val="24"/>
                <w:szCs w:val="24"/>
              </w:rPr>
              <w:t>授课时间</w:t>
            </w:r>
          </w:p>
        </w:tc>
      </w:tr>
      <w:tr w:rsidR="004C48C4" w:rsidTr="00594FCF">
        <w:trPr>
          <w:cantSplit/>
          <w:trHeight w:hRule="exact" w:val="454"/>
        </w:trPr>
        <w:tc>
          <w:tcPr>
            <w:tcW w:w="1067" w:type="dxa"/>
            <w:gridSpan w:val="2"/>
            <w:vMerge/>
            <w:vAlign w:val="center"/>
          </w:tcPr>
          <w:p w:rsidR="004C48C4" w:rsidRDefault="004C48C4">
            <w:pPr>
              <w:jc w:val="center"/>
              <w:rPr>
                <w:sz w:val="24"/>
                <w:szCs w:val="24"/>
              </w:rPr>
            </w:pPr>
          </w:p>
        </w:tc>
        <w:tc>
          <w:tcPr>
            <w:tcW w:w="517" w:type="dxa"/>
            <w:vAlign w:val="center"/>
          </w:tcPr>
          <w:p w:rsidR="004C48C4" w:rsidRDefault="00594FCF">
            <w:pPr>
              <w:ind w:leftChars="-50" w:left="-110" w:rightChars="-50" w:right="-110"/>
              <w:jc w:val="center"/>
              <w:rPr>
                <w:sz w:val="24"/>
                <w:szCs w:val="24"/>
              </w:rPr>
            </w:pPr>
            <w:r>
              <w:rPr>
                <w:sz w:val="24"/>
                <w:szCs w:val="24"/>
              </w:rPr>
              <w:t>1</w:t>
            </w:r>
          </w:p>
        </w:tc>
        <w:tc>
          <w:tcPr>
            <w:tcW w:w="2357" w:type="dxa"/>
            <w:gridSpan w:val="3"/>
            <w:vAlign w:val="center"/>
          </w:tcPr>
          <w:p w:rsidR="004C48C4" w:rsidRDefault="00594FCF">
            <w:pPr>
              <w:jc w:val="center"/>
              <w:rPr>
                <w:sz w:val="24"/>
                <w:szCs w:val="24"/>
              </w:rPr>
            </w:pPr>
            <w:r>
              <w:rPr>
                <w:rFonts w:hint="eastAsia"/>
                <w:sz w:val="24"/>
                <w:szCs w:val="24"/>
              </w:rPr>
              <w:t>宠物护理与美容</w:t>
            </w:r>
          </w:p>
        </w:tc>
        <w:tc>
          <w:tcPr>
            <w:tcW w:w="1155" w:type="dxa"/>
            <w:gridSpan w:val="2"/>
            <w:vAlign w:val="center"/>
          </w:tcPr>
          <w:p w:rsidR="004C48C4" w:rsidRDefault="00594FCF">
            <w:pPr>
              <w:jc w:val="center"/>
              <w:rPr>
                <w:sz w:val="24"/>
                <w:szCs w:val="24"/>
              </w:rPr>
            </w:pPr>
            <w:r>
              <w:rPr>
                <w:rFonts w:hint="eastAsia"/>
                <w:sz w:val="24"/>
                <w:szCs w:val="24"/>
              </w:rPr>
              <w:t>大专</w:t>
            </w:r>
          </w:p>
        </w:tc>
        <w:tc>
          <w:tcPr>
            <w:tcW w:w="682" w:type="dxa"/>
            <w:gridSpan w:val="2"/>
            <w:vAlign w:val="center"/>
          </w:tcPr>
          <w:p w:rsidR="004C48C4" w:rsidRDefault="00594FCF">
            <w:pPr>
              <w:jc w:val="center"/>
              <w:rPr>
                <w:sz w:val="24"/>
                <w:szCs w:val="24"/>
              </w:rPr>
            </w:pPr>
            <w:r>
              <w:rPr>
                <w:rFonts w:hint="eastAsia"/>
                <w:sz w:val="24"/>
                <w:szCs w:val="24"/>
              </w:rPr>
              <w:t>200</w:t>
            </w:r>
          </w:p>
        </w:tc>
        <w:tc>
          <w:tcPr>
            <w:tcW w:w="993" w:type="dxa"/>
            <w:vAlign w:val="center"/>
          </w:tcPr>
          <w:p w:rsidR="004C48C4" w:rsidRDefault="00594FCF">
            <w:pPr>
              <w:jc w:val="center"/>
              <w:rPr>
                <w:sz w:val="24"/>
                <w:szCs w:val="24"/>
              </w:rPr>
            </w:pPr>
            <w:r>
              <w:rPr>
                <w:rFonts w:hint="eastAsia"/>
                <w:sz w:val="24"/>
                <w:szCs w:val="24"/>
              </w:rPr>
              <w:t>216</w:t>
            </w:r>
          </w:p>
        </w:tc>
        <w:tc>
          <w:tcPr>
            <w:tcW w:w="1275" w:type="dxa"/>
            <w:gridSpan w:val="3"/>
            <w:vAlign w:val="center"/>
          </w:tcPr>
          <w:p w:rsidR="004C48C4" w:rsidRDefault="00594FCF">
            <w:pPr>
              <w:jc w:val="center"/>
              <w:rPr>
                <w:sz w:val="24"/>
                <w:szCs w:val="24"/>
              </w:rPr>
            </w:pPr>
            <w:r>
              <w:rPr>
                <w:rFonts w:hint="eastAsia"/>
                <w:sz w:val="24"/>
                <w:szCs w:val="24"/>
              </w:rPr>
              <w:t>专业核心</w:t>
            </w:r>
          </w:p>
        </w:tc>
        <w:tc>
          <w:tcPr>
            <w:tcW w:w="1330" w:type="dxa"/>
            <w:gridSpan w:val="2"/>
            <w:vAlign w:val="center"/>
          </w:tcPr>
          <w:p w:rsidR="004C48C4" w:rsidRDefault="00594FCF">
            <w:pPr>
              <w:jc w:val="center"/>
              <w:rPr>
                <w:sz w:val="24"/>
                <w:szCs w:val="24"/>
              </w:rPr>
            </w:pPr>
            <w:r>
              <w:rPr>
                <w:rFonts w:hint="eastAsia"/>
                <w:sz w:val="24"/>
                <w:szCs w:val="24"/>
              </w:rPr>
              <w:t>第二学期</w:t>
            </w:r>
          </w:p>
        </w:tc>
      </w:tr>
      <w:tr w:rsidR="004C48C4" w:rsidTr="00594FCF">
        <w:trPr>
          <w:cantSplit/>
          <w:trHeight w:hRule="exact" w:val="633"/>
        </w:trPr>
        <w:tc>
          <w:tcPr>
            <w:tcW w:w="1067" w:type="dxa"/>
            <w:gridSpan w:val="2"/>
            <w:vMerge/>
            <w:vAlign w:val="center"/>
          </w:tcPr>
          <w:p w:rsidR="004C48C4" w:rsidRDefault="004C48C4">
            <w:pPr>
              <w:jc w:val="center"/>
              <w:rPr>
                <w:sz w:val="24"/>
                <w:szCs w:val="24"/>
              </w:rPr>
            </w:pPr>
          </w:p>
        </w:tc>
        <w:tc>
          <w:tcPr>
            <w:tcW w:w="517" w:type="dxa"/>
            <w:vAlign w:val="center"/>
          </w:tcPr>
          <w:p w:rsidR="004C48C4" w:rsidRDefault="00594FCF">
            <w:pPr>
              <w:ind w:leftChars="-50" w:left="-110" w:rightChars="-50" w:right="-110"/>
              <w:jc w:val="center"/>
              <w:rPr>
                <w:sz w:val="24"/>
                <w:szCs w:val="24"/>
              </w:rPr>
            </w:pPr>
            <w:r>
              <w:rPr>
                <w:sz w:val="24"/>
                <w:szCs w:val="24"/>
              </w:rPr>
              <w:t>2</w:t>
            </w:r>
          </w:p>
        </w:tc>
        <w:tc>
          <w:tcPr>
            <w:tcW w:w="2357" w:type="dxa"/>
            <w:gridSpan w:val="3"/>
            <w:vAlign w:val="center"/>
          </w:tcPr>
          <w:p w:rsidR="004C48C4" w:rsidRDefault="00594FCF">
            <w:pPr>
              <w:jc w:val="center"/>
              <w:rPr>
                <w:sz w:val="24"/>
                <w:szCs w:val="24"/>
              </w:rPr>
            </w:pPr>
            <w:r>
              <w:rPr>
                <w:rFonts w:hint="eastAsia"/>
                <w:sz w:val="24"/>
                <w:szCs w:val="24"/>
              </w:rPr>
              <w:t>宠物养护与驯导</w:t>
            </w:r>
          </w:p>
        </w:tc>
        <w:tc>
          <w:tcPr>
            <w:tcW w:w="1155" w:type="dxa"/>
            <w:gridSpan w:val="2"/>
            <w:vAlign w:val="center"/>
          </w:tcPr>
          <w:p w:rsidR="004C48C4" w:rsidRDefault="00594FCF">
            <w:pPr>
              <w:jc w:val="center"/>
              <w:rPr>
                <w:sz w:val="24"/>
                <w:szCs w:val="24"/>
              </w:rPr>
            </w:pPr>
            <w:r>
              <w:rPr>
                <w:rFonts w:hint="eastAsia"/>
                <w:sz w:val="24"/>
                <w:szCs w:val="24"/>
              </w:rPr>
              <w:t>大专</w:t>
            </w:r>
          </w:p>
        </w:tc>
        <w:tc>
          <w:tcPr>
            <w:tcW w:w="682" w:type="dxa"/>
            <w:gridSpan w:val="2"/>
            <w:vAlign w:val="center"/>
          </w:tcPr>
          <w:p w:rsidR="004C48C4" w:rsidRDefault="00594FCF">
            <w:pPr>
              <w:jc w:val="center"/>
              <w:rPr>
                <w:sz w:val="24"/>
                <w:szCs w:val="24"/>
              </w:rPr>
            </w:pPr>
            <w:r>
              <w:rPr>
                <w:rFonts w:hint="eastAsia"/>
                <w:sz w:val="24"/>
                <w:szCs w:val="24"/>
              </w:rPr>
              <w:t>200</w:t>
            </w:r>
          </w:p>
        </w:tc>
        <w:tc>
          <w:tcPr>
            <w:tcW w:w="993" w:type="dxa"/>
            <w:vAlign w:val="center"/>
          </w:tcPr>
          <w:p w:rsidR="004C48C4" w:rsidRDefault="00594FCF">
            <w:pPr>
              <w:jc w:val="center"/>
              <w:rPr>
                <w:sz w:val="24"/>
                <w:szCs w:val="24"/>
              </w:rPr>
            </w:pPr>
            <w:r>
              <w:rPr>
                <w:rFonts w:hint="eastAsia"/>
                <w:sz w:val="24"/>
                <w:szCs w:val="24"/>
              </w:rPr>
              <w:t>216</w:t>
            </w:r>
          </w:p>
        </w:tc>
        <w:tc>
          <w:tcPr>
            <w:tcW w:w="1275" w:type="dxa"/>
            <w:gridSpan w:val="3"/>
            <w:vAlign w:val="center"/>
          </w:tcPr>
          <w:p w:rsidR="004C48C4" w:rsidRDefault="00594FCF">
            <w:pPr>
              <w:jc w:val="center"/>
              <w:rPr>
                <w:sz w:val="24"/>
                <w:szCs w:val="24"/>
              </w:rPr>
            </w:pPr>
            <w:r>
              <w:rPr>
                <w:rFonts w:hint="eastAsia"/>
                <w:sz w:val="24"/>
                <w:szCs w:val="24"/>
              </w:rPr>
              <w:t>专业基础核心课程</w:t>
            </w:r>
          </w:p>
        </w:tc>
        <w:tc>
          <w:tcPr>
            <w:tcW w:w="1330" w:type="dxa"/>
            <w:gridSpan w:val="2"/>
            <w:vAlign w:val="center"/>
          </w:tcPr>
          <w:p w:rsidR="004C48C4" w:rsidRDefault="00594FCF">
            <w:pPr>
              <w:jc w:val="center"/>
              <w:rPr>
                <w:sz w:val="24"/>
                <w:szCs w:val="24"/>
              </w:rPr>
            </w:pPr>
            <w:r>
              <w:rPr>
                <w:rFonts w:hint="eastAsia"/>
                <w:sz w:val="24"/>
                <w:szCs w:val="24"/>
              </w:rPr>
              <w:t>第一学期</w:t>
            </w:r>
          </w:p>
        </w:tc>
      </w:tr>
      <w:tr w:rsidR="004C48C4" w:rsidTr="00594FCF">
        <w:trPr>
          <w:cantSplit/>
          <w:trHeight w:hRule="exact" w:val="454"/>
        </w:trPr>
        <w:tc>
          <w:tcPr>
            <w:tcW w:w="1067" w:type="dxa"/>
            <w:gridSpan w:val="2"/>
            <w:vMerge/>
            <w:vAlign w:val="center"/>
          </w:tcPr>
          <w:p w:rsidR="004C48C4" w:rsidRDefault="004C48C4">
            <w:pPr>
              <w:jc w:val="center"/>
              <w:rPr>
                <w:sz w:val="24"/>
                <w:szCs w:val="24"/>
              </w:rPr>
            </w:pPr>
          </w:p>
        </w:tc>
        <w:tc>
          <w:tcPr>
            <w:tcW w:w="517" w:type="dxa"/>
            <w:vAlign w:val="center"/>
          </w:tcPr>
          <w:p w:rsidR="004C48C4" w:rsidRDefault="00594FCF">
            <w:pPr>
              <w:ind w:leftChars="-50" w:left="-110" w:rightChars="-50" w:right="-110"/>
              <w:jc w:val="center"/>
              <w:rPr>
                <w:sz w:val="24"/>
                <w:szCs w:val="24"/>
              </w:rPr>
            </w:pPr>
            <w:r>
              <w:rPr>
                <w:sz w:val="24"/>
                <w:szCs w:val="24"/>
              </w:rPr>
              <w:t>3</w:t>
            </w:r>
          </w:p>
        </w:tc>
        <w:tc>
          <w:tcPr>
            <w:tcW w:w="2357" w:type="dxa"/>
            <w:gridSpan w:val="3"/>
            <w:vAlign w:val="center"/>
          </w:tcPr>
          <w:p w:rsidR="004C48C4" w:rsidRDefault="00594FCF">
            <w:pPr>
              <w:jc w:val="center"/>
              <w:rPr>
                <w:sz w:val="24"/>
                <w:szCs w:val="24"/>
              </w:rPr>
            </w:pPr>
            <w:r>
              <w:rPr>
                <w:rFonts w:hint="eastAsia"/>
                <w:sz w:val="24"/>
                <w:szCs w:val="24"/>
              </w:rPr>
              <w:t>宠物解剖生理</w:t>
            </w:r>
          </w:p>
        </w:tc>
        <w:tc>
          <w:tcPr>
            <w:tcW w:w="1155" w:type="dxa"/>
            <w:gridSpan w:val="2"/>
            <w:vAlign w:val="center"/>
          </w:tcPr>
          <w:p w:rsidR="004C48C4" w:rsidRDefault="00594FCF">
            <w:pPr>
              <w:jc w:val="center"/>
              <w:rPr>
                <w:sz w:val="24"/>
                <w:szCs w:val="24"/>
              </w:rPr>
            </w:pPr>
            <w:r>
              <w:rPr>
                <w:rFonts w:hint="eastAsia"/>
                <w:sz w:val="24"/>
                <w:szCs w:val="24"/>
              </w:rPr>
              <w:t>大专</w:t>
            </w:r>
          </w:p>
        </w:tc>
        <w:tc>
          <w:tcPr>
            <w:tcW w:w="682" w:type="dxa"/>
            <w:gridSpan w:val="2"/>
            <w:vAlign w:val="center"/>
          </w:tcPr>
          <w:p w:rsidR="004C48C4" w:rsidRDefault="00594FCF">
            <w:pPr>
              <w:jc w:val="center"/>
              <w:rPr>
                <w:sz w:val="24"/>
                <w:szCs w:val="24"/>
              </w:rPr>
            </w:pPr>
            <w:r>
              <w:rPr>
                <w:rFonts w:hint="eastAsia"/>
                <w:sz w:val="24"/>
                <w:szCs w:val="24"/>
              </w:rPr>
              <w:t>200</w:t>
            </w:r>
          </w:p>
        </w:tc>
        <w:tc>
          <w:tcPr>
            <w:tcW w:w="993" w:type="dxa"/>
            <w:vAlign w:val="center"/>
          </w:tcPr>
          <w:p w:rsidR="004C48C4" w:rsidRDefault="00594FCF">
            <w:pPr>
              <w:jc w:val="center"/>
              <w:rPr>
                <w:sz w:val="24"/>
                <w:szCs w:val="24"/>
              </w:rPr>
            </w:pPr>
            <w:r>
              <w:rPr>
                <w:rFonts w:hint="eastAsia"/>
                <w:sz w:val="24"/>
                <w:szCs w:val="24"/>
              </w:rPr>
              <w:t>216</w:t>
            </w:r>
          </w:p>
        </w:tc>
        <w:tc>
          <w:tcPr>
            <w:tcW w:w="1275" w:type="dxa"/>
            <w:gridSpan w:val="3"/>
            <w:vAlign w:val="center"/>
          </w:tcPr>
          <w:p w:rsidR="004C48C4" w:rsidRDefault="00594FCF">
            <w:pPr>
              <w:jc w:val="center"/>
              <w:rPr>
                <w:sz w:val="24"/>
                <w:szCs w:val="24"/>
              </w:rPr>
            </w:pPr>
            <w:r>
              <w:rPr>
                <w:rFonts w:hint="eastAsia"/>
                <w:sz w:val="24"/>
                <w:szCs w:val="24"/>
              </w:rPr>
              <w:t>专业</w:t>
            </w:r>
          </w:p>
        </w:tc>
        <w:tc>
          <w:tcPr>
            <w:tcW w:w="1330" w:type="dxa"/>
            <w:gridSpan w:val="2"/>
            <w:vAlign w:val="center"/>
          </w:tcPr>
          <w:p w:rsidR="004C48C4" w:rsidRDefault="00594FCF">
            <w:pPr>
              <w:jc w:val="center"/>
              <w:rPr>
                <w:sz w:val="24"/>
                <w:szCs w:val="24"/>
              </w:rPr>
            </w:pPr>
            <w:r>
              <w:rPr>
                <w:rFonts w:hint="eastAsia"/>
                <w:sz w:val="24"/>
                <w:szCs w:val="24"/>
              </w:rPr>
              <w:t>第二学期</w:t>
            </w:r>
          </w:p>
        </w:tc>
      </w:tr>
      <w:tr w:rsidR="004C48C4" w:rsidTr="00594FCF">
        <w:trPr>
          <w:cantSplit/>
          <w:trHeight w:hRule="exact" w:val="454"/>
        </w:trPr>
        <w:tc>
          <w:tcPr>
            <w:tcW w:w="1067" w:type="dxa"/>
            <w:gridSpan w:val="2"/>
            <w:vMerge/>
            <w:vAlign w:val="center"/>
          </w:tcPr>
          <w:p w:rsidR="004C48C4" w:rsidRDefault="004C48C4">
            <w:pPr>
              <w:jc w:val="center"/>
              <w:rPr>
                <w:sz w:val="24"/>
                <w:szCs w:val="24"/>
              </w:rPr>
            </w:pPr>
          </w:p>
        </w:tc>
        <w:tc>
          <w:tcPr>
            <w:tcW w:w="517" w:type="dxa"/>
            <w:vAlign w:val="center"/>
          </w:tcPr>
          <w:p w:rsidR="004C48C4" w:rsidRDefault="00594FCF">
            <w:pPr>
              <w:ind w:leftChars="-50" w:left="-110" w:rightChars="-50" w:right="-110"/>
              <w:jc w:val="center"/>
              <w:rPr>
                <w:sz w:val="24"/>
                <w:szCs w:val="24"/>
              </w:rPr>
            </w:pPr>
            <w:r>
              <w:rPr>
                <w:sz w:val="24"/>
                <w:szCs w:val="24"/>
              </w:rPr>
              <w:t>4</w:t>
            </w:r>
          </w:p>
        </w:tc>
        <w:tc>
          <w:tcPr>
            <w:tcW w:w="2357" w:type="dxa"/>
            <w:gridSpan w:val="3"/>
            <w:vAlign w:val="center"/>
          </w:tcPr>
          <w:p w:rsidR="004C48C4" w:rsidRDefault="004C48C4">
            <w:pPr>
              <w:jc w:val="center"/>
              <w:rPr>
                <w:sz w:val="24"/>
                <w:szCs w:val="24"/>
              </w:rPr>
            </w:pPr>
          </w:p>
        </w:tc>
        <w:tc>
          <w:tcPr>
            <w:tcW w:w="1155" w:type="dxa"/>
            <w:gridSpan w:val="2"/>
            <w:vAlign w:val="center"/>
          </w:tcPr>
          <w:p w:rsidR="004C48C4" w:rsidRDefault="004C48C4">
            <w:pPr>
              <w:jc w:val="center"/>
              <w:rPr>
                <w:sz w:val="24"/>
                <w:szCs w:val="24"/>
              </w:rPr>
            </w:pPr>
          </w:p>
        </w:tc>
        <w:tc>
          <w:tcPr>
            <w:tcW w:w="682" w:type="dxa"/>
            <w:gridSpan w:val="2"/>
            <w:vAlign w:val="center"/>
          </w:tcPr>
          <w:p w:rsidR="004C48C4" w:rsidRDefault="004C48C4">
            <w:pPr>
              <w:jc w:val="center"/>
              <w:rPr>
                <w:sz w:val="24"/>
                <w:szCs w:val="24"/>
              </w:rPr>
            </w:pPr>
          </w:p>
        </w:tc>
        <w:tc>
          <w:tcPr>
            <w:tcW w:w="993" w:type="dxa"/>
            <w:vAlign w:val="center"/>
          </w:tcPr>
          <w:p w:rsidR="004C48C4" w:rsidRDefault="004C48C4">
            <w:pPr>
              <w:jc w:val="center"/>
              <w:rPr>
                <w:sz w:val="24"/>
                <w:szCs w:val="24"/>
              </w:rPr>
            </w:pPr>
          </w:p>
        </w:tc>
        <w:tc>
          <w:tcPr>
            <w:tcW w:w="1275" w:type="dxa"/>
            <w:gridSpan w:val="3"/>
            <w:vAlign w:val="center"/>
          </w:tcPr>
          <w:p w:rsidR="004C48C4" w:rsidRDefault="004C48C4">
            <w:pPr>
              <w:jc w:val="center"/>
              <w:rPr>
                <w:sz w:val="24"/>
                <w:szCs w:val="24"/>
              </w:rPr>
            </w:pPr>
          </w:p>
        </w:tc>
        <w:tc>
          <w:tcPr>
            <w:tcW w:w="1330" w:type="dxa"/>
            <w:gridSpan w:val="2"/>
            <w:vAlign w:val="center"/>
          </w:tcPr>
          <w:p w:rsidR="004C48C4" w:rsidRDefault="004C48C4">
            <w:pPr>
              <w:jc w:val="center"/>
              <w:rPr>
                <w:sz w:val="24"/>
                <w:szCs w:val="24"/>
              </w:rPr>
            </w:pPr>
          </w:p>
        </w:tc>
      </w:tr>
      <w:tr w:rsidR="004C48C4">
        <w:trPr>
          <w:trHeight w:val="726"/>
        </w:trPr>
        <w:tc>
          <w:tcPr>
            <w:tcW w:w="1584" w:type="dxa"/>
            <w:gridSpan w:val="3"/>
            <w:tcBorders>
              <w:right w:val="single" w:sz="4" w:space="0" w:color="auto"/>
            </w:tcBorders>
            <w:vAlign w:val="center"/>
          </w:tcPr>
          <w:p w:rsidR="004C48C4" w:rsidRDefault="00594FCF">
            <w:pPr>
              <w:jc w:val="center"/>
              <w:rPr>
                <w:sz w:val="24"/>
                <w:szCs w:val="24"/>
              </w:rPr>
            </w:pPr>
            <w:r>
              <w:rPr>
                <w:sz w:val="24"/>
                <w:szCs w:val="24"/>
              </w:rPr>
              <w:t>教学管理部门审核意见</w:t>
            </w:r>
          </w:p>
        </w:tc>
        <w:tc>
          <w:tcPr>
            <w:tcW w:w="7792" w:type="dxa"/>
            <w:gridSpan w:val="13"/>
            <w:tcBorders>
              <w:left w:val="single" w:sz="4" w:space="0" w:color="auto"/>
            </w:tcBorders>
            <w:vAlign w:val="center"/>
          </w:tcPr>
          <w:p w:rsidR="004C48C4" w:rsidRDefault="004C48C4">
            <w:pPr>
              <w:jc w:val="center"/>
              <w:rPr>
                <w:sz w:val="24"/>
                <w:szCs w:val="24"/>
              </w:rPr>
            </w:pPr>
          </w:p>
          <w:p w:rsidR="004C48C4" w:rsidRDefault="004C48C4">
            <w:pPr>
              <w:jc w:val="center"/>
              <w:rPr>
                <w:sz w:val="24"/>
                <w:szCs w:val="24"/>
              </w:rPr>
            </w:pPr>
          </w:p>
          <w:p w:rsidR="004C48C4" w:rsidRDefault="00594FCF">
            <w:pPr>
              <w:jc w:val="center"/>
              <w:rPr>
                <w:sz w:val="24"/>
                <w:szCs w:val="24"/>
              </w:rPr>
            </w:pPr>
            <w:r>
              <w:rPr>
                <w:rFonts w:hint="eastAsia"/>
                <w:sz w:val="24"/>
                <w:szCs w:val="24"/>
              </w:rPr>
              <w:t xml:space="preserve">                            </w:t>
            </w:r>
            <w:r>
              <w:rPr>
                <w:sz w:val="24"/>
                <w:szCs w:val="24"/>
              </w:rPr>
              <w:t>签章：</w:t>
            </w:r>
          </w:p>
        </w:tc>
      </w:tr>
    </w:tbl>
    <w:p w:rsidR="004C48C4" w:rsidRDefault="00594FCF">
      <w:pPr>
        <w:jc w:val="center"/>
        <w:rPr>
          <w:b/>
          <w:sz w:val="32"/>
          <w:szCs w:val="32"/>
        </w:rPr>
      </w:pPr>
      <w:r>
        <w:rPr>
          <w:rFonts w:eastAsia="黑体"/>
          <w:sz w:val="24"/>
        </w:rPr>
        <w:br w:type="page"/>
      </w:r>
      <w:r>
        <w:rPr>
          <w:rFonts w:ascii="宋体" w:hAnsi="宋体" w:cs="宋体" w:hint="eastAsia"/>
          <w:sz w:val="32"/>
          <w:szCs w:val="32"/>
        </w:rPr>
        <w:lastRenderedPageBreak/>
        <w:t>5.</w:t>
      </w:r>
      <w:r>
        <w:rPr>
          <w:b/>
          <w:sz w:val="32"/>
          <w:szCs w:val="32"/>
        </w:rPr>
        <w:t>教师基本情况表</w:t>
      </w:r>
    </w:p>
    <w:tbl>
      <w:tblPr>
        <w:tblW w:w="98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
        <w:gridCol w:w="991"/>
        <w:gridCol w:w="567"/>
        <w:gridCol w:w="554"/>
        <w:gridCol w:w="862"/>
        <w:gridCol w:w="994"/>
        <w:gridCol w:w="992"/>
        <w:gridCol w:w="1701"/>
        <w:gridCol w:w="787"/>
        <w:gridCol w:w="677"/>
        <w:gridCol w:w="1243"/>
      </w:tblGrid>
      <w:tr w:rsidR="004C48C4" w:rsidTr="009F340C">
        <w:trPr>
          <w:trHeight w:val="996"/>
          <w:jc w:val="center"/>
        </w:trPr>
        <w:tc>
          <w:tcPr>
            <w:tcW w:w="507" w:type="dxa"/>
            <w:vAlign w:val="center"/>
          </w:tcPr>
          <w:p w:rsidR="004C48C4" w:rsidRDefault="00594FCF">
            <w:pPr>
              <w:jc w:val="center"/>
              <w:rPr>
                <w:sz w:val="24"/>
                <w:szCs w:val="24"/>
              </w:rPr>
            </w:pPr>
            <w:r>
              <w:rPr>
                <w:sz w:val="24"/>
                <w:szCs w:val="24"/>
              </w:rPr>
              <w:t>序号</w:t>
            </w:r>
          </w:p>
        </w:tc>
        <w:tc>
          <w:tcPr>
            <w:tcW w:w="991" w:type="dxa"/>
            <w:vAlign w:val="center"/>
          </w:tcPr>
          <w:p w:rsidR="004C48C4" w:rsidRDefault="00594FCF">
            <w:pPr>
              <w:jc w:val="center"/>
              <w:rPr>
                <w:sz w:val="24"/>
                <w:szCs w:val="24"/>
              </w:rPr>
            </w:pPr>
            <w:r>
              <w:rPr>
                <w:sz w:val="24"/>
                <w:szCs w:val="24"/>
              </w:rPr>
              <w:t>姓名</w:t>
            </w:r>
          </w:p>
        </w:tc>
        <w:tc>
          <w:tcPr>
            <w:tcW w:w="567" w:type="dxa"/>
            <w:vAlign w:val="center"/>
          </w:tcPr>
          <w:p w:rsidR="004C48C4" w:rsidRDefault="00594FCF">
            <w:pPr>
              <w:jc w:val="center"/>
              <w:rPr>
                <w:sz w:val="24"/>
                <w:szCs w:val="24"/>
              </w:rPr>
            </w:pPr>
            <w:r>
              <w:rPr>
                <w:sz w:val="24"/>
                <w:szCs w:val="24"/>
              </w:rPr>
              <w:t>性别</w:t>
            </w:r>
          </w:p>
        </w:tc>
        <w:tc>
          <w:tcPr>
            <w:tcW w:w="554" w:type="dxa"/>
            <w:vAlign w:val="center"/>
          </w:tcPr>
          <w:p w:rsidR="004C48C4" w:rsidRDefault="00594FCF">
            <w:pPr>
              <w:jc w:val="center"/>
              <w:rPr>
                <w:sz w:val="24"/>
                <w:szCs w:val="24"/>
              </w:rPr>
            </w:pPr>
            <w:r>
              <w:rPr>
                <w:sz w:val="24"/>
                <w:szCs w:val="24"/>
              </w:rPr>
              <w:t>年龄</w:t>
            </w:r>
          </w:p>
        </w:tc>
        <w:tc>
          <w:tcPr>
            <w:tcW w:w="862" w:type="dxa"/>
            <w:vAlign w:val="center"/>
          </w:tcPr>
          <w:p w:rsidR="004C48C4" w:rsidRDefault="00594FCF">
            <w:pPr>
              <w:jc w:val="center"/>
              <w:rPr>
                <w:sz w:val="24"/>
                <w:szCs w:val="24"/>
              </w:rPr>
            </w:pPr>
            <w:r>
              <w:rPr>
                <w:sz w:val="24"/>
                <w:szCs w:val="24"/>
              </w:rPr>
              <w:t>所学专业</w:t>
            </w:r>
          </w:p>
        </w:tc>
        <w:tc>
          <w:tcPr>
            <w:tcW w:w="994" w:type="dxa"/>
            <w:vAlign w:val="center"/>
          </w:tcPr>
          <w:p w:rsidR="004C48C4" w:rsidRDefault="00594FCF">
            <w:pPr>
              <w:jc w:val="center"/>
              <w:rPr>
                <w:sz w:val="24"/>
                <w:szCs w:val="24"/>
              </w:rPr>
            </w:pPr>
            <w:r>
              <w:rPr>
                <w:sz w:val="24"/>
                <w:szCs w:val="24"/>
              </w:rPr>
              <w:t>学历、</w:t>
            </w:r>
          </w:p>
          <w:p w:rsidR="004C48C4" w:rsidRDefault="00594FCF">
            <w:pPr>
              <w:jc w:val="center"/>
              <w:rPr>
                <w:sz w:val="24"/>
                <w:szCs w:val="24"/>
              </w:rPr>
            </w:pPr>
            <w:r>
              <w:rPr>
                <w:sz w:val="24"/>
                <w:szCs w:val="24"/>
              </w:rPr>
              <w:t>学位情况</w:t>
            </w:r>
          </w:p>
        </w:tc>
        <w:tc>
          <w:tcPr>
            <w:tcW w:w="992" w:type="dxa"/>
            <w:vAlign w:val="center"/>
          </w:tcPr>
          <w:p w:rsidR="004C48C4" w:rsidRDefault="00594FCF">
            <w:pPr>
              <w:jc w:val="center"/>
              <w:rPr>
                <w:sz w:val="24"/>
                <w:szCs w:val="24"/>
              </w:rPr>
            </w:pPr>
            <w:r>
              <w:rPr>
                <w:sz w:val="24"/>
                <w:szCs w:val="24"/>
              </w:rPr>
              <w:t>职称</w:t>
            </w:r>
          </w:p>
        </w:tc>
        <w:tc>
          <w:tcPr>
            <w:tcW w:w="1701" w:type="dxa"/>
            <w:vAlign w:val="center"/>
          </w:tcPr>
          <w:p w:rsidR="004C48C4" w:rsidRDefault="00594FCF">
            <w:pPr>
              <w:jc w:val="center"/>
              <w:rPr>
                <w:sz w:val="24"/>
                <w:szCs w:val="24"/>
              </w:rPr>
            </w:pPr>
            <w:r>
              <w:rPr>
                <w:sz w:val="24"/>
                <w:szCs w:val="24"/>
              </w:rPr>
              <w:t>双师素质情况（职业资格证书及等级）</w:t>
            </w:r>
          </w:p>
        </w:tc>
        <w:tc>
          <w:tcPr>
            <w:tcW w:w="787" w:type="dxa"/>
            <w:vAlign w:val="center"/>
          </w:tcPr>
          <w:p w:rsidR="00594FCF" w:rsidRDefault="00594FCF">
            <w:pPr>
              <w:ind w:leftChars="-50" w:left="-110" w:rightChars="-50" w:right="-110"/>
              <w:jc w:val="center"/>
              <w:rPr>
                <w:sz w:val="24"/>
                <w:szCs w:val="24"/>
              </w:rPr>
            </w:pPr>
            <w:r>
              <w:rPr>
                <w:sz w:val="24"/>
                <w:szCs w:val="24"/>
              </w:rPr>
              <w:t>拟任</w:t>
            </w:r>
          </w:p>
          <w:p w:rsidR="004C48C4" w:rsidRDefault="00594FCF">
            <w:pPr>
              <w:ind w:leftChars="-50" w:left="-110" w:rightChars="-50" w:right="-110"/>
              <w:jc w:val="center"/>
              <w:rPr>
                <w:sz w:val="24"/>
                <w:szCs w:val="24"/>
              </w:rPr>
            </w:pPr>
            <w:r>
              <w:rPr>
                <w:sz w:val="24"/>
                <w:szCs w:val="24"/>
              </w:rPr>
              <w:t>课程</w:t>
            </w:r>
          </w:p>
        </w:tc>
        <w:tc>
          <w:tcPr>
            <w:tcW w:w="677" w:type="dxa"/>
            <w:vAlign w:val="center"/>
          </w:tcPr>
          <w:p w:rsidR="004C48C4" w:rsidRDefault="00594FCF">
            <w:pPr>
              <w:ind w:rightChars="-50" w:right="-110"/>
              <w:jc w:val="center"/>
              <w:rPr>
                <w:sz w:val="24"/>
                <w:szCs w:val="24"/>
              </w:rPr>
            </w:pPr>
            <w:r>
              <w:rPr>
                <w:sz w:val="24"/>
                <w:szCs w:val="24"/>
              </w:rPr>
              <w:t>专职</w:t>
            </w:r>
          </w:p>
          <w:p w:rsidR="004C48C4" w:rsidRDefault="00594FCF">
            <w:pPr>
              <w:ind w:rightChars="-50" w:right="-110"/>
              <w:jc w:val="center"/>
              <w:rPr>
                <w:sz w:val="24"/>
                <w:szCs w:val="24"/>
              </w:rPr>
            </w:pPr>
            <w:r>
              <w:rPr>
                <w:sz w:val="24"/>
                <w:szCs w:val="24"/>
              </w:rPr>
              <w:t>/</w:t>
            </w:r>
          </w:p>
          <w:p w:rsidR="004C48C4" w:rsidRDefault="00594FCF">
            <w:pPr>
              <w:ind w:leftChars="-50" w:left="-110" w:rightChars="-50" w:right="-110"/>
              <w:jc w:val="center"/>
              <w:rPr>
                <w:sz w:val="24"/>
                <w:szCs w:val="24"/>
              </w:rPr>
            </w:pPr>
            <w:r>
              <w:rPr>
                <w:sz w:val="24"/>
                <w:szCs w:val="24"/>
              </w:rPr>
              <w:t>兼职</w:t>
            </w:r>
          </w:p>
        </w:tc>
        <w:tc>
          <w:tcPr>
            <w:tcW w:w="1243" w:type="dxa"/>
            <w:vAlign w:val="center"/>
          </w:tcPr>
          <w:p w:rsidR="004C48C4" w:rsidRDefault="00594FCF">
            <w:pPr>
              <w:ind w:rightChars="-50" w:right="-110"/>
              <w:jc w:val="center"/>
              <w:rPr>
                <w:sz w:val="24"/>
                <w:szCs w:val="24"/>
              </w:rPr>
            </w:pPr>
            <w:r>
              <w:rPr>
                <w:sz w:val="24"/>
                <w:szCs w:val="24"/>
              </w:rPr>
              <w:t>现工作单位（兼职教师填写）</w:t>
            </w:r>
          </w:p>
        </w:tc>
      </w:tr>
      <w:tr w:rsidR="004C48C4" w:rsidTr="009F340C">
        <w:trPr>
          <w:trHeight w:hRule="exact" w:val="897"/>
          <w:jc w:val="center"/>
        </w:trPr>
        <w:tc>
          <w:tcPr>
            <w:tcW w:w="507" w:type="dxa"/>
            <w:vAlign w:val="center"/>
          </w:tcPr>
          <w:p w:rsidR="004C48C4" w:rsidRDefault="00594FCF">
            <w:pPr>
              <w:jc w:val="center"/>
              <w:rPr>
                <w:sz w:val="24"/>
                <w:szCs w:val="24"/>
              </w:rPr>
            </w:pPr>
            <w:r>
              <w:rPr>
                <w:sz w:val="24"/>
                <w:szCs w:val="24"/>
              </w:rPr>
              <w:t>1</w:t>
            </w:r>
          </w:p>
        </w:tc>
        <w:tc>
          <w:tcPr>
            <w:tcW w:w="991" w:type="dxa"/>
            <w:vAlign w:val="center"/>
          </w:tcPr>
          <w:p w:rsidR="004C48C4" w:rsidRDefault="00594FCF" w:rsidP="00594FCF">
            <w:pPr>
              <w:spacing w:line="600" w:lineRule="exact"/>
              <w:jc w:val="center"/>
              <w:rPr>
                <w:sz w:val="24"/>
                <w:szCs w:val="24"/>
              </w:rPr>
            </w:pPr>
            <w:r>
              <w:rPr>
                <w:rFonts w:ascii="宋体" w:hAnsi="宋体" w:hint="eastAsia"/>
                <w:sz w:val="24"/>
                <w:szCs w:val="24"/>
              </w:rPr>
              <w:t>温飞跃</w:t>
            </w:r>
          </w:p>
        </w:tc>
        <w:tc>
          <w:tcPr>
            <w:tcW w:w="567" w:type="dxa"/>
            <w:vAlign w:val="center"/>
          </w:tcPr>
          <w:p w:rsidR="004C48C4" w:rsidRDefault="00594FCF" w:rsidP="00594FCF">
            <w:pPr>
              <w:spacing w:line="600" w:lineRule="exact"/>
              <w:jc w:val="center"/>
              <w:rPr>
                <w:sz w:val="24"/>
                <w:szCs w:val="24"/>
              </w:rPr>
            </w:pPr>
            <w:r>
              <w:rPr>
                <w:rFonts w:ascii="宋体" w:hAnsi="宋体" w:hint="eastAsia"/>
                <w:sz w:val="24"/>
                <w:szCs w:val="24"/>
              </w:rPr>
              <w:t>男</w:t>
            </w:r>
          </w:p>
        </w:tc>
        <w:tc>
          <w:tcPr>
            <w:tcW w:w="554" w:type="dxa"/>
            <w:vAlign w:val="center"/>
          </w:tcPr>
          <w:p w:rsidR="004C48C4" w:rsidRDefault="00594FCF" w:rsidP="00594FCF">
            <w:pPr>
              <w:spacing w:line="600" w:lineRule="exact"/>
              <w:jc w:val="center"/>
              <w:rPr>
                <w:sz w:val="24"/>
                <w:szCs w:val="24"/>
              </w:rPr>
            </w:pPr>
            <w:r>
              <w:rPr>
                <w:rFonts w:ascii="宋体" w:hAnsi="宋体"/>
                <w:sz w:val="24"/>
                <w:szCs w:val="24"/>
              </w:rPr>
              <w:t>57</w:t>
            </w:r>
          </w:p>
        </w:tc>
        <w:tc>
          <w:tcPr>
            <w:tcW w:w="862" w:type="dxa"/>
            <w:vAlign w:val="center"/>
          </w:tcPr>
          <w:p w:rsidR="004C48C4" w:rsidRDefault="00594FCF" w:rsidP="00594FCF">
            <w:pPr>
              <w:spacing w:line="600" w:lineRule="exact"/>
              <w:jc w:val="center"/>
              <w:rPr>
                <w:sz w:val="24"/>
                <w:szCs w:val="24"/>
              </w:rPr>
            </w:pPr>
            <w:r>
              <w:rPr>
                <w:rFonts w:ascii="宋体" w:hAnsi="宋体" w:hint="eastAsia"/>
                <w:sz w:val="24"/>
                <w:szCs w:val="24"/>
              </w:rPr>
              <w:t>动物营养</w:t>
            </w:r>
          </w:p>
        </w:tc>
        <w:tc>
          <w:tcPr>
            <w:tcW w:w="994" w:type="dxa"/>
            <w:vAlign w:val="center"/>
          </w:tcPr>
          <w:p w:rsidR="004C48C4" w:rsidRDefault="00594FCF" w:rsidP="00594FCF">
            <w:pPr>
              <w:spacing w:line="600" w:lineRule="exact"/>
              <w:jc w:val="center"/>
              <w:rPr>
                <w:rFonts w:ascii="宋体"/>
                <w:sz w:val="24"/>
                <w:szCs w:val="24"/>
              </w:rPr>
            </w:pPr>
            <w:r>
              <w:rPr>
                <w:rFonts w:ascii="宋体" w:hAnsi="宋体" w:hint="eastAsia"/>
                <w:sz w:val="24"/>
                <w:szCs w:val="24"/>
              </w:rPr>
              <w:t>本科</w:t>
            </w:r>
          </w:p>
          <w:p w:rsidR="004C48C4" w:rsidRDefault="00594FCF" w:rsidP="00594FCF">
            <w:pPr>
              <w:spacing w:line="600" w:lineRule="exact"/>
              <w:jc w:val="center"/>
              <w:rPr>
                <w:sz w:val="24"/>
                <w:szCs w:val="24"/>
              </w:rPr>
            </w:pPr>
            <w:r>
              <w:rPr>
                <w:rFonts w:ascii="宋体" w:hAnsi="宋体" w:hint="eastAsia"/>
                <w:sz w:val="24"/>
                <w:szCs w:val="24"/>
              </w:rPr>
              <w:t>学士</w:t>
            </w:r>
          </w:p>
        </w:tc>
        <w:tc>
          <w:tcPr>
            <w:tcW w:w="992" w:type="dxa"/>
            <w:vAlign w:val="center"/>
          </w:tcPr>
          <w:p w:rsidR="004C48C4" w:rsidRDefault="00594FCF" w:rsidP="00594FCF">
            <w:pPr>
              <w:spacing w:line="600" w:lineRule="exact"/>
              <w:jc w:val="center"/>
              <w:rPr>
                <w:sz w:val="24"/>
                <w:szCs w:val="24"/>
              </w:rPr>
            </w:pPr>
            <w:r>
              <w:rPr>
                <w:rFonts w:ascii="宋体" w:hAnsi="宋体" w:hint="eastAsia"/>
                <w:sz w:val="24"/>
                <w:szCs w:val="24"/>
              </w:rPr>
              <w:t>副教授</w:t>
            </w:r>
          </w:p>
        </w:tc>
        <w:tc>
          <w:tcPr>
            <w:tcW w:w="1701" w:type="dxa"/>
            <w:vAlign w:val="center"/>
          </w:tcPr>
          <w:p w:rsidR="00594FCF" w:rsidRDefault="00594FCF" w:rsidP="00594FCF">
            <w:pPr>
              <w:spacing w:line="600" w:lineRule="exact"/>
              <w:jc w:val="center"/>
              <w:rPr>
                <w:rFonts w:ascii="宋体" w:hAnsi="宋体"/>
                <w:sz w:val="24"/>
                <w:szCs w:val="24"/>
              </w:rPr>
            </w:pPr>
            <w:r>
              <w:rPr>
                <w:rFonts w:ascii="宋体" w:hAnsi="宋体" w:hint="eastAsia"/>
                <w:sz w:val="24"/>
                <w:szCs w:val="24"/>
              </w:rPr>
              <w:t>高级</w:t>
            </w:r>
          </w:p>
          <w:p w:rsidR="004C48C4" w:rsidRDefault="00594FCF" w:rsidP="00594FCF">
            <w:pPr>
              <w:spacing w:line="600" w:lineRule="exact"/>
              <w:jc w:val="center"/>
              <w:rPr>
                <w:sz w:val="24"/>
                <w:szCs w:val="24"/>
              </w:rPr>
            </w:pPr>
            <w:r>
              <w:rPr>
                <w:rFonts w:ascii="宋体" w:hAnsi="宋体" w:hint="eastAsia"/>
                <w:sz w:val="24"/>
                <w:szCs w:val="24"/>
              </w:rPr>
              <w:t>兽医师</w:t>
            </w:r>
          </w:p>
        </w:tc>
        <w:tc>
          <w:tcPr>
            <w:tcW w:w="787" w:type="dxa"/>
            <w:vAlign w:val="center"/>
          </w:tcPr>
          <w:p w:rsidR="00594FCF" w:rsidRDefault="00594FCF" w:rsidP="00594FCF">
            <w:pPr>
              <w:spacing w:line="600" w:lineRule="exact"/>
              <w:ind w:leftChars="-50" w:left="-110" w:rightChars="-50" w:right="-110"/>
              <w:jc w:val="center"/>
              <w:rPr>
                <w:sz w:val="24"/>
                <w:szCs w:val="24"/>
              </w:rPr>
            </w:pPr>
            <w:r>
              <w:rPr>
                <w:rFonts w:hint="eastAsia"/>
                <w:sz w:val="24"/>
                <w:szCs w:val="24"/>
              </w:rPr>
              <w:t>宠物</w:t>
            </w:r>
          </w:p>
          <w:p w:rsidR="004C48C4" w:rsidRDefault="00594FCF" w:rsidP="00594FCF">
            <w:pPr>
              <w:spacing w:line="600" w:lineRule="exact"/>
              <w:ind w:leftChars="-50" w:left="-110" w:rightChars="-50" w:right="-110"/>
              <w:jc w:val="center"/>
              <w:rPr>
                <w:sz w:val="24"/>
                <w:szCs w:val="24"/>
              </w:rPr>
            </w:pPr>
            <w:r>
              <w:rPr>
                <w:rFonts w:hint="eastAsia"/>
                <w:sz w:val="24"/>
                <w:szCs w:val="24"/>
              </w:rPr>
              <w:t>食品</w:t>
            </w:r>
          </w:p>
        </w:tc>
        <w:tc>
          <w:tcPr>
            <w:tcW w:w="677" w:type="dxa"/>
            <w:vAlign w:val="center"/>
          </w:tcPr>
          <w:p w:rsidR="004C48C4" w:rsidRDefault="00594FCF" w:rsidP="00594FCF">
            <w:pPr>
              <w:spacing w:line="600" w:lineRule="exact"/>
              <w:ind w:rightChars="-50" w:right="-110"/>
              <w:jc w:val="center"/>
              <w:rPr>
                <w:sz w:val="24"/>
                <w:szCs w:val="24"/>
              </w:rPr>
            </w:pPr>
            <w:r>
              <w:rPr>
                <w:rFonts w:ascii="宋体" w:hAnsi="宋体" w:hint="eastAsia"/>
                <w:sz w:val="24"/>
                <w:szCs w:val="24"/>
              </w:rPr>
              <w:t>专职</w:t>
            </w:r>
          </w:p>
        </w:tc>
        <w:tc>
          <w:tcPr>
            <w:tcW w:w="1243" w:type="dxa"/>
            <w:vAlign w:val="center"/>
          </w:tcPr>
          <w:p w:rsidR="004C48C4" w:rsidRDefault="004C48C4" w:rsidP="00594FCF">
            <w:pPr>
              <w:spacing w:line="600" w:lineRule="exact"/>
              <w:ind w:rightChars="-50" w:right="-110"/>
              <w:jc w:val="center"/>
              <w:rPr>
                <w:sz w:val="24"/>
                <w:szCs w:val="24"/>
              </w:rPr>
            </w:pPr>
          </w:p>
        </w:tc>
      </w:tr>
      <w:tr w:rsidR="004C48C4" w:rsidTr="009F340C">
        <w:trPr>
          <w:trHeight w:hRule="exact" w:val="897"/>
          <w:jc w:val="center"/>
        </w:trPr>
        <w:tc>
          <w:tcPr>
            <w:tcW w:w="507" w:type="dxa"/>
            <w:vAlign w:val="center"/>
          </w:tcPr>
          <w:p w:rsidR="004C48C4" w:rsidRDefault="00594FCF">
            <w:pPr>
              <w:jc w:val="center"/>
              <w:rPr>
                <w:sz w:val="24"/>
                <w:szCs w:val="24"/>
              </w:rPr>
            </w:pPr>
            <w:r>
              <w:rPr>
                <w:sz w:val="24"/>
                <w:szCs w:val="24"/>
              </w:rPr>
              <w:t>2</w:t>
            </w:r>
          </w:p>
        </w:tc>
        <w:tc>
          <w:tcPr>
            <w:tcW w:w="991" w:type="dxa"/>
            <w:vAlign w:val="center"/>
          </w:tcPr>
          <w:p w:rsidR="004C48C4" w:rsidRDefault="00594FCF" w:rsidP="00594FCF">
            <w:pPr>
              <w:spacing w:line="600" w:lineRule="exact"/>
              <w:jc w:val="center"/>
              <w:rPr>
                <w:sz w:val="24"/>
                <w:szCs w:val="24"/>
              </w:rPr>
            </w:pPr>
            <w:r>
              <w:rPr>
                <w:rFonts w:ascii="宋体" w:hAnsi="宋体" w:hint="eastAsia"/>
                <w:sz w:val="24"/>
                <w:szCs w:val="24"/>
              </w:rPr>
              <w:t>贾建英</w:t>
            </w:r>
          </w:p>
        </w:tc>
        <w:tc>
          <w:tcPr>
            <w:tcW w:w="567" w:type="dxa"/>
            <w:vAlign w:val="center"/>
          </w:tcPr>
          <w:p w:rsidR="004C48C4" w:rsidRDefault="00594FCF" w:rsidP="00594FCF">
            <w:pPr>
              <w:spacing w:line="600" w:lineRule="exact"/>
              <w:jc w:val="center"/>
              <w:rPr>
                <w:sz w:val="24"/>
                <w:szCs w:val="24"/>
              </w:rPr>
            </w:pPr>
            <w:r>
              <w:rPr>
                <w:rFonts w:ascii="宋体" w:hAnsi="宋体" w:hint="eastAsia"/>
                <w:sz w:val="24"/>
                <w:szCs w:val="24"/>
              </w:rPr>
              <w:t>女</w:t>
            </w:r>
          </w:p>
        </w:tc>
        <w:tc>
          <w:tcPr>
            <w:tcW w:w="554" w:type="dxa"/>
            <w:vAlign w:val="center"/>
          </w:tcPr>
          <w:p w:rsidR="004C48C4" w:rsidRDefault="00594FCF" w:rsidP="00594FCF">
            <w:pPr>
              <w:spacing w:line="600" w:lineRule="exact"/>
              <w:jc w:val="center"/>
              <w:rPr>
                <w:sz w:val="24"/>
                <w:szCs w:val="24"/>
              </w:rPr>
            </w:pPr>
            <w:r>
              <w:rPr>
                <w:rFonts w:ascii="宋体" w:hAnsi="宋体"/>
                <w:sz w:val="24"/>
                <w:szCs w:val="24"/>
              </w:rPr>
              <w:t>43</w:t>
            </w:r>
          </w:p>
        </w:tc>
        <w:tc>
          <w:tcPr>
            <w:tcW w:w="862" w:type="dxa"/>
            <w:vAlign w:val="center"/>
          </w:tcPr>
          <w:p w:rsidR="004C48C4" w:rsidRDefault="00594FCF" w:rsidP="00594FCF">
            <w:pPr>
              <w:spacing w:line="600" w:lineRule="exact"/>
              <w:jc w:val="center"/>
              <w:rPr>
                <w:sz w:val="24"/>
                <w:szCs w:val="24"/>
              </w:rPr>
            </w:pPr>
            <w:r>
              <w:rPr>
                <w:rFonts w:ascii="宋体" w:hAnsi="宋体" w:hint="eastAsia"/>
                <w:sz w:val="24"/>
                <w:szCs w:val="24"/>
              </w:rPr>
              <w:t>动物营养</w:t>
            </w:r>
          </w:p>
        </w:tc>
        <w:tc>
          <w:tcPr>
            <w:tcW w:w="994" w:type="dxa"/>
            <w:vAlign w:val="center"/>
          </w:tcPr>
          <w:p w:rsidR="004C48C4" w:rsidRDefault="00594FCF" w:rsidP="00594FCF">
            <w:pPr>
              <w:spacing w:line="600" w:lineRule="exact"/>
              <w:jc w:val="center"/>
              <w:rPr>
                <w:rFonts w:ascii="宋体"/>
                <w:sz w:val="24"/>
                <w:szCs w:val="24"/>
              </w:rPr>
            </w:pPr>
            <w:r>
              <w:rPr>
                <w:rFonts w:ascii="宋体" w:hAnsi="宋体" w:hint="eastAsia"/>
                <w:sz w:val="24"/>
                <w:szCs w:val="24"/>
              </w:rPr>
              <w:t>研究生</w:t>
            </w:r>
          </w:p>
          <w:p w:rsidR="004C48C4" w:rsidRDefault="00594FCF" w:rsidP="00594FCF">
            <w:pPr>
              <w:spacing w:line="600" w:lineRule="exact"/>
              <w:jc w:val="center"/>
              <w:rPr>
                <w:sz w:val="24"/>
                <w:szCs w:val="24"/>
              </w:rPr>
            </w:pPr>
            <w:r>
              <w:rPr>
                <w:rFonts w:ascii="宋体" w:hAnsi="宋体" w:hint="eastAsia"/>
                <w:sz w:val="24"/>
                <w:szCs w:val="24"/>
              </w:rPr>
              <w:t>硕士</w:t>
            </w:r>
          </w:p>
        </w:tc>
        <w:tc>
          <w:tcPr>
            <w:tcW w:w="992" w:type="dxa"/>
            <w:vAlign w:val="center"/>
          </w:tcPr>
          <w:p w:rsidR="004C48C4" w:rsidRDefault="00594FCF" w:rsidP="00594FCF">
            <w:pPr>
              <w:spacing w:line="600" w:lineRule="exact"/>
              <w:jc w:val="center"/>
              <w:rPr>
                <w:sz w:val="24"/>
                <w:szCs w:val="24"/>
              </w:rPr>
            </w:pPr>
            <w:r>
              <w:rPr>
                <w:rFonts w:hint="eastAsia"/>
                <w:sz w:val="24"/>
                <w:szCs w:val="24"/>
              </w:rPr>
              <w:t>副教授</w:t>
            </w:r>
          </w:p>
        </w:tc>
        <w:tc>
          <w:tcPr>
            <w:tcW w:w="1701" w:type="dxa"/>
            <w:vAlign w:val="center"/>
          </w:tcPr>
          <w:p w:rsidR="004C48C4" w:rsidRDefault="00594FCF" w:rsidP="00594FCF">
            <w:pPr>
              <w:spacing w:line="600" w:lineRule="exact"/>
              <w:jc w:val="center"/>
              <w:rPr>
                <w:sz w:val="24"/>
                <w:szCs w:val="24"/>
              </w:rPr>
            </w:pPr>
            <w:r>
              <w:rPr>
                <w:rFonts w:ascii="宋体" w:hAnsi="宋体" w:hint="eastAsia"/>
                <w:sz w:val="24"/>
                <w:szCs w:val="24"/>
              </w:rPr>
              <w:t>执业兽医师</w:t>
            </w:r>
          </w:p>
        </w:tc>
        <w:tc>
          <w:tcPr>
            <w:tcW w:w="787" w:type="dxa"/>
            <w:vAlign w:val="center"/>
          </w:tcPr>
          <w:p w:rsidR="004C48C4" w:rsidRDefault="00594FCF" w:rsidP="00594FCF">
            <w:pPr>
              <w:spacing w:line="600" w:lineRule="exact"/>
              <w:jc w:val="center"/>
              <w:rPr>
                <w:sz w:val="24"/>
                <w:szCs w:val="24"/>
              </w:rPr>
            </w:pPr>
            <w:r>
              <w:rPr>
                <w:rFonts w:hint="eastAsia"/>
                <w:sz w:val="24"/>
                <w:szCs w:val="24"/>
              </w:rPr>
              <w:t>宠物营养</w:t>
            </w:r>
          </w:p>
        </w:tc>
        <w:tc>
          <w:tcPr>
            <w:tcW w:w="677" w:type="dxa"/>
            <w:vAlign w:val="center"/>
          </w:tcPr>
          <w:p w:rsidR="004C48C4" w:rsidRDefault="00594FCF" w:rsidP="00594FCF">
            <w:pPr>
              <w:spacing w:line="600" w:lineRule="exact"/>
              <w:jc w:val="center"/>
              <w:rPr>
                <w:sz w:val="24"/>
                <w:szCs w:val="24"/>
              </w:rPr>
            </w:pPr>
            <w:r>
              <w:rPr>
                <w:rFonts w:ascii="宋体" w:hAnsi="宋体" w:hint="eastAsia"/>
                <w:sz w:val="24"/>
                <w:szCs w:val="24"/>
              </w:rPr>
              <w:t>专职</w:t>
            </w:r>
          </w:p>
        </w:tc>
        <w:tc>
          <w:tcPr>
            <w:tcW w:w="1243" w:type="dxa"/>
            <w:vAlign w:val="center"/>
          </w:tcPr>
          <w:p w:rsidR="004C48C4" w:rsidRDefault="004C48C4" w:rsidP="00594FCF">
            <w:pPr>
              <w:spacing w:line="600" w:lineRule="exact"/>
              <w:jc w:val="center"/>
              <w:rPr>
                <w:sz w:val="24"/>
                <w:szCs w:val="24"/>
              </w:rPr>
            </w:pPr>
          </w:p>
        </w:tc>
      </w:tr>
      <w:tr w:rsidR="004C48C4" w:rsidTr="009F340C">
        <w:trPr>
          <w:trHeight w:hRule="exact" w:val="797"/>
          <w:jc w:val="center"/>
        </w:trPr>
        <w:tc>
          <w:tcPr>
            <w:tcW w:w="507" w:type="dxa"/>
            <w:vAlign w:val="center"/>
          </w:tcPr>
          <w:p w:rsidR="004C48C4" w:rsidRDefault="00594FCF">
            <w:pPr>
              <w:jc w:val="center"/>
              <w:rPr>
                <w:sz w:val="24"/>
                <w:szCs w:val="24"/>
              </w:rPr>
            </w:pPr>
            <w:r>
              <w:rPr>
                <w:sz w:val="24"/>
                <w:szCs w:val="24"/>
              </w:rPr>
              <w:t>3</w:t>
            </w:r>
          </w:p>
        </w:tc>
        <w:tc>
          <w:tcPr>
            <w:tcW w:w="991" w:type="dxa"/>
            <w:vAlign w:val="center"/>
          </w:tcPr>
          <w:p w:rsidR="004C48C4" w:rsidRDefault="00594FCF" w:rsidP="00594FCF">
            <w:pPr>
              <w:spacing w:line="600" w:lineRule="exact"/>
              <w:jc w:val="center"/>
              <w:rPr>
                <w:sz w:val="24"/>
                <w:szCs w:val="24"/>
              </w:rPr>
            </w:pPr>
            <w:r>
              <w:rPr>
                <w:rFonts w:ascii="宋体" w:hAnsi="宋体" w:hint="eastAsia"/>
                <w:sz w:val="24"/>
                <w:szCs w:val="24"/>
              </w:rPr>
              <w:t>贾朝阳</w:t>
            </w:r>
          </w:p>
        </w:tc>
        <w:tc>
          <w:tcPr>
            <w:tcW w:w="567" w:type="dxa"/>
            <w:vAlign w:val="center"/>
          </w:tcPr>
          <w:p w:rsidR="004C48C4" w:rsidRDefault="00594FCF" w:rsidP="00594FCF">
            <w:pPr>
              <w:spacing w:line="600" w:lineRule="exact"/>
              <w:jc w:val="center"/>
              <w:rPr>
                <w:sz w:val="24"/>
                <w:szCs w:val="24"/>
              </w:rPr>
            </w:pPr>
            <w:r>
              <w:rPr>
                <w:rFonts w:ascii="宋体" w:hAnsi="宋体" w:hint="eastAsia"/>
                <w:sz w:val="24"/>
                <w:szCs w:val="24"/>
              </w:rPr>
              <w:t>男</w:t>
            </w:r>
          </w:p>
        </w:tc>
        <w:tc>
          <w:tcPr>
            <w:tcW w:w="554" w:type="dxa"/>
            <w:vAlign w:val="center"/>
          </w:tcPr>
          <w:p w:rsidR="004C48C4" w:rsidRDefault="00594FCF" w:rsidP="00594FCF">
            <w:pPr>
              <w:spacing w:line="600" w:lineRule="exact"/>
              <w:jc w:val="center"/>
              <w:rPr>
                <w:sz w:val="24"/>
                <w:szCs w:val="24"/>
              </w:rPr>
            </w:pPr>
            <w:r>
              <w:rPr>
                <w:rFonts w:ascii="宋体" w:hAnsi="宋体"/>
                <w:sz w:val="24"/>
                <w:szCs w:val="24"/>
              </w:rPr>
              <w:t>46</w:t>
            </w:r>
          </w:p>
        </w:tc>
        <w:tc>
          <w:tcPr>
            <w:tcW w:w="862" w:type="dxa"/>
            <w:vAlign w:val="center"/>
          </w:tcPr>
          <w:p w:rsidR="004C48C4" w:rsidRDefault="00594FCF" w:rsidP="00594FCF">
            <w:pPr>
              <w:spacing w:line="600" w:lineRule="exact"/>
              <w:jc w:val="center"/>
              <w:rPr>
                <w:sz w:val="24"/>
                <w:szCs w:val="24"/>
              </w:rPr>
            </w:pPr>
            <w:r>
              <w:rPr>
                <w:rFonts w:ascii="宋体" w:hAnsi="宋体" w:hint="eastAsia"/>
                <w:sz w:val="24"/>
                <w:szCs w:val="24"/>
              </w:rPr>
              <w:t>临床兽医</w:t>
            </w:r>
          </w:p>
        </w:tc>
        <w:tc>
          <w:tcPr>
            <w:tcW w:w="994" w:type="dxa"/>
            <w:vAlign w:val="center"/>
          </w:tcPr>
          <w:p w:rsidR="004C48C4" w:rsidRDefault="00594FCF" w:rsidP="00594FCF">
            <w:pPr>
              <w:spacing w:line="600" w:lineRule="exact"/>
              <w:jc w:val="center"/>
              <w:rPr>
                <w:rFonts w:ascii="宋体"/>
                <w:sz w:val="24"/>
                <w:szCs w:val="24"/>
              </w:rPr>
            </w:pPr>
            <w:r>
              <w:rPr>
                <w:rFonts w:ascii="宋体" w:hAnsi="宋体" w:hint="eastAsia"/>
                <w:sz w:val="24"/>
                <w:szCs w:val="24"/>
              </w:rPr>
              <w:t>本科</w:t>
            </w:r>
          </w:p>
          <w:p w:rsidR="004C48C4" w:rsidRDefault="00594FCF" w:rsidP="00594FCF">
            <w:pPr>
              <w:spacing w:line="600" w:lineRule="exact"/>
              <w:jc w:val="center"/>
              <w:rPr>
                <w:sz w:val="24"/>
                <w:szCs w:val="24"/>
              </w:rPr>
            </w:pPr>
            <w:r>
              <w:rPr>
                <w:rFonts w:ascii="宋体" w:hAnsi="宋体" w:hint="eastAsia"/>
                <w:sz w:val="24"/>
                <w:szCs w:val="24"/>
              </w:rPr>
              <w:t>学士</w:t>
            </w:r>
          </w:p>
        </w:tc>
        <w:tc>
          <w:tcPr>
            <w:tcW w:w="992" w:type="dxa"/>
            <w:vAlign w:val="center"/>
          </w:tcPr>
          <w:p w:rsidR="004C48C4" w:rsidRDefault="00594FCF" w:rsidP="00594FCF">
            <w:pPr>
              <w:spacing w:line="600" w:lineRule="exact"/>
              <w:jc w:val="center"/>
              <w:rPr>
                <w:sz w:val="24"/>
                <w:szCs w:val="24"/>
              </w:rPr>
            </w:pPr>
            <w:r>
              <w:rPr>
                <w:rFonts w:ascii="宋体" w:hAnsi="宋体" w:hint="eastAsia"/>
                <w:sz w:val="24"/>
                <w:szCs w:val="24"/>
              </w:rPr>
              <w:t>讲师</w:t>
            </w:r>
          </w:p>
        </w:tc>
        <w:tc>
          <w:tcPr>
            <w:tcW w:w="1701" w:type="dxa"/>
            <w:vAlign w:val="center"/>
          </w:tcPr>
          <w:p w:rsidR="004C48C4" w:rsidRDefault="00594FCF" w:rsidP="00594FCF">
            <w:pPr>
              <w:spacing w:line="600" w:lineRule="exact"/>
              <w:jc w:val="center"/>
              <w:rPr>
                <w:sz w:val="24"/>
                <w:szCs w:val="24"/>
              </w:rPr>
            </w:pPr>
            <w:r>
              <w:rPr>
                <w:rFonts w:ascii="宋体" w:hAnsi="宋体" w:hint="eastAsia"/>
                <w:sz w:val="24"/>
                <w:szCs w:val="24"/>
              </w:rPr>
              <w:t>执业兽医师</w:t>
            </w:r>
          </w:p>
        </w:tc>
        <w:tc>
          <w:tcPr>
            <w:tcW w:w="787" w:type="dxa"/>
            <w:vAlign w:val="center"/>
          </w:tcPr>
          <w:p w:rsidR="004C48C4" w:rsidRDefault="00594FCF" w:rsidP="00594FCF">
            <w:pPr>
              <w:spacing w:line="600" w:lineRule="exact"/>
              <w:jc w:val="center"/>
              <w:rPr>
                <w:sz w:val="24"/>
                <w:szCs w:val="24"/>
              </w:rPr>
            </w:pPr>
            <w:r>
              <w:rPr>
                <w:rFonts w:hint="eastAsia"/>
                <w:sz w:val="24"/>
                <w:szCs w:val="24"/>
              </w:rPr>
              <w:t>宠物疾病</w:t>
            </w:r>
          </w:p>
        </w:tc>
        <w:tc>
          <w:tcPr>
            <w:tcW w:w="677" w:type="dxa"/>
            <w:vAlign w:val="center"/>
          </w:tcPr>
          <w:p w:rsidR="004C48C4" w:rsidRDefault="00594FCF" w:rsidP="00594FCF">
            <w:pPr>
              <w:spacing w:line="600" w:lineRule="exact"/>
              <w:jc w:val="center"/>
              <w:rPr>
                <w:sz w:val="24"/>
                <w:szCs w:val="24"/>
              </w:rPr>
            </w:pPr>
            <w:r>
              <w:rPr>
                <w:rFonts w:hint="eastAsia"/>
                <w:sz w:val="24"/>
                <w:szCs w:val="24"/>
              </w:rPr>
              <w:t>专职</w:t>
            </w:r>
          </w:p>
        </w:tc>
        <w:tc>
          <w:tcPr>
            <w:tcW w:w="1243" w:type="dxa"/>
            <w:vAlign w:val="center"/>
          </w:tcPr>
          <w:p w:rsidR="004C48C4" w:rsidRDefault="004C48C4" w:rsidP="00594FCF">
            <w:pPr>
              <w:spacing w:line="600" w:lineRule="exact"/>
              <w:jc w:val="center"/>
              <w:rPr>
                <w:sz w:val="24"/>
                <w:szCs w:val="24"/>
              </w:rPr>
            </w:pPr>
          </w:p>
        </w:tc>
      </w:tr>
      <w:tr w:rsidR="004C48C4" w:rsidTr="009F340C">
        <w:trPr>
          <w:trHeight w:hRule="exact" w:val="797"/>
          <w:jc w:val="center"/>
        </w:trPr>
        <w:tc>
          <w:tcPr>
            <w:tcW w:w="507" w:type="dxa"/>
            <w:vAlign w:val="center"/>
          </w:tcPr>
          <w:p w:rsidR="004C48C4" w:rsidRDefault="00594FCF">
            <w:pPr>
              <w:jc w:val="center"/>
              <w:rPr>
                <w:sz w:val="24"/>
                <w:szCs w:val="24"/>
              </w:rPr>
            </w:pPr>
            <w:r>
              <w:rPr>
                <w:sz w:val="24"/>
                <w:szCs w:val="24"/>
              </w:rPr>
              <w:t>4</w:t>
            </w:r>
          </w:p>
        </w:tc>
        <w:tc>
          <w:tcPr>
            <w:tcW w:w="991" w:type="dxa"/>
            <w:vAlign w:val="center"/>
          </w:tcPr>
          <w:p w:rsidR="004C48C4" w:rsidRDefault="00594FCF" w:rsidP="00594FCF">
            <w:pPr>
              <w:spacing w:line="600" w:lineRule="exact"/>
              <w:jc w:val="center"/>
              <w:rPr>
                <w:sz w:val="24"/>
                <w:szCs w:val="24"/>
              </w:rPr>
            </w:pPr>
            <w:r>
              <w:rPr>
                <w:rFonts w:ascii="宋体" w:hAnsi="宋体" w:hint="eastAsia"/>
                <w:kern w:val="0"/>
                <w:sz w:val="24"/>
                <w:szCs w:val="24"/>
              </w:rPr>
              <w:t>史晨婕</w:t>
            </w:r>
          </w:p>
        </w:tc>
        <w:tc>
          <w:tcPr>
            <w:tcW w:w="567" w:type="dxa"/>
            <w:vAlign w:val="center"/>
          </w:tcPr>
          <w:p w:rsidR="004C48C4" w:rsidRDefault="00594FCF" w:rsidP="00594FCF">
            <w:pPr>
              <w:spacing w:line="600" w:lineRule="exact"/>
              <w:jc w:val="center"/>
              <w:rPr>
                <w:sz w:val="24"/>
                <w:szCs w:val="24"/>
              </w:rPr>
            </w:pPr>
            <w:r>
              <w:rPr>
                <w:rFonts w:ascii="宋体" w:hAnsi="宋体" w:hint="eastAsia"/>
                <w:sz w:val="24"/>
                <w:szCs w:val="24"/>
              </w:rPr>
              <w:t>女</w:t>
            </w:r>
          </w:p>
        </w:tc>
        <w:tc>
          <w:tcPr>
            <w:tcW w:w="554" w:type="dxa"/>
            <w:vAlign w:val="center"/>
          </w:tcPr>
          <w:p w:rsidR="004C48C4" w:rsidRDefault="00594FCF" w:rsidP="00594FCF">
            <w:pPr>
              <w:spacing w:line="600" w:lineRule="exact"/>
              <w:jc w:val="center"/>
              <w:rPr>
                <w:sz w:val="24"/>
                <w:szCs w:val="24"/>
              </w:rPr>
            </w:pPr>
            <w:r>
              <w:rPr>
                <w:rFonts w:ascii="宋体" w:hAnsi="宋体"/>
                <w:sz w:val="24"/>
                <w:szCs w:val="24"/>
              </w:rPr>
              <w:t>30</w:t>
            </w:r>
          </w:p>
        </w:tc>
        <w:tc>
          <w:tcPr>
            <w:tcW w:w="862" w:type="dxa"/>
            <w:vAlign w:val="center"/>
          </w:tcPr>
          <w:p w:rsidR="004C48C4" w:rsidRDefault="00594FCF" w:rsidP="00594FCF">
            <w:pPr>
              <w:spacing w:line="600" w:lineRule="exact"/>
              <w:jc w:val="center"/>
              <w:rPr>
                <w:sz w:val="24"/>
                <w:szCs w:val="24"/>
              </w:rPr>
            </w:pPr>
            <w:r>
              <w:rPr>
                <w:rFonts w:ascii="宋体" w:hAnsi="宋体" w:hint="eastAsia"/>
                <w:sz w:val="24"/>
                <w:szCs w:val="24"/>
              </w:rPr>
              <w:t>兽医公共卫生</w:t>
            </w:r>
          </w:p>
        </w:tc>
        <w:tc>
          <w:tcPr>
            <w:tcW w:w="994" w:type="dxa"/>
            <w:vAlign w:val="center"/>
          </w:tcPr>
          <w:p w:rsidR="004C48C4" w:rsidRDefault="00594FCF" w:rsidP="00594FCF">
            <w:pPr>
              <w:spacing w:line="600" w:lineRule="exact"/>
              <w:jc w:val="center"/>
              <w:rPr>
                <w:sz w:val="24"/>
                <w:szCs w:val="24"/>
              </w:rPr>
            </w:pPr>
            <w:r>
              <w:rPr>
                <w:rFonts w:ascii="宋体" w:hAnsi="宋体" w:hint="eastAsia"/>
                <w:sz w:val="24"/>
                <w:szCs w:val="24"/>
              </w:rPr>
              <w:t>研究生</w:t>
            </w:r>
            <w:r>
              <w:rPr>
                <w:rFonts w:ascii="宋体" w:hAnsi="宋体"/>
                <w:sz w:val="24"/>
                <w:szCs w:val="24"/>
              </w:rPr>
              <w:t xml:space="preserve"> </w:t>
            </w:r>
            <w:r>
              <w:rPr>
                <w:rFonts w:ascii="宋体" w:hAnsi="宋体" w:hint="eastAsia"/>
                <w:sz w:val="24"/>
                <w:szCs w:val="24"/>
              </w:rPr>
              <w:t>硕士</w:t>
            </w:r>
          </w:p>
        </w:tc>
        <w:tc>
          <w:tcPr>
            <w:tcW w:w="992" w:type="dxa"/>
            <w:vAlign w:val="center"/>
          </w:tcPr>
          <w:p w:rsidR="004C48C4" w:rsidRDefault="00594FCF" w:rsidP="00594FCF">
            <w:pPr>
              <w:spacing w:line="600" w:lineRule="exact"/>
              <w:jc w:val="center"/>
              <w:rPr>
                <w:sz w:val="24"/>
                <w:szCs w:val="24"/>
              </w:rPr>
            </w:pPr>
            <w:r>
              <w:rPr>
                <w:rFonts w:ascii="宋体" w:hAnsi="宋体" w:hint="eastAsia"/>
                <w:sz w:val="24"/>
                <w:szCs w:val="24"/>
              </w:rPr>
              <w:t>讲师</w:t>
            </w:r>
          </w:p>
        </w:tc>
        <w:tc>
          <w:tcPr>
            <w:tcW w:w="1701" w:type="dxa"/>
            <w:vAlign w:val="center"/>
          </w:tcPr>
          <w:p w:rsidR="004C48C4" w:rsidRDefault="004C48C4" w:rsidP="00594FCF">
            <w:pPr>
              <w:spacing w:line="600" w:lineRule="exact"/>
              <w:jc w:val="center"/>
              <w:rPr>
                <w:sz w:val="24"/>
                <w:szCs w:val="24"/>
              </w:rPr>
            </w:pPr>
          </w:p>
        </w:tc>
        <w:tc>
          <w:tcPr>
            <w:tcW w:w="787" w:type="dxa"/>
            <w:vAlign w:val="center"/>
          </w:tcPr>
          <w:p w:rsidR="004C48C4" w:rsidRDefault="00594FCF" w:rsidP="00594FCF">
            <w:pPr>
              <w:spacing w:line="600" w:lineRule="exact"/>
              <w:jc w:val="center"/>
              <w:rPr>
                <w:sz w:val="24"/>
                <w:szCs w:val="24"/>
              </w:rPr>
            </w:pPr>
            <w:r>
              <w:rPr>
                <w:rFonts w:hint="eastAsia"/>
                <w:sz w:val="24"/>
                <w:szCs w:val="24"/>
              </w:rPr>
              <w:t>宠物美容</w:t>
            </w:r>
          </w:p>
        </w:tc>
        <w:tc>
          <w:tcPr>
            <w:tcW w:w="677" w:type="dxa"/>
            <w:vAlign w:val="center"/>
          </w:tcPr>
          <w:p w:rsidR="004C48C4" w:rsidRDefault="00594FCF" w:rsidP="00594FCF">
            <w:pPr>
              <w:spacing w:line="600" w:lineRule="exact"/>
              <w:jc w:val="center"/>
              <w:rPr>
                <w:sz w:val="24"/>
                <w:szCs w:val="24"/>
              </w:rPr>
            </w:pPr>
            <w:r>
              <w:rPr>
                <w:rFonts w:ascii="宋体" w:hAnsi="宋体" w:hint="eastAsia"/>
                <w:sz w:val="24"/>
                <w:szCs w:val="24"/>
              </w:rPr>
              <w:t>专职</w:t>
            </w:r>
          </w:p>
        </w:tc>
        <w:tc>
          <w:tcPr>
            <w:tcW w:w="1243" w:type="dxa"/>
            <w:vAlign w:val="center"/>
          </w:tcPr>
          <w:p w:rsidR="004C48C4" w:rsidRDefault="004C48C4" w:rsidP="00594FCF">
            <w:pPr>
              <w:spacing w:line="600" w:lineRule="exact"/>
              <w:jc w:val="center"/>
              <w:rPr>
                <w:sz w:val="24"/>
                <w:szCs w:val="24"/>
              </w:rPr>
            </w:pPr>
          </w:p>
        </w:tc>
      </w:tr>
      <w:tr w:rsidR="004C48C4" w:rsidTr="009F340C">
        <w:trPr>
          <w:trHeight w:hRule="exact" w:val="797"/>
          <w:jc w:val="center"/>
        </w:trPr>
        <w:tc>
          <w:tcPr>
            <w:tcW w:w="507" w:type="dxa"/>
            <w:vAlign w:val="center"/>
          </w:tcPr>
          <w:p w:rsidR="004C48C4" w:rsidRDefault="00594FCF">
            <w:pPr>
              <w:jc w:val="center"/>
              <w:rPr>
                <w:sz w:val="24"/>
                <w:szCs w:val="24"/>
              </w:rPr>
            </w:pPr>
            <w:r>
              <w:rPr>
                <w:sz w:val="24"/>
                <w:szCs w:val="24"/>
              </w:rPr>
              <w:t>5</w:t>
            </w:r>
          </w:p>
        </w:tc>
        <w:tc>
          <w:tcPr>
            <w:tcW w:w="991" w:type="dxa"/>
            <w:vAlign w:val="center"/>
          </w:tcPr>
          <w:p w:rsidR="004C48C4" w:rsidRDefault="00594FCF" w:rsidP="00594FCF">
            <w:pPr>
              <w:spacing w:line="600" w:lineRule="exact"/>
              <w:jc w:val="center"/>
              <w:rPr>
                <w:sz w:val="24"/>
                <w:szCs w:val="24"/>
              </w:rPr>
            </w:pPr>
            <w:r>
              <w:rPr>
                <w:rFonts w:ascii="宋体" w:hAnsi="宋体" w:hint="eastAsia"/>
                <w:sz w:val="24"/>
                <w:szCs w:val="24"/>
              </w:rPr>
              <w:t>李建建</w:t>
            </w:r>
          </w:p>
        </w:tc>
        <w:tc>
          <w:tcPr>
            <w:tcW w:w="567" w:type="dxa"/>
            <w:vAlign w:val="center"/>
          </w:tcPr>
          <w:p w:rsidR="004C48C4" w:rsidRDefault="00594FCF" w:rsidP="00594FCF">
            <w:pPr>
              <w:spacing w:line="600" w:lineRule="exact"/>
              <w:jc w:val="center"/>
              <w:rPr>
                <w:sz w:val="24"/>
                <w:szCs w:val="24"/>
              </w:rPr>
            </w:pPr>
            <w:r>
              <w:rPr>
                <w:rFonts w:ascii="宋体" w:hAnsi="宋体" w:hint="eastAsia"/>
                <w:sz w:val="24"/>
                <w:szCs w:val="24"/>
              </w:rPr>
              <w:t>女</w:t>
            </w:r>
          </w:p>
        </w:tc>
        <w:tc>
          <w:tcPr>
            <w:tcW w:w="554" w:type="dxa"/>
            <w:vAlign w:val="center"/>
          </w:tcPr>
          <w:p w:rsidR="004C48C4" w:rsidRDefault="00594FCF" w:rsidP="00594FCF">
            <w:pPr>
              <w:spacing w:line="600" w:lineRule="exact"/>
              <w:jc w:val="center"/>
              <w:rPr>
                <w:sz w:val="24"/>
                <w:szCs w:val="24"/>
              </w:rPr>
            </w:pPr>
            <w:r>
              <w:rPr>
                <w:rFonts w:ascii="宋体" w:hAnsi="宋体"/>
                <w:sz w:val="24"/>
                <w:szCs w:val="24"/>
              </w:rPr>
              <w:t>30</w:t>
            </w:r>
          </w:p>
        </w:tc>
        <w:tc>
          <w:tcPr>
            <w:tcW w:w="862" w:type="dxa"/>
            <w:vAlign w:val="center"/>
          </w:tcPr>
          <w:p w:rsidR="004C48C4" w:rsidRDefault="00594FCF" w:rsidP="00594FCF">
            <w:pPr>
              <w:spacing w:line="600" w:lineRule="exact"/>
              <w:jc w:val="center"/>
              <w:rPr>
                <w:sz w:val="24"/>
                <w:szCs w:val="24"/>
              </w:rPr>
            </w:pPr>
            <w:r>
              <w:rPr>
                <w:rFonts w:ascii="宋体" w:hAnsi="宋体" w:hint="eastAsia"/>
                <w:sz w:val="24"/>
                <w:szCs w:val="24"/>
              </w:rPr>
              <w:t>临床兽医</w:t>
            </w:r>
          </w:p>
        </w:tc>
        <w:tc>
          <w:tcPr>
            <w:tcW w:w="994" w:type="dxa"/>
            <w:vAlign w:val="center"/>
          </w:tcPr>
          <w:p w:rsidR="004C48C4" w:rsidRDefault="00594FCF" w:rsidP="00594FCF">
            <w:pPr>
              <w:spacing w:line="600" w:lineRule="exact"/>
              <w:jc w:val="center"/>
              <w:rPr>
                <w:sz w:val="24"/>
                <w:szCs w:val="24"/>
              </w:rPr>
            </w:pPr>
            <w:r>
              <w:rPr>
                <w:rFonts w:ascii="宋体" w:hAnsi="宋体" w:hint="eastAsia"/>
                <w:sz w:val="24"/>
                <w:szCs w:val="24"/>
              </w:rPr>
              <w:t>研究生</w:t>
            </w:r>
            <w:r>
              <w:rPr>
                <w:rFonts w:ascii="宋体" w:hAnsi="宋体"/>
                <w:sz w:val="24"/>
                <w:szCs w:val="24"/>
              </w:rPr>
              <w:t xml:space="preserve"> </w:t>
            </w:r>
            <w:r>
              <w:rPr>
                <w:rFonts w:ascii="宋体" w:hAnsi="宋体" w:hint="eastAsia"/>
                <w:sz w:val="24"/>
                <w:szCs w:val="24"/>
              </w:rPr>
              <w:t>硕士</w:t>
            </w:r>
          </w:p>
        </w:tc>
        <w:tc>
          <w:tcPr>
            <w:tcW w:w="992" w:type="dxa"/>
            <w:vAlign w:val="center"/>
          </w:tcPr>
          <w:p w:rsidR="004C48C4" w:rsidRDefault="00594FCF" w:rsidP="00594FCF">
            <w:pPr>
              <w:spacing w:line="600" w:lineRule="exact"/>
              <w:jc w:val="center"/>
              <w:rPr>
                <w:sz w:val="24"/>
                <w:szCs w:val="24"/>
              </w:rPr>
            </w:pPr>
            <w:r>
              <w:rPr>
                <w:rFonts w:ascii="宋体" w:hAnsi="宋体" w:hint="eastAsia"/>
                <w:sz w:val="24"/>
                <w:szCs w:val="24"/>
              </w:rPr>
              <w:t>讲师</w:t>
            </w:r>
          </w:p>
        </w:tc>
        <w:tc>
          <w:tcPr>
            <w:tcW w:w="1701" w:type="dxa"/>
            <w:vAlign w:val="center"/>
          </w:tcPr>
          <w:p w:rsidR="004C48C4" w:rsidRDefault="004C48C4" w:rsidP="00594FCF">
            <w:pPr>
              <w:spacing w:line="600" w:lineRule="exact"/>
              <w:jc w:val="center"/>
              <w:rPr>
                <w:sz w:val="24"/>
                <w:szCs w:val="24"/>
              </w:rPr>
            </w:pPr>
          </w:p>
        </w:tc>
        <w:tc>
          <w:tcPr>
            <w:tcW w:w="787" w:type="dxa"/>
            <w:vAlign w:val="center"/>
          </w:tcPr>
          <w:p w:rsidR="004C48C4" w:rsidRDefault="00594FCF" w:rsidP="00594FCF">
            <w:pPr>
              <w:spacing w:line="600" w:lineRule="exact"/>
              <w:jc w:val="center"/>
              <w:rPr>
                <w:sz w:val="24"/>
                <w:szCs w:val="24"/>
              </w:rPr>
            </w:pPr>
            <w:r>
              <w:rPr>
                <w:rFonts w:hint="eastAsia"/>
                <w:sz w:val="24"/>
                <w:szCs w:val="24"/>
              </w:rPr>
              <w:t>宠物行为与训练</w:t>
            </w:r>
          </w:p>
        </w:tc>
        <w:tc>
          <w:tcPr>
            <w:tcW w:w="677" w:type="dxa"/>
            <w:vAlign w:val="center"/>
          </w:tcPr>
          <w:p w:rsidR="004C48C4" w:rsidRDefault="00594FCF" w:rsidP="00594FCF">
            <w:pPr>
              <w:spacing w:line="600" w:lineRule="exact"/>
              <w:jc w:val="center"/>
              <w:rPr>
                <w:sz w:val="24"/>
                <w:szCs w:val="24"/>
              </w:rPr>
            </w:pPr>
            <w:r>
              <w:rPr>
                <w:rFonts w:ascii="宋体" w:hAnsi="宋体" w:hint="eastAsia"/>
                <w:sz w:val="24"/>
                <w:szCs w:val="24"/>
              </w:rPr>
              <w:t>专职</w:t>
            </w:r>
          </w:p>
        </w:tc>
        <w:tc>
          <w:tcPr>
            <w:tcW w:w="1243" w:type="dxa"/>
            <w:vAlign w:val="center"/>
          </w:tcPr>
          <w:p w:rsidR="004C48C4" w:rsidRDefault="004C48C4" w:rsidP="00594FCF">
            <w:pPr>
              <w:spacing w:line="600" w:lineRule="exact"/>
              <w:jc w:val="center"/>
              <w:rPr>
                <w:sz w:val="24"/>
                <w:szCs w:val="24"/>
              </w:rPr>
            </w:pPr>
          </w:p>
        </w:tc>
      </w:tr>
      <w:tr w:rsidR="004C48C4" w:rsidTr="009F340C">
        <w:trPr>
          <w:trHeight w:hRule="exact" w:val="876"/>
          <w:jc w:val="center"/>
        </w:trPr>
        <w:tc>
          <w:tcPr>
            <w:tcW w:w="507" w:type="dxa"/>
            <w:vAlign w:val="center"/>
          </w:tcPr>
          <w:p w:rsidR="004C48C4" w:rsidRDefault="00594FCF">
            <w:pPr>
              <w:jc w:val="center"/>
              <w:rPr>
                <w:sz w:val="24"/>
                <w:szCs w:val="24"/>
              </w:rPr>
            </w:pPr>
            <w:r>
              <w:rPr>
                <w:sz w:val="24"/>
                <w:szCs w:val="24"/>
              </w:rPr>
              <w:t>6</w:t>
            </w:r>
          </w:p>
        </w:tc>
        <w:tc>
          <w:tcPr>
            <w:tcW w:w="991" w:type="dxa"/>
            <w:vAlign w:val="center"/>
          </w:tcPr>
          <w:p w:rsidR="004C48C4" w:rsidRDefault="00594FCF" w:rsidP="00594FCF">
            <w:pPr>
              <w:spacing w:line="600" w:lineRule="exact"/>
              <w:jc w:val="center"/>
              <w:rPr>
                <w:sz w:val="24"/>
                <w:szCs w:val="24"/>
              </w:rPr>
            </w:pPr>
            <w:r>
              <w:rPr>
                <w:rFonts w:ascii="宋体" w:hAnsi="宋体" w:hint="eastAsia"/>
                <w:sz w:val="24"/>
                <w:szCs w:val="24"/>
              </w:rPr>
              <w:t>丁  燕</w:t>
            </w:r>
          </w:p>
        </w:tc>
        <w:tc>
          <w:tcPr>
            <w:tcW w:w="567" w:type="dxa"/>
            <w:vAlign w:val="center"/>
          </w:tcPr>
          <w:p w:rsidR="004C48C4" w:rsidRDefault="00594FCF" w:rsidP="00594FCF">
            <w:pPr>
              <w:spacing w:line="600" w:lineRule="exact"/>
              <w:jc w:val="center"/>
              <w:rPr>
                <w:sz w:val="24"/>
                <w:szCs w:val="24"/>
              </w:rPr>
            </w:pPr>
            <w:r>
              <w:rPr>
                <w:rFonts w:ascii="宋体" w:hAnsi="宋体" w:hint="eastAsia"/>
                <w:sz w:val="24"/>
                <w:szCs w:val="24"/>
              </w:rPr>
              <w:t>女</w:t>
            </w:r>
          </w:p>
        </w:tc>
        <w:tc>
          <w:tcPr>
            <w:tcW w:w="554" w:type="dxa"/>
            <w:vAlign w:val="center"/>
          </w:tcPr>
          <w:p w:rsidR="004C48C4" w:rsidRDefault="00594FCF" w:rsidP="00594FCF">
            <w:pPr>
              <w:spacing w:line="600" w:lineRule="exact"/>
              <w:jc w:val="center"/>
              <w:rPr>
                <w:sz w:val="24"/>
                <w:szCs w:val="24"/>
              </w:rPr>
            </w:pPr>
            <w:r>
              <w:rPr>
                <w:rFonts w:ascii="宋体" w:hAnsi="宋体"/>
                <w:sz w:val="24"/>
                <w:szCs w:val="24"/>
              </w:rPr>
              <w:t>39</w:t>
            </w:r>
          </w:p>
        </w:tc>
        <w:tc>
          <w:tcPr>
            <w:tcW w:w="862" w:type="dxa"/>
            <w:vAlign w:val="center"/>
          </w:tcPr>
          <w:p w:rsidR="004C48C4" w:rsidRDefault="00594FCF" w:rsidP="00594FCF">
            <w:pPr>
              <w:spacing w:line="600" w:lineRule="exact"/>
              <w:jc w:val="center"/>
              <w:rPr>
                <w:sz w:val="24"/>
                <w:szCs w:val="24"/>
              </w:rPr>
            </w:pPr>
            <w:r>
              <w:rPr>
                <w:rFonts w:ascii="宋体" w:hAnsi="宋体" w:hint="eastAsia"/>
                <w:sz w:val="24"/>
                <w:szCs w:val="24"/>
              </w:rPr>
              <w:t>生化</w:t>
            </w:r>
          </w:p>
        </w:tc>
        <w:tc>
          <w:tcPr>
            <w:tcW w:w="994" w:type="dxa"/>
            <w:vAlign w:val="center"/>
          </w:tcPr>
          <w:p w:rsidR="004C48C4" w:rsidRDefault="00594FCF" w:rsidP="00594FCF">
            <w:pPr>
              <w:spacing w:line="600" w:lineRule="exact"/>
              <w:jc w:val="center"/>
              <w:rPr>
                <w:sz w:val="24"/>
                <w:szCs w:val="24"/>
              </w:rPr>
            </w:pPr>
            <w:r>
              <w:rPr>
                <w:rFonts w:ascii="宋体" w:hAnsi="宋体" w:hint="eastAsia"/>
                <w:sz w:val="24"/>
                <w:szCs w:val="24"/>
              </w:rPr>
              <w:t>研究生</w:t>
            </w:r>
            <w:r>
              <w:rPr>
                <w:rFonts w:ascii="宋体" w:hAnsi="宋体"/>
                <w:sz w:val="24"/>
                <w:szCs w:val="24"/>
              </w:rPr>
              <w:t xml:space="preserve"> </w:t>
            </w:r>
            <w:r>
              <w:rPr>
                <w:rFonts w:ascii="宋体" w:hAnsi="宋体" w:hint="eastAsia"/>
                <w:sz w:val="24"/>
                <w:szCs w:val="24"/>
              </w:rPr>
              <w:t>硕士</w:t>
            </w:r>
          </w:p>
        </w:tc>
        <w:tc>
          <w:tcPr>
            <w:tcW w:w="992" w:type="dxa"/>
            <w:vAlign w:val="center"/>
          </w:tcPr>
          <w:p w:rsidR="004C48C4" w:rsidRDefault="00594FCF" w:rsidP="00594FCF">
            <w:pPr>
              <w:spacing w:line="600" w:lineRule="exact"/>
              <w:jc w:val="center"/>
              <w:rPr>
                <w:sz w:val="24"/>
                <w:szCs w:val="24"/>
              </w:rPr>
            </w:pPr>
            <w:r>
              <w:rPr>
                <w:rFonts w:hint="eastAsia"/>
                <w:sz w:val="24"/>
                <w:szCs w:val="24"/>
              </w:rPr>
              <w:t>副教授</w:t>
            </w:r>
          </w:p>
        </w:tc>
        <w:tc>
          <w:tcPr>
            <w:tcW w:w="1701" w:type="dxa"/>
            <w:vAlign w:val="center"/>
          </w:tcPr>
          <w:p w:rsidR="004C48C4" w:rsidRDefault="004C48C4" w:rsidP="00594FCF">
            <w:pPr>
              <w:spacing w:line="600" w:lineRule="exact"/>
              <w:jc w:val="center"/>
              <w:rPr>
                <w:sz w:val="24"/>
                <w:szCs w:val="24"/>
              </w:rPr>
            </w:pPr>
          </w:p>
        </w:tc>
        <w:tc>
          <w:tcPr>
            <w:tcW w:w="787" w:type="dxa"/>
            <w:vAlign w:val="center"/>
          </w:tcPr>
          <w:p w:rsidR="004C48C4" w:rsidRDefault="00594FCF" w:rsidP="00594FCF">
            <w:pPr>
              <w:spacing w:line="600" w:lineRule="exact"/>
              <w:jc w:val="center"/>
              <w:rPr>
                <w:sz w:val="24"/>
                <w:szCs w:val="24"/>
              </w:rPr>
            </w:pPr>
            <w:r>
              <w:rPr>
                <w:rFonts w:ascii="宋体" w:hAnsi="宋体" w:hint="eastAsia"/>
                <w:sz w:val="24"/>
                <w:szCs w:val="24"/>
              </w:rPr>
              <w:t>有机化学</w:t>
            </w:r>
          </w:p>
        </w:tc>
        <w:tc>
          <w:tcPr>
            <w:tcW w:w="677" w:type="dxa"/>
            <w:vAlign w:val="center"/>
          </w:tcPr>
          <w:p w:rsidR="004C48C4" w:rsidRDefault="00594FCF" w:rsidP="00594FCF">
            <w:pPr>
              <w:spacing w:line="600" w:lineRule="exact"/>
              <w:jc w:val="center"/>
              <w:rPr>
                <w:sz w:val="24"/>
                <w:szCs w:val="24"/>
              </w:rPr>
            </w:pPr>
            <w:r>
              <w:rPr>
                <w:rFonts w:ascii="宋体" w:hAnsi="宋体" w:hint="eastAsia"/>
                <w:sz w:val="24"/>
                <w:szCs w:val="24"/>
              </w:rPr>
              <w:t>专职</w:t>
            </w:r>
          </w:p>
        </w:tc>
        <w:tc>
          <w:tcPr>
            <w:tcW w:w="1243" w:type="dxa"/>
            <w:vAlign w:val="center"/>
          </w:tcPr>
          <w:p w:rsidR="004C48C4" w:rsidRDefault="004C48C4" w:rsidP="00594FCF">
            <w:pPr>
              <w:spacing w:line="600" w:lineRule="exact"/>
              <w:jc w:val="center"/>
              <w:rPr>
                <w:sz w:val="24"/>
                <w:szCs w:val="24"/>
              </w:rPr>
            </w:pPr>
          </w:p>
        </w:tc>
      </w:tr>
      <w:tr w:rsidR="004C48C4" w:rsidTr="009F340C">
        <w:trPr>
          <w:trHeight w:hRule="exact" w:val="797"/>
          <w:jc w:val="center"/>
        </w:trPr>
        <w:tc>
          <w:tcPr>
            <w:tcW w:w="507" w:type="dxa"/>
            <w:vAlign w:val="center"/>
          </w:tcPr>
          <w:p w:rsidR="004C48C4" w:rsidRDefault="00594FCF">
            <w:pPr>
              <w:jc w:val="center"/>
              <w:rPr>
                <w:sz w:val="24"/>
                <w:szCs w:val="24"/>
              </w:rPr>
            </w:pPr>
            <w:r>
              <w:rPr>
                <w:sz w:val="24"/>
                <w:szCs w:val="24"/>
              </w:rPr>
              <w:t>7</w:t>
            </w:r>
          </w:p>
        </w:tc>
        <w:tc>
          <w:tcPr>
            <w:tcW w:w="991" w:type="dxa"/>
            <w:vAlign w:val="center"/>
          </w:tcPr>
          <w:p w:rsidR="004C48C4" w:rsidRDefault="00594FCF" w:rsidP="00594FCF">
            <w:pPr>
              <w:spacing w:line="600" w:lineRule="exact"/>
              <w:jc w:val="center"/>
              <w:rPr>
                <w:sz w:val="24"/>
                <w:szCs w:val="24"/>
              </w:rPr>
            </w:pPr>
            <w:r>
              <w:rPr>
                <w:rFonts w:ascii="宋体" w:hAnsi="宋体" w:hint="eastAsia"/>
                <w:kern w:val="0"/>
                <w:sz w:val="24"/>
                <w:szCs w:val="24"/>
              </w:rPr>
              <w:t>李美平</w:t>
            </w:r>
          </w:p>
        </w:tc>
        <w:tc>
          <w:tcPr>
            <w:tcW w:w="567" w:type="dxa"/>
            <w:vAlign w:val="center"/>
          </w:tcPr>
          <w:p w:rsidR="004C48C4" w:rsidRDefault="00594FCF" w:rsidP="00594FCF">
            <w:pPr>
              <w:spacing w:line="600" w:lineRule="exact"/>
              <w:jc w:val="center"/>
              <w:rPr>
                <w:sz w:val="24"/>
                <w:szCs w:val="24"/>
              </w:rPr>
            </w:pPr>
            <w:r>
              <w:rPr>
                <w:rFonts w:ascii="宋体" w:hAnsi="宋体" w:hint="eastAsia"/>
                <w:sz w:val="24"/>
                <w:szCs w:val="24"/>
              </w:rPr>
              <w:t>女</w:t>
            </w:r>
          </w:p>
        </w:tc>
        <w:tc>
          <w:tcPr>
            <w:tcW w:w="554" w:type="dxa"/>
            <w:vAlign w:val="center"/>
          </w:tcPr>
          <w:p w:rsidR="004C48C4" w:rsidRDefault="00594FCF" w:rsidP="00594FCF">
            <w:pPr>
              <w:spacing w:line="600" w:lineRule="exact"/>
              <w:jc w:val="center"/>
              <w:rPr>
                <w:sz w:val="24"/>
                <w:szCs w:val="24"/>
              </w:rPr>
            </w:pPr>
            <w:r>
              <w:rPr>
                <w:rFonts w:ascii="宋体" w:hAnsi="宋体"/>
                <w:sz w:val="24"/>
                <w:szCs w:val="24"/>
              </w:rPr>
              <w:t>41</w:t>
            </w:r>
          </w:p>
        </w:tc>
        <w:tc>
          <w:tcPr>
            <w:tcW w:w="862" w:type="dxa"/>
            <w:vAlign w:val="center"/>
          </w:tcPr>
          <w:p w:rsidR="004C48C4" w:rsidRDefault="00594FCF" w:rsidP="00594FCF">
            <w:pPr>
              <w:spacing w:line="600" w:lineRule="exact"/>
              <w:jc w:val="center"/>
              <w:rPr>
                <w:sz w:val="24"/>
                <w:szCs w:val="24"/>
              </w:rPr>
            </w:pPr>
            <w:r>
              <w:rPr>
                <w:rFonts w:ascii="宋体" w:hAnsi="宋体" w:hint="eastAsia"/>
                <w:sz w:val="24"/>
                <w:szCs w:val="24"/>
              </w:rPr>
              <w:t>环境</w:t>
            </w:r>
          </w:p>
        </w:tc>
        <w:tc>
          <w:tcPr>
            <w:tcW w:w="994" w:type="dxa"/>
            <w:vAlign w:val="center"/>
          </w:tcPr>
          <w:p w:rsidR="004C48C4" w:rsidRDefault="00594FCF" w:rsidP="00594FCF">
            <w:pPr>
              <w:spacing w:line="600" w:lineRule="exact"/>
              <w:jc w:val="center"/>
              <w:rPr>
                <w:sz w:val="24"/>
                <w:szCs w:val="24"/>
              </w:rPr>
            </w:pPr>
            <w:r>
              <w:rPr>
                <w:rFonts w:ascii="宋体" w:hAnsi="宋体" w:hint="eastAsia"/>
                <w:sz w:val="24"/>
                <w:szCs w:val="24"/>
              </w:rPr>
              <w:t>研究生</w:t>
            </w:r>
            <w:r>
              <w:rPr>
                <w:rFonts w:ascii="宋体" w:hAnsi="宋体"/>
                <w:sz w:val="24"/>
                <w:szCs w:val="24"/>
              </w:rPr>
              <w:t xml:space="preserve"> </w:t>
            </w:r>
            <w:r>
              <w:rPr>
                <w:rFonts w:ascii="宋体" w:hAnsi="宋体" w:hint="eastAsia"/>
                <w:sz w:val="24"/>
                <w:szCs w:val="24"/>
              </w:rPr>
              <w:t>硕士</w:t>
            </w:r>
          </w:p>
        </w:tc>
        <w:tc>
          <w:tcPr>
            <w:tcW w:w="992" w:type="dxa"/>
            <w:vAlign w:val="center"/>
          </w:tcPr>
          <w:p w:rsidR="004C48C4" w:rsidRDefault="00594FCF" w:rsidP="00594FCF">
            <w:pPr>
              <w:spacing w:line="600" w:lineRule="exact"/>
              <w:jc w:val="center"/>
              <w:rPr>
                <w:sz w:val="24"/>
                <w:szCs w:val="24"/>
              </w:rPr>
            </w:pPr>
            <w:r>
              <w:rPr>
                <w:rFonts w:ascii="宋体" w:hAnsi="宋体" w:hint="eastAsia"/>
                <w:sz w:val="24"/>
                <w:szCs w:val="24"/>
              </w:rPr>
              <w:t>讲师</w:t>
            </w:r>
          </w:p>
        </w:tc>
        <w:tc>
          <w:tcPr>
            <w:tcW w:w="1701" w:type="dxa"/>
            <w:vAlign w:val="center"/>
          </w:tcPr>
          <w:p w:rsidR="004C48C4" w:rsidRDefault="004C48C4" w:rsidP="00594FCF">
            <w:pPr>
              <w:spacing w:line="600" w:lineRule="exact"/>
              <w:jc w:val="center"/>
              <w:rPr>
                <w:sz w:val="24"/>
                <w:szCs w:val="24"/>
              </w:rPr>
            </w:pPr>
          </w:p>
        </w:tc>
        <w:tc>
          <w:tcPr>
            <w:tcW w:w="787" w:type="dxa"/>
            <w:vAlign w:val="center"/>
          </w:tcPr>
          <w:p w:rsidR="004C48C4" w:rsidRDefault="00594FCF" w:rsidP="00594FCF">
            <w:pPr>
              <w:spacing w:line="600" w:lineRule="exact"/>
              <w:jc w:val="center"/>
              <w:rPr>
                <w:rFonts w:ascii="宋体"/>
                <w:sz w:val="24"/>
                <w:szCs w:val="24"/>
              </w:rPr>
            </w:pPr>
            <w:r>
              <w:rPr>
                <w:rFonts w:ascii="宋体" w:hAnsi="宋体" w:hint="eastAsia"/>
                <w:sz w:val="24"/>
                <w:szCs w:val="24"/>
              </w:rPr>
              <w:t>环境卫生</w:t>
            </w:r>
          </w:p>
          <w:p w:rsidR="004C48C4" w:rsidRDefault="00594FCF" w:rsidP="00594FCF">
            <w:pPr>
              <w:spacing w:line="600" w:lineRule="exact"/>
              <w:jc w:val="center"/>
              <w:rPr>
                <w:sz w:val="24"/>
                <w:szCs w:val="24"/>
              </w:rPr>
            </w:pPr>
            <w:r>
              <w:rPr>
                <w:rFonts w:ascii="宋体" w:hAnsi="宋体" w:hint="eastAsia"/>
                <w:sz w:val="24"/>
                <w:szCs w:val="24"/>
              </w:rPr>
              <w:t>农产品质量检测</w:t>
            </w:r>
          </w:p>
        </w:tc>
        <w:tc>
          <w:tcPr>
            <w:tcW w:w="677" w:type="dxa"/>
            <w:vAlign w:val="center"/>
          </w:tcPr>
          <w:p w:rsidR="004C48C4" w:rsidRDefault="00594FCF" w:rsidP="00594FCF">
            <w:pPr>
              <w:spacing w:line="600" w:lineRule="exact"/>
              <w:jc w:val="center"/>
              <w:rPr>
                <w:sz w:val="24"/>
                <w:szCs w:val="24"/>
              </w:rPr>
            </w:pPr>
            <w:r>
              <w:rPr>
                <w:rFonts w:ascii="宋体" w:hAnsi="宋体" w:hint="eastAsia"/>
                <w:sz w:val="24"/>
                <w:szCs w:val="24"/>
              </w:rPr>
              <w:t>专职</w:t>
            </w:r>
          </w:p>
        </w:tc>
        <w:tc>
          <w:tcPr>
            <w:tcW w:w="1243" w:type="dxa"/>
            <w:vAlign w:val="center"/>
          </w:tcPr>
          <w:p w:rsidR="004C48C4" w:rsidRDefault="004C48C4" w:rsidP="00594FCF">
            <w:pPr>
              <w:spacing w:line="600" w:lineRule="exact"/>
              <w:jc w:val="center"/>
              <w:rPr>
                <w:sz w:val="24"/>
                <w:szCs w:val="24"/>
              </w:rPr>
            </w:pPr>
          </w:p>
        </w:tc>
      </w:tr>
      <w:tr w:rsidR="004C48C4" w:rsidTr="009F340C">
        <w:trPr>
          <w:trHeight w:hRule="exact" w:val="797"/>
          <w:jc w:val="center"/>
        </w:trPr>
        <w:tc>
          <w:tcPr>
            <w:tcW w:w="507" w:type="dxa"/>
            <w:vAlign w:val="center"/>
          </w:tcPr>
          <w:p w:rsidR="004C48C4" w:rsidRDefault="00594FCF">
            <w:pPr>
              <w:jc w:val="center"/>
              <w:rPr>
                <w:sz w:val="24"/>
                <w:szCs w:val="24"/>
              </w:rPr>
            </w:pPr>
            <w:r>
              <w:rPr>
                <w:sz w:val="24"/>
                <w:szCs w:val="24"/>
              </w:rPr>
              <w:t>8</w:t>
            </w:r>
          </w:p>
        </w:tc>
        <w:tc>
          <w:tcPr>
            <w:tcW w:w="991" w:type="dxa"/>
            <w:vAlign w:val="center"/>
          </w:tcPr>
          <w:p w:rsidR="004C48C4" w:rsidRDefault="00594FCF" w:rsidP="00594FCF">
            <w:pPr>
              <w:spacing w:line="600" w:lineRule="exact"/>
              <w:jc w:val="center"/>
              <w:rPr>
                <w:sz w:val="24"/>
                <w:szCs w:val="24"/>
              </w:rPr>
            </w:pPr>
            <w:r>
              <w:rPr>
                <w:rFonts w:ascii="宋体" w:hAnsi="宋体" w:hint="eastAsia"/>
                <w:sz w:val="24"/>
                <w:szCs w:val="24"/>
              </w:rPr>
              <w:t>马雪玲</w:t>
            </w:r>
          </w:p>
        </w:tc>
        <w:tc>
          <w:tcPr>
            <w:tcW w:w="567" w:type="dxa"/>
            <w:vAlign w:val="center"/>
          </w:tcPr>
          <w:p w:rsidR="004C48C4" w:rsidRDefault="00594FCF" w:rsidP="00594FCF">
            <w:pPr>
              <w:spacing w:line="600" w:lineRule="exact"/>
              <w:jc w:val="center"/>
              <w:rPr>
                <w:sz w:val="24"/>
                <w:szCs w:val="24"/>
              </w:rPr>
            </w:pPr>
            <w:r>
              <w:rPr>
                <w:rFonts w:ascii="宋体" w:hAnsi="宋体" w:hint="eastAsia"/>
                <w:sz w:val="24"/>
                <w:szCs w:val="24"/>
              </w:rPr>
              <w:t>女</w:t>
            </w:r>
          </w:p>
        </w:tc>
        <w:tc>
          <w:tcPr>
            <w:tcW w:w="554" w:type="dxa"/>
            <w:vAlign w:val="center"/>
          </w:tcPr>
          <w:p w:rsidR="004C48C4" w:rsidRDefault="00594FCF" w:rsidP="00594FCF">
            <w:pPr>
              <w:spacing w:line="600" w:lineRule="exact"/>
              <w:jc w:val="center"/>
              <w:rPr>
                <w:sz w:val="24"/>
                <w:szCs w:val="24"/>
              </w:rPr>
            </w:pPr>
            <w:r>
              <w:rPr>
                <w:rFonts w:ascii="宋体" w:hAnsi="宋体"/>
                <w:sz w:val="24"/>
                <w:szCs w:val="24"/>
              </w:rPr>
              <w:t>45</w:t>
            </w:r>
          </w:p>
        </w:tc>
        <w:tc>
          <w:tcPr>
            <w:tcW w:w="862" w:type="dxa"/>
            <w:vAlign w:val="center"/>
          </w:tcPr>
          <w:p w:rsidR="004C48C4" w:rsidRDefault="00594FCF" w:rsidP="00594FCF">
            <w:pPr>
              <w:spacing w:line="600" w:lineRule="exact"/>
              <w:jc w:val="center"/>
              <w:rPr>
                <w:sz w:val="24"/>
                <w:szCs w:val="24"/>
              </w:rPr>
            </w:pPr>
            <w:r>
              <w:rPr>
                <w:rFonts w:ascii="宋体" w:hAnsi="宋体" w:hint="eastAsia"/>
                <w:sz w:val="24"/>
                <w:szCs w:val="24"/>
              </w:rPr>
              <w:t>产品加工</w:t>
            </w:r>
          </w:p>
        </w:tc>
        <w:tc>
          <w:tcPr>
            <w:tcW w:w="994" w:type="dxa"/>
            <w:vAlign w:val="center"/>
          </w:tcPr>
          <w:p w:rsidR="004C48C4" w:rsidRDefault="00594FCF" w:rsidP="00594FCF">
            <w:pPr>
              <w:spacing w:line="600" w:lineRule="exact"/>
              <w:jc w:val="center"/>
              <w:rPr>
                <w:sz w:val="24"/>
                <w:szCs w:val="24"/>
              </w:rPr>
            </w:pPr>
            <w:r>
              <w:rPr>
                <w:rFonts w:ascii="宋体" w:hAnsi="宋体" w:hint="eastAsia"/>
                <w:sz w:val="24"/>
                <w:szCs w:val="24"/>
              </w:rPr>
              <w:t>研究生</w:t>
            </w:r>
            <w:r>
              <w:rPr>
                <w:rFonts w:ascii="宋体" w:hAnsi="宋体"/>
                <w:sz w:val="24"/>
                <w:szCs w:val="24"/>
              </w:rPr>
              <w:t xml:space="preserve"> </w:t>
            </w:r>
            <w:r>
              <w:rPr>
                <w:rFonts w:ascii="宋体" w:hAnsi="宋体" w:hint="eastAsia"/>
                <w:sz w:val="24"/>
                <w:szCs w:val="24"/>
              </w:rPr>
              <w:t>硕士</w:t>
            </w:r>
          </w:p>
        </w:tc>
        <w:tc>
          <w:tcPr>
            <w:tcW w:w="992" w:type="dxa"/>
            <w:vAlign w:val="center"/>
          </w:tcPr>
          <w:p w:rsidR="004C48C4" w:rsidRDefault="00594FCF" w:rsidP="00594FCF">
            <w:pPr>
              <w:spacing w:line="600" w:lineRule="exact"/>
              <w:jc w:val="center"/>
              <w:rPr>
                <w:sz w:val="24"/>
                <w:szCs w:val="24"/>
              </w:rPr>
            </w:pPr>
            <w:r>
              <w:rPr>
                <w:rFonts w:ascii="宋体" w:hAnsi="宋体" w:hint="eastAsia"/>
                <w:sz w:val="24"/>
                <w:szCs w:val="24"/>
              </w:rPr>
              <w:t>讲师</w:t>
            </w:r>
          </w:p>
        </w:tc>
        <w:tc>
          <w:tcPr>
            <w:tcW w:w="1701" w:type="dxa"/>
            <w:vAlign w:val="center"/>
          </w:tcPr>
          <w:p w:rsidR="004C48C4" w:rsidRDefault="004C48C4" w:rsidP="00594FCF">
            <w:pPr>
              <w:spacing w:line="600" w:lineRule="exact"/>
              <w:jc w:val="center"/>
              <w:rPr>
                <w:sz w:val="24"/>
                <w:szCs w:val="24"/>
              </w:rPr>
            </w:pPr>
          </w:p>
        </w:tc>
        <w:tc>
          <w:tcPr>
            <w:tcW w:w="787" w:type="dxa"/>
            <w:vAlign w:val="center"/>
          </w:tcPr>
          <w:p w:rsidR="004C48C4" w:rsidRDefault="00594FCF" w:rsidP="00594FCF">
            <w:pPr>
              <w:spacing w:line="600" w:lineRule="exact"/>
              <w:jc w:val="center"/>
              <w:rPr>
                <w:sz w:val="24"/>
                <w:szCs w:val="24"/>
              </w:rPr>
            </w:pPr>
            <w:r>
              <w:rPr>
                <w:rFonts w:ascii="宋体" w:hAnsi="宋体" w:hint="eastAsia"/>
                <w:sz w:val="24"/>
                <w:szCs w:val="24"/>
              </w:rPr>
              <w:t>畜产品加工</w:t>
            </w:r>
          </w:p>
        </w:tc>
        <w:tc>
          <w:tcPr>
            <w:tcW w:w="677" w:type="dxa"/>
            <w:vAlign w:val="center"/>
          </w:tcPr>
          <w:p w:rsidR="004C48C4" w:rsidRDefault="00594FCF" w:rsidP="00594FCF">
            <w:pPr>
              <w:spacing w:line="600" w:lineRule="exact"/>
              <w:jc w:val="center"/>
              <w:rPr>
                <w:sz w:val="24"/>
                <w:szCs w:val="24"/>
              </w:rPr>
            </w:pPr>
            <w:r>
              <w:rPr>
                <w:rFonts w:ascii="宋体" w:hAnsi="宋体" w:hint="eastAsia"/>
                <w:sz w:val="24"/>
                <w:szCs w:val="24"/>
              </w:rPr>
              <w:t>专职</w:t>
            </w:r>
          </w:p>
        </w:tc>
        <w:tc>
          <w:tcPr>
            <w:tcW w:w="1243" w:type="dxa"/>
            <w:vAlign w:val="center"/>
          </w:tcPr>
          <w:p w:rsidR="004C48C4" w:rsidRDefault="004C48C4" w:rsidP="00594FCF">
            <w:pPr>
              <w:spacing w:line="600" w:lineRule="exact"/>
              <w:jc w:val="center"/>
              <w:rPr>
                <w:sz w:val="24"/>
                <w:szCs w:val="24"/>
              </w:rPr>
            </w:pPr>
          </w:p>
        </w:tc>
      </w:tr>
      <w:tr w:rsidR="004C48C4" w:rsidTr="009F340C">
        <w:trPr>
          <w:trHeight w:hRule="exact" w:val="797"/>
          <w:jc w:val="center"/>
        </w:trPr>
        <w:tc>
          <w:tcPr>
            <w:tcW w:w="507" w:type="dxa"/>
            <w:vAlign w:val="center"/>
          </w:tcPr>
          <w:p w:rsidR="004C48C4" w:rsidRDefault="00594FCF">
            <w:pPr>
              <w:jc w:val="center"/>
              <w:rPr>
                <w:sz w:val="24"/>
                <w:szCs w:val="24"/>
              </w:rPr>
            </w:pPr>
            <w:r>
              <w:rPr>
                <w:sz w:val="24"/>
                <w:szCs w:val="24"/>
              </w:rPr>
              <w:t>9</w:t>
            </w:r>
          </w:p>
        </w:tc>
        <w:tc>
          <w:tcPr>
            <w:tcW w:w="991" w:type="dxa"/>
            <w:vAlign w:val="center"/>
          </w:tcPr>
          <w:p w:rsidR="004C48C4" w:rsidRDefault="00594FCF" w:rsidP="00594FCF">
            <w:pPr>
              <w:spacing w:line="600" w:lineRule="exact"/>
              <w:jc w:val="center"/>
              <w:rPr>
                <w:sz w:val="24"/>
                <w:szCs w:val="24"/>
              </w:rPr>
            </w:pPr>
            <w:r>
              <w:rPr>
                <w:rFonts w:ascii="宋体" w:hAnsi="宋体" w:hint="eastAsia"/>
                <w:sz w:val="24"/>
                <w:szCs w:val="24"/>
              </w:rPr>
              <w:t>万  丽</w:t>
            </w:r>
          </w:p>
        </w:tc>
        <w:tc>
          <w:tcPr>
            <w:tcW w:w="567" w:type="dxa"/>
            <w:vAlign w:val="center"/>
          </w:tcPr>
          <w:p w:rsidR="004C48C4" w:rsidRDefault="00594FCF" w:rsidP="00594FCF">
            <w:pPr>
              <w:spacing w:line="600" w:lineRule="exact"/>
              <w:jc w:val="center"/>
              <w:rPr>
                <w:sz w:val="24"/>
                <w:szCs w:val="24"/>
              </w:rPr>
            </w:pPr>
            <w:r>
              <w:rPr>
                <w:rFonts w:ascii="宋体" w:hAnsi="宋体" w:hint="eastAsia"/>
                <w:sz w:val="24"/>
                <w:szCs w:val="24"/>
              </w:rPr>
              <w:t>女</w:t>
            </w:r>
          </w:p>
        </w:tc>
        <w:tc>
          <w:tcPr>
            <w:tcW w:w="554" w:type="dxa"/>
            <w:vAlign w:val="center"/>
          </w:tcPr>
          <w:p w:rsidR="004C48C4" w:rsidRDefault="00594FCF" w:rsidP="00594FCF">
            <w:pPr>
              <w:spacing w:line="600" w:lineRule="exact"/>
              <w:jc w:val="center"/>
              <w:rPr>
                <w:sz w:val="24"/>
                <w:szCs w:val="24"/>
              </w:rPr>
            </w:pPr>
            <w:r>
              <w:rPr>
                <w:rFonts w:ascii="宋体" w:hAnsi="宋体"/>
                <w:sz w:val="24"/>
                <w:szCs w:val="24"/>
              </w:rPr>
              <w:t>44</w:t>
            </w:r>
          </w:p>
        </w:tc>
        <w:tc>
          <w:tcPr>
            <w:tcW w:w="862" w:type="dxa"/>
            <w:vAlign w:val="center"/>
          </w:tcPr>
          <w:p w:rsidR="004C48C4" w:rsidRDefault="00594FCF" w:rsidP="00594FCF">
            <w:pPr>
              <w:spacing w:line="600" w:lineRule="exact"/>
              <w:jc w:val="center"/>
              <w:rPr>
                <w:sz w:val="24"/>
                <w:szCs w:val="24"/>
              </w:rPr>
            </w:pPr>
            <w:r>
              <w:rPr>
                <w:rFonts w:ascii="宋体" w:hAnsi="宋体" w:hint="eastAsia"/>
                <w:sz w:val="24"/>
                <w:szCs w:val="24"/>
              </w:rPr>
              <w:t>产品加工</w:t>
            </w:r>
          </w:p>
        </w:tc>
        <w:tc>
          <w:tcPr>
            <w:tcW w:w="994" w:type="dxa"/>
            <w:vAlign w:val="center"/>
          </w:tcPr>
          <w:p w:rsidR="004C48C4" w:rsidRDefault="00594FCF" w:rsidP="00594FCF">
            <w:pPr>
              <w:spacing w:line="600" w:lineRule="exact"/>
              <w:jc w:val="center"/>
              <w:rPr>
                <w:sz w:val="24"/>
                <w:szCs w:val="24"/>
              </w:rPr>
            </w:pPr>
            <w:r>
              <w:rPr>
                <w:rFonts w:ascii="宋体" w:hAnsi="宋体" w:hint="eastAsia"/>
                <w:sz w:val="24"/>
                <w:szCs w:val="24"/>
              </w:rPr>
              <w:t>研究生</w:t>
            </w:r>
            <w:r>
              <w:rPr>
                <w:rFonts w:ascii="宋体" w:hAnsi="宋体"/>
                <w:sz w:val="24"/>
                <w:szCs w:val="24"/>
              </w:rPr>
              <w:t xml:space="preserve"> </w:t>
            </w:r>
            <w:r>
              <w:rPr>
                <w:rFonts w:ascii="宋体" w:hAnsi="宋体" w:hint="eastAsia"/>
                <w:sz w:val="24"/>
                <w:szCs w:val="24"/>
              </w:rPr>
              <w:t>硕士</w:t>
            </w:r>
          </w:p>
        </w:tc>
        <w:tc>
          <w:tcPr>
            <w:tcW w:w="992" w:type="dxa"/>
            <w:vAlign w:val="center"/>
          </w:tcPr>
          <w:p w:rsidR="004C48C4" w:rsidRDefault="00594FCF" w:rsidP="00594FCF">
            <w:pPr>
              <w:spacing w:line="600" w:lineRule="exact"/>
              <w:jc w:val="center"/>
              <w:rPr>
                <w:sz w:val="24"/>
                <w:szCs w:val="24"/>
              </w:rPr>
            </w:pPr>
            <w:r>
              <w:rPr>
                <w:rFonts w:ascii="宋体" w:hAnsi="宋体" w:hint="eastAsia"/>
                <w:sz w:val="24"/>
                <w:szCs w:val="24"/>
              </w:rPr>
              <w:t>讲师</w:t>
            </w:r>
          </w:p>
        </w:tc>
        <w:tc>
          <w:tcPr>
            <w:tcW w:w="1701" w:type="dxa"/>
            <w:vAlign w:val="center"/>
          </w:tcPr>
          <w:p w:rsidR="004C48C4" w:rsidRDefault="004C48C4" w:rsidP="00594FCF">
            <w:pPr>
              <w:spacing w:line="600" w:lineRule="exact"/>
              <w:jc w:val="center"/>
              <w:rPr>
                <w:sz w:val="24"/>
                <w:szCs w:val="24"/>
              </w:rPr>
            </w:pPr>
          </w:p>
        </w:tc>
        <w:tc>
          <w:tcPr>
            <w:tcW w:w="787" w:type="dxa"/>
            <w:vAlign w:val="center"/>
          </w:tcPr>
          <w:p w:rsidR="004C48C4" w:rsidRDefault="00594FCF" w:rsidP="00594FCF">
            <w:pPr>
              <w:spacing w:line="600" w:lineRule="exact"/>
              <w:jc w:val="center"/>
              <w:rPr>
                <w:sz w:val="24"/>
                <w:szCs w:val="24"/>
              </w:rPr>
            </w:pPr>
            <w:r>
              <w:rPr>
                <w:rFonts w:ascii="宋体" w:hAnsi="宋体" w:hint="eastAsia"/>
                <w:sz w:val="24"/>
                <w:szCs w:val="24"/>
              </w:rPr>
              <w:t>饲料市场营销</w:t>
            </w:r>
          </w:p>
        </w:tc>
        <w:tc>
          <w:tcPr>
            <w:tcW w:w="677" w:type="dxa"/>
            <w:vAlign w:val="center"/>
          </w:tcPr>
          <w:p w:rsidR="004C48C4" w:rsidRDefault="00594FCF" w:rsidP="00594FCF">
            <w:pPr>
              <w:spacing w:line="600" w:lineRule="exact"/>
              <w:jc w:val="center"/>
              <w:rPr>
                <w:sz w:val="24"/>
                <w:szCs w:val="24"/>
              </w:rPr>
            </w:pPr>
            <w:r>
              <w:rPr>
                <w:rFonts w:ascii="宋体" w:hAnsi="宋体" w:hint="eastAsia"/>
                <w:sz w:val="24"/>
                <w:szCs w:val="24"/>
              </w:rPr>
              <w:t>专职</w:t>
            </w:r>
          </w:p>
        </w:tc>
        <w:tc>
          <w:tcPr>
            <w:tcW w:w="1243" w:type="dxa"/>
            <w:vAlign w:val="center"/>
          </w:tcPr>
          <w:p w:rsidR="004C48C4" w:rsidRDefault="004C48C4" w:rsidP="00594FCF">
            <w:pPr>
              <w:spacing w:line="600" w:lineRule="exact"/>
              <w:jc w:val="center"/>
              <w:rPr>
                <w:sz w:val="24"/>
                <w:szCs w:val="24"/>
              </w:rPr>
            </w:pPr>
          </w:p>
        </w:tc>
      </w:tr>
      <w:tr w:rsidR="004C48C4" w:rsidTr="009F340C">
        <w:trPr>
          <w:trHeight w:hRule="exact" w:val="797"/>
          <w:jc w:val="center"/>
        </w:trPr>
        <w:tc>
          <w:tcPr>
            <w:tcW w:w="507" w:type="dxa"/>
            <w:vAlign w:val="center"/>
          </w:tcPr>
          <w:p w:rsidR="004C48C4" w:rsidRDefault="00594FCF">
            <w:pPr>
              <w:jc w:val="center"/>
              <w:rPr>
                <w:sz w:val="24"/>
                <w:szCs w:val="24"/>
              </w:rPr>
            </w:pPr>
            <w:r>
              <w:rPr>
                <w:sz w:val="24"/>
                <w:szCs w:val="24"/>
              </w:rPr>
              <w:t>10</w:t>
            </w:r>
          </w:p>
        </w:tc>
        <w:tc>
          <w:tcPr>
            <w:tcW w:w="991" w:type="dxa"/>
            <w:vAlign w:val="center"/>
          </w:tcPr>
          <w:p w:rsidR="004C48C4" w:rsidRDefault="00594FCF" w:rsidP="00594FCF">
            <w:pPr>
              <w:spacing w:line="600" w:lineRule="exact"/>
              <w:jc w:val="center"/>
              <w:rPr>
                <w:sz w:val="24"/>
                <w:szCs w:val="24"/>
              </w:rPr>
            </w:pPr>
            <w:r>
              <w:rPr>
                <w:rFonts w:ascii="宋体" w:hAnsi="宋体" w:hint="eastAsia"/>
                <w:sz w:val="24"/>
                <w:szCs w:val="24"/>
              </w:rPr>
              <w:t>王宝峰</w:t>
            </w:r>
          </w:p>
        </w:tc>
        <w:tc>
          <w:tcPr>
            <w:tcW w:w="567" w:type="dxa"/>
            <w:vAlign w:val="center"/>
          </w:tcPr>
          <w:p w:rsidR="004C48C4" w:rsidRDefault="00594FCF" w:rsidP="00594FCF">
            <w:pPr>
              <w:spacing w:line="600" w:lineRule="exact"/>
              <w:jc w:val="center"/>
              <w:rPr>
                <w:sz w:val="24"/>
                <w:szCs w:val="24"/>
              </w:rPr>
            </w:pPr>
            <w:r>
              <w:rPr>
                <w:rFonts w:ascii="宋体" w:hAnsi="宋体" w:hint="eastAsia"/>
                <w:sz w:val="24"/>
                <w:szCs w:val="24"/>
              </w:rPr>
              <w:t>男</w:t>
            </w:r>
          </w:p>
        </w:tc>
        <w:tc>
          <w:tcPr>
            <w:tcW w:w="554" w:type="dxa"/>
            <w:vAlign w:val="center"/>
          </w:tcPr>
          <w:p w:rsidR="004C48C4" w:rsidRDefault="00594FCF" w:rsidP="00594FCF">
            <w:pPr>
              <w:spacing w:line="600" w:lineRule="exact"/>
              <w:jc w:val="center"/>
              <w:rPr>
                <w:sz w:val="24"/>
                <w:szCs w:val="24"/>
              </w:rPr>
            </w:pPr>
            <w:r>
              <w:rPr>
                <w:rFonts w:ascii="宋体" w:hAnsi="宋体"/>
                <w:sz w:val="24"/>
                <w:szCs w:val="24"/>
              </w:rPr>
              <w:t>55</w:t>
            </w:r>
          </w:p>
        </w:tc>
        <w:tc>
          <w:tcPr>
            <w:tcW w:w="862" w:type="dxa"/>
            <w:vAlign w:val="center"/>
          </w:tcPr>
          <w:p w:rsidR="004C48C4" w:rsidRDefault="00594FCF" w:rsidP="00594FCF">
            <w:pPr>
              <w:spacing w:line="600" w:lineRule="exact"/>
              <w:jc w:val="center"/>
              <w:rPr>
                <w:sz w:val="24"/>
                <w:szCs w:val="24"/>
              </w:rPr>
            </w:pPr>
            <w:r>
              <w:rPr>
                <w:rFonts w:ascii="宋体" w:hAnsi="宋体" w:hint="eastAsia"/>
                <w:sz w:val="24"/>
                <w:szCs w:val="24"/>
              </w:rPr>
              <w:t>畜牧兽医</w:t>
            </w:r>
          </w:p>
        </w:tc>
        <w:tc>
          <w:tcPr>
            <w:tcW w:w="994" w:type="dxa"/>
            <w:vAlign w:val="center"/>
          </w:tcPr>
          <w:p w:rsidR="004C48C4" w:rsidRDefault="00594FCF" w:rsidP="00594FCF">
            <w:pPr>
              <w:spacing w:line="600" w:lineRule="exact"/>
              <w:jc w:val="center"/>
              <w:rPr>
                <w:sz w:val="24"/>
                <w:szCs w:val="24"/>
              </w:rPr>
            </w:pPr>
            <w:r>
              <w:rPr>
                <w:rFonts w:ascii="宋体" w:hAnsi="宋体" w:hint="eastAsia"/>
                <w:sz w:val="24"/>
                <w:szCs w:val="24"/>
              </w:rPr>
              <w:t>大专</w:t>
            </w:r>
          </w:p>
        </w:tc>
        <w:tc>
          <w:tcPr>
            <w:tcW w:w="992" w:type="dxa"/>
            <w:vAlign w:val="center"/>
          </w:tcPr>
          <w:p w:rsidR="004C48C4" w:rsidRDefault="004C48C4" w:rsidP="00594FCF">
            <w:pPr>
              <w:spacing w:line="600" w:lineRule="exact"/>
              <w:jc w:val="center"/>
              <w:rPr>
                <w:sz w:val="24"/>
                <w:szCs w:val="24"/>
              </w:rPr>
            </w:pPr>
          </w:p>
        </w:tc>
        <w:tc>
          <w:tcPr>
            <w:tcW w:w="1701" w:type="dxa"/>
            <w:vAlign w:val="center"/>
          </w:tcPr>
          <w:p w:rsidR="004C48C4" w:rsidRDefault="00594FCF" w:rsidP="00594FCF">
            <w:pPr>
              <w:spacing w:line="600" w:lineRule="exact"/>
              <w:jc w:val="center"/>
              <w:rPr>
                <w:sz w:val="24"/>
                <w:szCs w:val="24"/>
              </w:rPr>
            </w:pPr>
            <w:r>
              <w:rPr>
                <w:rFonts w:ascii="宋体" w:hAnsi="宋体" w:hint="eastAsia"/>
                <w:sz w:val="24"/>
                <w:szCs w:val="24"/>
              </w:rPr>
              <w:t>兽医师</w:t>
            </w:r>
          </w:p>
        </w:tc>
        <w:tc>
          <w:tcPr>
            <w:tcW w:w="787" w:type="dxa"/>
            <w:vAlign w:val="center"/>
          </w:tcPr>
          <w:p w:rsidR="004C48C4" w:rsidRDefault="00594FCF" w:rsidP="00594FCF">
            <w:pPr>
              <w:spacing w:line="600" w:lineRule="exact"/>
              <w:jc w:val="center"/>
              <w:rPr>
                <w:sz w:val="24"/>
                <w:szCs w:val="24"/>
              </w:rPr>
            </w:pPr>
            <w:r>
              <w:rPr>
                <w:rFonts w:ascii="宋体" w:hAnsi="宋体" w:hint="eastAsia"/>
                <w:sz w:val="24"/>
                <w:szCs w:val="24"/>
              </w:rPr>
              <w:t>饲料市场营销</w:t>
            </w:r>
          </w:p>
        </w:tc>
        <w:tc>
          <w:tcPr>
            <w:tcW w:w="677" w:type="dxa"/>
            <w:vAlign w:val="center"/>
          </w:tcPr>
          <w:p w:rsidR="004C48C4" w:rsidRDefault="00594FCF" w:rsidP="00594FCF">
            <w:pPr>
              <w:spacing w:line="600" w:lineRule="exact"/>
              <w:jc w:val="center"/>
              <w:rPr>
                <w:sz w:val="24"/>
                <w:szCs w:val="24"/>
              </w:rPr>
            </w:pPr>
            <w:r>
              <w:rPr>
                <w:rFonts w:ascii="宋体" w:hAnsi="宋体" w:hint="eastAsia"/>
                <w:sz w:val="24"/>
                <w:szCs w:val="24"/>
              </w:rPr>
              <w:t>专职</w:t>
            </w:r>
          </w:p>
        </w:tc>
        <w:tc>
          <w:tcPr>
            <w:tcW w:w="1243" w:type="dxa"/>
            <w:vAlign w:val="center"/>
          </w:tcPr>
          <w:p w:rsidR="004C48C4" w:rsidRDefault="00594FCF" w:rsidP="00594FCF">
            <w:pPr>
              <w:spacing w:line="600" w:lineRule="exact"/>
              <w:jc w:val="center"/>
              <w:rPr>
                <w:sz w:val="24"/>
                <w:szCs w:val="24"/>
              </w:rPr>
            </w:pPr>
            <w:r>
              <w:rPr>
                <w:rFonts w:ascii="宋体" w:hAnsi="宋体" w:hint="eastAsia"/>
                <w:sz w:val="24"/>
                <w:szCs w:val="24"/>
              </w:rPr>
              <w:t>洪洞农丰</w:t>
            </w:r>
          </w:p>
        </w:tc>
      </w:tr>
      <w:tr w:rsidR="004C48C4" w:rsidTr="009F340C">
        <w:trPr>
          <w:trHeight w:hRule="exact" w:val="797"/>
          <w:jc w:val="center"/>
        </w:trPr>
        <w:tc>
          <w:tcPr>
            <w:tcW w:w="507" w:type="dxa"/>
            <w:vAlign w:val="center"/>
          </w:tcPr>
          <w:p w:rsidR="004C48C4" w:rsidRDefault="00594FCF">
            <w:pPr>
              <w:jc w:val="center"/>
              <w:rPr>
                <w:sz w:val="24"/>
                <w:szCs w:val="24"/>
              </w:rPr>
            </w:pPr>
            <w:r>
              <w:rPr>
                <w:sz w:val="24"/>
                <w:szCs w:val="24"/>
              </w:rPr>
              <w:t>11</w:t>
            </w:r>
          </w:p>
        </w:tc>
        <w:tc>
          <w:tcPr>
            <w:tcW w:w="991" w:type="dxa"/>
            <w:vAlign w:val="center"/>
          </w:tcPr>
          <w:p w:rsidR="004C48C4" w:rsidRDefault="00594FCF" w:rsidP="00594FCF">
            <w:pPr>
              <w:autoSpaceDE w:val="0"/>
              <w:autoSpaceDN w:val="0"/>
              <w:spacing w:line="600" w:lineRule="exact"/>
              <w:ind w:left="9" w:right="-105"/>
              <w:jc w:val="center"/>
              <w:rPr>
                <w:sz w:val="24"/>
                <w:szCs w:val="24"/>
              </w:rPr>
            </w:pPr>
            <w:r>
              <w:rPr>
                <w:rFonts w:ascii="宋体" w:hint="eastAsia"/>
                <w:kern w:val="0"/>
                <w:sz w:val="24"/>
                <w:szCs w:val="24"/>
              </w:rPr>
              <w:t>闫  军</w:t>
            </w:r>
          </w:p>
        </w:tc>
        <w:tc>
          <w:tcPr>
            <w:tcW w:w="567" w:type="dxa"/>
            <w:vAlign w:val="center"/>
          </w:tcPr>
          <w:p w:rsidR="004C48C4" w:rsidRDefault="00594FCF" w:rsidP="00594FCF">
            <w:pPr>
              <w:autoSpaceDE w:val="0"/>
              <w:autoSpaceDN w:val="0"/>
              <w:spacing w:line="600" w:lineRule="exact"/>
              <w:ind w:left="9" w:right="-105"/>
              <w:jc w:val="center"/>
              <w:rPr>
                <w:sz w:val="24"/>
                <w:szCs w:val="24"/>
              </w:rPr>
            </w:pPr>
            <w:r>
              <w:rPr>
                <w:rFonts w:ascii="宋体" w:hint="eastAsia"/>
                <w:kern w:val="0"/>
                <w:sz w:val="24"/>
                <w:szCs w:val="24"/>
              </w:rPr>
              <w:t>男</w:t>
            </w:r>
          </w:p>
        </w:tc>
        <w:tc>
          <w:tcPr>
            <w:tcW w:w="554" w:type="dxa"/>
            <w:vAlign w:val="center"/>
          </w:tcPr>
          <w:p w:rsidR="004C48C4" w:rsidRDefault="00594FCF" w:rsidP="00594FCF">
            <w:pPr>
              <w:autoSpaceDE w:val="0"/>
              <w:autoSpaceDN w:val="0"/>
              <w:spacing w:line="600" w:lineRule="exact"/>
              <w:ind w:left="9" w:right="9"/>
              <w:jc w:val="center"/>
              <w:rPr>
                <w:sz w:val="24"/>
                <w:szCs w:val="24"/>
              </w:rPr>
            </w:pPr>
            <w:r>
              <w:rPr>
                <w:rFonts w:ascii="宋体"/>
                <w:kern w:val="0"/>
                <w:sz w:val="24"/>
                <w:szCs w:val="24"/>
              </w:rPr>
              <w:t>43</w:t>
            </w:r>
          </w:p>
        </w:tc>
        <w:tc>
          <w:tcPr>
            <w:tcW w:w="862" w:type="dxa"/>
            <w:vAlign w:val="center"/>
          </w:tcPr>
          <w:p w:rsidR="004C48C4" w:rsidRDefault="00594FCF" w:rsidP="00594FCF">
            <w:pPr>
              <w:spacing w:line="600" w:lineRule="exact"/>
              <w:rPr>
                <w:sz w:val="24"/>
                <w:szCs w:val="24"/>
              </w:rPr>
            </w:pPr>
            <w:r>
              <w:rPr>
                <w:rFonts w:ascii="宋体" w:hAnsi="宋体" w:hint="eastAsia"/>
                <w:sz w:val="24"/>
                <w:szCs w:val="24"/>
              </w:rPr>
              <w:t>畜牧兽医</w:t>
            </w:r>
          </w:p>
        </w:tc>
        <w:tc>
          <w:tcPr>
            <w:tcW w:w="994" w:type="dxa"/>
            <w:vAlign w:val="center"/>
          </w:tcPr>
          <w:p w:rsidR="004C48C4" w:rsidRDefault="00594FCF" w:rsidP="00594FCF">
            <w:pPr>
              <w:autoSpaceDE w:val="0"/>
              <w:autoSpaceDN w:val="0"/>
              <w:spacing w:line="600" w:lineRule="exact"/>
              <w:ind w:left="9" w:right="9"/>
              <w:jc w:val="center"/>
              <w:rPr>
                <w:sz w:val="24"/>
                <w:szCs w:val="24"/>
              </w:rPr>
            </w:pPr>
            <w:r>
              <w:rPr>
                <w:rFonts w:ascii="宋体" w:hint="eastAsia"/>
                <w:kern w:val="0"/>
                <w:sz w:val="24"/>
                <w:szCs w:val="24"/>
              </w:rPr>
              <w:t>大专</w:t>
            </w:r>
          </w:p>
        </w:tc>
        <w:tc>
          <w:tcPr>
            <w:tcW w:w="992" w:type="dxa"/>
            <w:vAlign w:val="center"/>
          </w:tcPr>
          <w:p w:rsidR="004C48C4" w:rsidRDefault="004C48C4" w:rsidP="00594FCF">
            <w:pPr>
              <w:spacing w:line="600" w:lineRule="exact"/>
              <w:jc w:val="center"/>
              <w:rPr>
                <w:sz w:val="24"/>
                <w:szCs w:val="24"/>
              </w:rPr>
            </w:pPr>
          </w:p>
        </w:tc>
        <w:tc>
          <w:tcPr>
            <w:tcW w:w="1701" w:type="dxa"/>
            <w:vAlign w:val="center"/>
          </w:tcPr>
          <w:p w:rsidR="004C48C4" w:rsidRDefault="00594FCF" w:rsidP="00594FCF">
            <w:pPr>
              <w:spacing w:line="600" w:lineRule="exact"/>
              <w:jc w:val="center"/>
              <w:rPr>
                <w:sz w:val="24"/>
                <w:szCs w:val="24"/>
              </w:rPr>
            </w:pPr>
            <w:r>
              <w:rPr>
                <w:rFonts w:ascii="宋体" w:hAnsi="宋体" w:hint="eastAsia"/>
                <w:sz w:val="24"/>
                <w:szCs w:val="24"/>
              </w:rPr>
              <w:t>兽医师</w:t>
            </w:r>
          </w:p>
        </w:tc>
        <w:tc>
          <w:tcPr>
            <w:tcW w:w="787" w:type="dxa"/>
            <w:vAlign w:val="center"/>
          </w:tcPr>
          <w:p w:rsidR="004C48C4" w:rsidRDefault="00594FCF" w:rsidP="00594FCF">
            <w:pPr>
              <w:spacing w:line="600" w:lineRule="exact"/>
              <w:jc w:val="center"/>
              <w:rPr>
                <w:sz w:val="24"/>
                <w:szCs w:val="24"/>
              </w:rPr>
            </w:pPr>
            <w:r>
              <w:rPr>
                <w:rFonts w:hint="eastAsia"/>
                <w:sz w:val="24"/>
                <w:szCs w:val="24"/>
              </w:rPr>
              <w:t>饲料加工工艺</w:t>
            </w:r>
          </w:p>
        </w:tc>
        <w:tc>
          <w:tcPr>
            <w:tcW w:w="677" w:type="dxa"/>
            <w:vAlign w:val="center"/>
          </w:tcPr>
          <w:p w:rsidR="004C48C4" w:rsidRDefault="00594FCF" w:rsidP="00594FCF">
            <w:pPr>
              <w:spacing w:line="600" w:lineRule="exact"/>
              <w:jc w:val="center"/>
              <w:rPr>
                <w:sz w:val="24"/>
                <w:szCs w:val="24"/>
              </w:rPr>
            </w:pPr>
            <w:r>
              <w:rPr>
                <w:rFonts w:ascii="宋体" w:hAnsi="宋体" w:hint="eastAsia"/>
                <w:sz w:val="24"/>
                <w:szCs w:val="24"/>
              </w:rPr>
              <w:t>兼职</w:t>
            </w:r>
          </w:p>
        </w:tc>
        <w:tc>
          <w:tcPr>
            <w:tcW w:w="1243" w:type="dxa"/>
            <w:vAlign w:val="center"/>
          </w:tcPr>
          <w:p w:rsidR="004C48C4" w:rsidRDefault="00594FCF" w:rsidP="00594FCF">
            <w:pPr>
              <w:autoSpaceDE w:val="0"/>
              <w:autoSpaceDN w:val="0"/>
              <w:spacing w:line="600" w:lineRule="exact"/>
              <w:ind w:right="11"/>
              <w:jc w:val="center"/>
              <w:rPr>
                <w:sz w:val="24"/>
                <w:szCs w:val="24"/>
              </w:rPr>
            </w:pPr>
            <w:r>
              <w:rPr>
                <w:rFonts w:ascii="宋体" w:hint="eastAsia"/>
                <w:kern w:val="0"/>
                <w:sz w:val="24"/>
                <w:szCs w:val="24"/>
              </w:rPr>
              <w:t>河南碧云天</w:t>
            </w:r>
          </w:p>
        </w:tc>
      </w:tr>
      <w:tr w:rsidR="004C48C4" w:rsidTr="009F340C">
        <w:trPr>
          <w:trHeight w:hRule="exact" w:val="797"/>
          <w:jc w:val="center"/>
        </w:trPr>
        <w:tc>
          <w:tcPr>
            <w:tcW w:w="507" w:type="dxa"/>
            <w:vAlign w:val="center"/>
          </w:tcPr>
          <w:p w:rsidR="004C48C4" w:rsidRDefault="00594FCF">
            <w:pPr>
              <w:jc w:val="center"/>
              <w:rPr>
                <w:sz w:val="24"/>
                <w:szCs w:val="24"/>
              </w:rPr>
            </w:pPr>
            <w:r>
              <w:rPr>
                <w:sz w:val="24"/>
                <w:szCs w:val="24"/>
              </w:rPr>
              <w:t>12</w:t>
            </w:r>
          </w:p>
        </w:tc>
        <w:tc>
          <w:tcPr>
            <w:tcW w:w="991" w:type="dxa"/>
            <w:vAlign w:val="center"/>
          </w:tcPr>
          <w:p w:rsidR="004C48C4" w:rsidRDefault="00594FCF" w:rsidP="00594FCF">
            <w:pPr>
              <w:autoSpaceDE w:val="0"/>
              <w:autoSpaceDN w:val="0"/>
              <w:spacing w:line="600" w:lineRule="exact"/>
              <w:ind w:left="9" w:right="-105"/>
              <w:jc w:val="center"/>
              <w:rPr>
                <w:sz w:val="24"/>
                <w:szCs w:val="24"/>
              </w:rPr>
            </w:pPr>
            <w:r>
              <w:rPr>
                <w:rFonts w:ascii="宋体" w:hint="eastAsia"/>
                <w:kern w:val="0"/>
                <w:sz w:val="24"/>
                <w:szCs w:val="24"/>
              </w:rPr>
              <w:t>方生辉</w:t>
            </w:r>
          </w:p>
        </w:tc>
        <w:tc>
          <w:tcPr>
            <w:tcW w:w="567" w:type="dxa"/>
            <w:vAlign w:val="center"/>
          </w:tcPr>
          <w:p w:rsidR="004C48C4" w:rsidRDefault="00594FCF" w:rsidP="00594FCF">
            <w:pPr>
              <w:autoSpaceDE w:val="0"/>
              <w:autoSpaceDN w:val="0"/>
              <w:spacing w:line="600" w:lineRule="exact"/>
              <w:ind w:left="9" w:right="-105"/>
              <w:jc w:val="center"/>
              <w:rPr>
                <w:sz w:val="24"/>
                <w:szCs w:val="24"/>
              </w:rPr>
            </w:pPr>
            <w:r>
              <w:rPr>
                <w:rFonts w:ascii="宋体" w:hint="eastAsia"/>
                <w:kern w:val="0"/>
                <w:sz w:val="24"/>
                <w:szCs w:val="24"/>
              </w:rPr>
              <w:t>男</w:t>
            </w:r>
          </w:p>
        </w:tc>
        <w:tc>
          <w:tcPr>
            <w:tcW w:w="554" w:type="dxa"/>
            <w:vAlign w:val="center"/>
          </w:tcPr>
          <w:p w:rsidR="004C48C4" w:rsidRDefault="00594FCF" w:rsidP="00594FCF">
            <w:pPr>
              <w:autoSpaceDE w:val="0"/>
              <w:autoSpaceDN w:val="0"/>
              <w:spacing w:line="600" w:lineRule="exact"/>
              <w:ind w:left="9" w:right="9"/>
              <w:jc w:val="center"/>
              <w:rPr>
                <w:sz w:val="24"/>
                <w:szCs w:val="24"/>
              </w:rPr>
            </w:pPr>
            <w:r>
              <w:rPr>
                <w:rFonts w:ascii="宋体"/>
                <w:kern w:val="0"/>
                <w:sz w:val="24"/>
                <w:szCs w:val="24"/>
              </w:rPr>
              <w:t>37</w:t>
            </w:r>
          </w:p>
        </w:tc>
        <w:tc>
          <w:tcPr>
            <w:tcW w:w="862" w:type="dxa"/>
            <w:vAlign w:val="center"/>
          </w:tcPr>
          <w:p w:rsidR="004C48C4" w:rsidRDefault="00594FCF" w:rsidP="00594FCF">
            <w:pPr>
              <w:spacing w:line="600" w:lineRule="exact"/>
              <w:rPr>
                <w:sz w:val="24"/>
                <w:szCs w:val="24"/>
              </w:rPr>
            </w:pPr>
            <w:r>
              <w:rPr>
                <w:rFonts w:ascii="宋体" w:hAnsi="宋体" w:hint="eastAsia"/>
                <w:sz w:val="24"/>
                <w:szCs w:val="24"/>
              </w:rPr>
              <w:t>临床兽医</w:t>
            </w:r>
          </w:p>
        </w:tc>
        <w:tc>
          <w:tcPr>
            <w:tcW w:w="994" w:type="dxa"/>
            <w:vAlign w:val="center"/>
          </w:tcPr>
          <w:p w:rsidR="004C48C4" w:rsidRDefault="00594FCF" w:rsidP="00594FCF">
            <w:pPr>
              <w:autoSpaceDE w:val="0"/>
              <w:autoSpaceDN w:val="0"/>
              <w:spacing w:line="600" w:lineRule="exact"/>
              <w:ind w:left="9" w:right="9"/>
              <w:jc w:val="center"/>
              <w:rPr>
                <w:sz w:val="24"/>
                <w:szCs w:val="24"/>
              </w:rPr>
            </w:pPr>
            <w:r>
              <w:rPr>
                <w:rFonts w:ascii="宋体" w:hint="eastAsia"/>
                <w:kern w:val="0"/>
                <w:sz w:val="24"/>
                <w:szCs w:val="24"/>
              </w:rPr>
              <w:t>大学</w:t>
            </w:r>
          </w:p>
        </w:tc>
        <w:tc>
          <w:tcPr>
            <w:tcW w:w="992" w:type="dxa"/>
            <w:vAlign w:val="center"/>
          </w:tcPr>
          <w:p w:rsidR="004C48C4" w:rsidRDefault="004C48C4" w:rsidP="00594FCF">
            <w:pPr>
              <w:spacing w:line="600" w:lineRule="exact"/>
              <w:jc w:val="center"/>
              <w:rPr>
                <w:sz w:val="24"/>
                <w:szCs w:val="24"/>
              </w:rPr>
            </w:pPr>
          </w:p>
        </w:tc>
        <w:tc>
          <w:tcPr>
            <w:tcW w:w="1701" w:type="dxa"/>
            <w:vAlign w:val="center"/>
          </w:tcPr>
          <w:p w:rsidR="004C48C4" w:rsidRDefault="00594FCF" w:rsidP="00594FCF">
            <w:pPr>
              <w:spacing w:line="600" w:lineRule="exact"/>
              <w:jc w:val="center"/>
              <w:rPr>
                <w:sz w:val="24"/>
                <w:szCs w:val="24"/>
              </w:rPr>
            </w:pPr>
            <w:r>
              <w:rPr>
                <w:rFonts w:ascii="宋体" w:hAnsi="宋体" w:hint="eastAsia"/>
                <w:sz w:val="24"/>
                <w:szCs w:val="24"/>
              </w:rPr>
              <w:t>兽医师</w:t>
            </w:r>
          </w:p>
        </w:tc>
        <w:tc>
          <w:tcPr>
            <w:tcW w:w="787" w:type="dxa"/>
            <w:vAlign w:val="center"/>
          </w:tcPr>
          <w:p w:rsidR="004C48C4" w:rsidRDefault="00594FCF" w:rsidP="00594FCF">
            <w:pPr>
              <w:spacing w:line="600" w:lineRule="exact"/>
              <w:jc w:val="center"/>
              <w:rPr>
                <w:sz w:val="24"/>
                <w:szCs w:val="24"/>
              </w:rPr>
            </w:pPr>
            <w:r>
              <w:rPr>
                <w:rFonts w:hint="eastAsia"/>
                <w:sz w:val="24"/>
                <w:szCs w:val="24"/>
              </w:rPr>
              <w:t>饲料添加剂及应用</w:t>
            </w:r>
          </w:p>
        </w:tc>
        <w:tc>
          <w:tcPr>
            <w:tcW w:w="677" w:type="dxa"/>
            <w:vAlign w:val="center"/>
          </w:tcPr>
          <w:p w:rsidR="004C48C4" w:rsidRDefault="00594FCF" w:rsidP="00594FCF">
            <w:pPr>
              <w:spacing w:line="600" w:lineRule="exact"/>
              <w:jc w:val="center"/>
              <w:rPr>
                <w:sz w:val="24"/>
                <w:szCs w:val="24"/>
              </w:rPr>
            </w:pPr>
            <w:r>
              <w:rPr>
                <w:rFonts w:ascii="宋体" w:hAnsi="宋体" w:hint="eastAsia"/>
                <w:sz w:val="24"/>
                <w:szCs w:val="24"/>
              </w:rPr>
              <w:t>兼职</w:t>
            </w:r>
          </w:p>
        </w:tc>
        <w:tc>
          <w:tcPr>
            <w:tcW w:w="1243" w:type="dxa"/>
            <w:vAlign w:val="center"/>
          </w:tcPr>
          <w:p w:rsidR="004C48C4" w:rsidRDefault="00594FCF" w:rsidP="00594FCF">
            <w:pPr>
              <w:autoSpaceDE w:val="0"/>
              <w:autoSpaceDN w:val="0"/>
              <w:spacing w:line="600" w:lineRule="exact"/>
              <w:ind w:left="11" w:right="11"/>
              <w:jc w:val="center"/>
              <w:rPr>
                <w:sz w:val="24"/>
                <w:szCs w:val="24"/>
              </w:rPr>
            </w:pPr>
            <w:r>
              <w:rPr>
                <w:rFonts w:ascii="宋体" w:hAnsi="宋体" w:hint="eastAsia"/>
                <w:sz w:val="24"/>
                <w:szCs w:val="24"/>
              </w:rPr>
              <w:t>温氏股份</w:t>
            </w:r>
          </w:p>
        </w:tc>
      </w:tr>
      <w:tr w:rsidR="004C48C4" w:rsidTr="009F340C">
        <w:trPr>
          <w:trHeight w:hRule="exact" w:val="808"/>
          <w:jc w:val="center"/>
        </w:trPr>
        <w:tc>
          <w:tcPr>
            <w:tcW w:w="507" w:type="dxa"/>
            <w:vAlign w:val="center"/>
          </w:tcPr>
          <w:p w:rsidR="004C48C4" w:rsidRDefault="00594FCF">
            <w:pPr>
              <w:jc w:val="center"/>
              <w:rPr>
                <w:sz w:val="24"/>
                <w:szCs w:val="24"/>
              </w:rPr>
            </w:pPr>
            <w:r>
              <w:rPr>
                <w:sz w:val="24"/>
                <w:szCs w:val="24"/>
              </w:rPr>
              <w:t>13</w:t>
            </w:r>
          </w:p>
        </w:tc>
        <w:tc>
          <w:tcPr>
            <w:tcW w:w="991" w:type="dxa"/>
            <w:vAlign w:val="center"/>
          </w:tcPr>
          <w:p w:rsidR="004C48C4" w:rsidRDefault="00594FCF" w:rsidP="00594FCF">
            <w:pPr>
              <w:autoSpaceDE w:val="0"/>
              <w:autoSpaceDN w:val="0"/>
              <w:spacing w:line="600" w:lineRule="exact"/>
              <w:ind w:left="9" w:right="-105"/>
              <w:jc w:val="center"/>
              <w:rPr>
                <w:sz w:val="24"/>
                <w:szCs w:val="24"/>
              </w:rPr>
            </w:pPr>
            <w:r>
              <w:rPr>
                <w:rFonts w:ascii="宋体" w:hint="eastAsia"/>
                <w:kern w:val="0"/>
                <w:sz w:val="24"/>
                <w:szCs w:val="24"/>
              </w:rPr>
              <w:t>魏志贤</w:t>
            </w:r>
          </w:p>
        </w:tc>
        <w:tc>
          <w:tcPr>
            <w:tcW w:w="567" w:type="dxa"/>
            <w:vAlign w:val="center"/>
          </w:tcPr>
          <w:p w:rsidR="004C48C4" w:rsidRDefault="00594FCF" w:rsidP="00594FCF">
            <w:pPr>
              <w:autoSpaceDE w:val="0"/>
              <w:autoSpaceDN w:val="0"/>
              <w:spacing w:line="600" w:lineRule="exact"/>
              <w:ind w:left="9" w:right="-105"/>
              <w:jc w:val="center"/>
              <w:rPr>
                <w:sz w:val="24"/>
                <w:szCs w:val="24"/>
              </w:rPr>
            </w:pPr>
            <w:r>
              <w:rPr>
                <w:rFonts w:ascii="宋体" w:hint="eastAsia"/>
                <w:kern w:val="0"/>
                <w:sz w:val="24"/>
                <w:szCs w:val="24"/>
              </w:rPr>
              <w:t>男</w:t>
            </w:r>
          </w:p>
        </w:tc>
        <w:tc>
          <w:tcPr>
            <w:tcW w:w="554" w:type="dxa"/>
            <w:vAlign w:val="center"/>
          </w:tcPr>
          <w:p w:rsidR="004C48C4" w:rsidRDefault="00594FCF" w:rsidP="00594FCF">
            <w:pPr>
              <w:autoSpaceDE w:val="0"/>
              <w:autoSpaceDN w:val="0"/>
              <w:spacing w:line="600" w:lineRule="exact"/>
              <w:ind w:left="9" w:right="9"/>
              <w:jc w:val="center"/>
              <w:rPr>
                <w:sz w:val="24"/>
                <w:szCs w:val="24"/>
              </w:rPr>
            </w:pPr>
            <w:r>
              <w:rPr>
                <w:rFonts w:ascii="宋体"/>
                <w:kern w:val="0"/>
                <w:sz w:val="24"/>
                <w:szCs w:val="24"/>
              </w:rPr>
              <w:t>58</w:t>
            </w:r>
          </w:p>
        </w:tc>
        <w:tc>
          <w:tcPr>
            <w:tcW w:w="862" w:type="dxa"/>
            <w:vAlign w:val="center"/>
          </w:tcPr>
          <w:p w:rsidR="004C48C4" w:rsidRDefault="00594FCF" w:rsidP="00594FCF">
            <w:pPr>
              <w:spacing w:line="600" w:lineRule="exact"/>
              <w:jc w:val="center"/>
              <w:rPr>
                <w:sz w:val="24"/>
                <w:szCs w:val="24"/>
              </w:rPr>
            </w:pPr>
            <w:r>
              <w:rPr>
                <w:rFonts w:ascii="宋体" w:hAnsi="宋体" w:hint="eastAsia"/>
                <w:sz w:val="24"/>
                <w:szCs w:val="24"/>
              </w:rPr>
              <w:t>临床兽医</w:t>
            </w:r>
          </w:p>
        </w:tc>
        <w:tc>
          <w:tcPr>
            <w:tcW w:w="994" w:type="dxa"/>
            <w:vAlign w:val="center"/>
          </w:tcPr>
          <w:p w:rsidR="004C48C4" w:rsidRDefault="00594FCF" w:rsidP="00594FCF">
            <w:pPr>
              <w:autoSpaceDE w:val="0"/>
              <w:autoSpaceDN w:val="0"/>
              <w:spacing w:line="600" w:lineRule="exact"/>
              <w:ind w:left="9" w:right="9"/>
              <w:jc w:val="center"/>
              <w:rPr>
                <w:sz w:val="24"/>
                <w:szCs w:val="24"/>
              </w:rPr>
            </w:pPr>
            <w:r>
              <w:rPr>
                <w:rFonts w:ascii="宋体" w:hint="eastAsia"/>
                <w:kern w:val="0"/>
                <w:sz w:val="24"/>
                <w:szCs w:val="24"/>
              </w:rPr>
              <w:t>大学</w:t>
            </w:r>
          </w:p>
        </w:tc>
        <w:tc>
          <w:tcPr>
            <w:tcW w:w="992" w:type="dxa"/>
            <w:vAlign w:val="center"/>
          </w:tcPr>
          <w:p w:rsidR="004C48C4" w:rsidRDefault="00594FCF" w:rsidP="00594FCF">
            <w:pPr>
              <w:spacing w:line="600" w:lineRule="exact"/>
              <w:jc w:val="center"/>
              <w:rPr>
                <w:sz w:val="24"/>
                <w:szCs w:val="24"/>
              </w:rPr>
            </w:pPr>
            <w:r>
              <w:rPr>
                <w:rFonts w:ascii="宋体" w:hint="eastAsia"/>
                <w:sz w:val="24"/>
                <w:szCs w:val="24"/>
              </w:rPr>
              <w:t>讲师</w:t>
            </w:r>
          </w:p>
        </w:tc>
        <w:tc>
          <w:tcPr>
            <w:tcW w:w="1701" w:type="dxa"/>
            <w:vAlign w:val="center"/>
          </w:tcPr>
          <w:p w:rsidR="004C48C4" w:rsidRDefault="00594FCF" w:rsidP="00594FCF">
            <w:pPr>
              <w:spacing w:line="600" w:lineRule="exact"/>
              <w:jc w:val="center"/>
              <w:rPr>
                <w:sz w:val="24"/>
                <w:szCs w:val="24"/>
              </w:rPr>
            </w:pPr>
            <w:r>
              <w:rPr>
                <w:rFonts w:ascii="宋体" w:hAnsi="宋体" w:hint="eastAsia"/>
                <w:sz w:val="24"/>
                <w:szCs w:val="24"/>
              </w:rPr>
              <w:t>兽医师</w:t>
            </w:r>
          </w:p>
        </w:tc>
        <w:tc>
          <w:tcPr>
            <w:tcW w:w="787" w:type="dxa"/>
            <w:vAlign w:val="center"/>
          </w:tcPr>
          <w:p w:rsidR="004C48C4" w:rsidRDefault="00594FCF" w:rsidP="00594FCF">
            <w:pPr>
              <w:spacing w:line="600" w:lineRule="exact"/>
              <w:jc w:val="center"/>
              <w:rPr>
                <w:sz w:val="24"/>
                <w:szCs w:val="24"/>
              </w:rPr>
            </w:pPr>
            <w:r>
              <w:rPr>
                <w:rFonts w:ascii="宋体" w:hint="eastAsia"/>
                <w:sz w:val="24"/>
                <w:szCs w:val="24"/>
              </w:rPr>
              <w:t>饲料检测技术</w:t>
            </w:r>
          </w:p>
        </w:tc>
        <w:tc>
          <w:tcPr>
            <w:tcW w:w="677" w:type="dxa"/>
            <w:vAlign w:val="center"/>
          </w:tcPr>
          <w:p w:rsidR="004C48C4" w:rsidRDefault="00594FCF" w:rsidP="00594FCF">
            <w:pPr>
              <w:spacing w:line="600" w:lineRule="exact"/>
              <w:jc w:val="center"/>
              <w:rPr>
                <w:sz w:val="24"/>
                <w:szCs w:val="24"/>
              </w:rPr>
            </w:pPr>
            <w:r>
              <w:rPr>
                <w:rFonts w:ascii="宋体" w:hAnsi="宋体" w:hint="eastAsia"/>
                <w:sz w:val="24"/>
                <w:szCs w:val="24"/>
              </w:rPr>
              <w:t>专职</w:t>
            </w:r>
          </w:p>
        </w:tc>
        <w:tc>
          <w:tcPr>
            <w:tcW w:w="1243" w:type="dxa"/>
            <w:vAlign w:val="center"/>
          </w:tcPr>
          <w:p w:rsidR="004C48C4" w:rsidRDefault="004C48C4" w:rsidP="00594FCF">
            <w:pPr>
              <w:autoSpaceDE w:val="0"/>
              <w:autoSpaceDN w:val="0"/>
              <w:spacing w:line="600" w:lineRule="exact"/>
              <w:ind w:left="11" w:right="11"/>
              <w:jc w:val="center"/>
              <w:rPr>
                <w:sz w:val="24"/>
                <w:szCs w:val="24"/>
              </w:rPr>
            </w:pPr>
          </w:p>
        </w:tc>
      </w:tr>
    </w:tbl>
    <w:p w:rsidR="004C48C4" w:rsidRDefault="00594FCF">
      <w:pPr>
        <w:ind w:firstLineChars="100" w:firstLine="250"/>
        <w:rPr>
          <w:rFonts w:eastAsia="仿宋_GB2312"/>
          <w:sz w:val="24"/>
        </w:rPr>
      </w:pPr>
      <w:r>
        <w:rPr>
          <w:sz w:val="24"/>
        </w:rPr>
        <w:t>注：可续页</w:t>
      </w:r>
      <w:r>
        <w:rPr>
          <w:rFonts w:eastAsia="仿宋_GB2312"/>
          <w:sz w:val="24"/>
        </w:rPr>
        <w:t>。</w:t>
      </w:r>
    </w:p>
    <w:p w:rsidR="004C48C4" w:rsidRDefault="00594FCF">
      <w:pPr>
        <w:rPr>
          <w:rFonts w:eastAsia="仿宋_GB2312"/>
          <w:sz w:val="24"/>
        </w:rPr>
      </w:pPr>
      <w:r>
        <w:rPr>
          <w:rFonts w:eastAsia="仿宋_GB2312"/>
          <w:sz w:val="24"/>
        </w:rPr>
        <w:br w:type="page"/>
      </w:r>
    </w:p>
    <w:p w:rsidR="004C48C4" w:rsidRDefault="00594FCF">
      <w:pPr>
        <w:spacing w:line="360" w:lineRule="auto"/>
        <w:jc w:val="center"/>
        <w:rPr>
          <w:b/>
          <w:sz w:val="32"/>
          <w:szCs w:val="32"/>
        </w:rPr>
      </w:pPr>
      <w:r>
        <w:rPr>
          <w:rFonts w:hint="eastAsia"/>
          <w:b/>
          <w:sz w:val="32"/>
          <w:szCs w:val="32"/>
        </w:rPr>
        <w:lastRenderedPageBreak/>
        <w:t>6.</w:t>
      </w:r>
      <w:r>
        <w:rPr>
          <w:b/>
          <w:sz w:val="32"/>
          <w:szCs w:val="32"/>
        </w:rPr>
        <w:t>主要课程开设情况表</w:t>
      </w:r>
    </w:p>
    <w:tbl>
      <w:tblPr>
        <w:tblW w:w="9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0"/>
        <w:gridCol w:w="2981"/>
        <w:gridCol w:w="1081"/>
        <w:gridCol w:w="1123"/>
        <w:gridCol w:w="1767"/>
        <w:gridCol w:w="1899"/>
      </w:tblGrid>
      <w:tr w:rsidR="004C48C4">
        <w:trPr>
          <w:trHeight w:val="851"/>
        </w:trPr>
        <w:tc>
          <w:tcPr>
            <w:tcW w:w="480" w:type="dxa"/>
            <w:vAlign w:val="center"/>
          </w:tcPr>
          <w:p w:rsidR="004C48C4" w:rsidRDefault="00594FCF">
            <w:pPr>
              <w:jc w:val="center"/>
              <w:rPr>
                <w:sz w:val="24"/>
                <w:szCs w:val="24"/>
              </w:rPr>
            </w:pPr>
            <w:r>
              <w:rPr>
                <w:sz w:val="24"/>
                <w:szCs w:val="24"/>
              </w:rPr>
              <w:t>序号</w:t>
            </w:r>
          </w:p>
        </w:tc>
        <w:tc>
          <w:tcPr>
            <w:tcW w:w="2981" w:type="dxa"/>
            <w:vAlign w:val="center"/>
          </w:tcPr>
          <w:p w:rsidR="004C48C4" w:rsidRDefault="00594FCF">
            <w:pPr>
              <w:jc w:val="center"/>
              <w:rPr>
                <w:sz w:val="24"/>
                <w:szCs w:val="24"/>
              </w:rPr>
            </w:pPr>
            <w:r>
              <w:rPr>
                <w:sz w:val="24"/>
                <w:szCs w:val="24"/>
              </w:rPr>
              <w:t>课程名称</w:t>
            </w:r>
          </w:p>
        </w:tc>
        <w:tc>
          <w:tcPr>
            <w:tcW w:w="1081" w:type="dxa"/>
            <w:vAlign w:val="center"/>
          </w:tcPr>
          <w:p w:rsidR="004C48C4" w:rsidRDefault="00594FCF">
            <w:pPr>
              <w:jc w:val="center"/>
              <w:rPr>
                <w:sz w:val="24"/>
                <w:szCs w:val="24"/>
              </w:rPr>
            </w:pPr>
            <w:r>
              <w:rPr>
                <w:sz w:val="24"/>
                <w:szCs w:val="24"/>
              </w:rPr>
              <w:t>课程</w:t>
            </w:r>
          </w:p>
          <w:p w:rsidR="004C48C4" w:rsidRDefault="00594FCF">
            <w:pPr>
              <w:jc w:val="center"/>
              <w:rPr>
                <w:sz w:val="24"/>
                <w:szCs w:val="24"/>
              </w:rPr>
            </w:pPr>
            <w:r>
              <w:rPr>
                <w:sz w:val="24"/>
                <w:szCs w:val="24"/>
              </w:rPr>
              <w:t>总学时</w:t>
            </w:r>
          </w:p>
        </w:tc>
        <w:tc>
          <w:tcPr>
            <w:tcW w:w="1123" w:type="dxa"/>
            <w:vAlign w:val="center"/>
          </w:tcPr>
          <w:p w:rsidR="004C48C4" w:rsidRDefault="00594FCF">
            <w:pPr>
              <w:jc w:val="center"/>
              <w:rPr>
                <w:sz w:val="24"/>
                <w:szCs w:val="24"/>
              </w:rPr>
            </w:pPr>
            <w:r>
              <w:rPr>
                <w:sz w:val="24"/>
                <w:szCs w:val="24"/>
              </w:rPr>
              <w:t>课程</w:t>
            </w:r>
          </w:p>
          <w:p w:rsidR="004C48C4" w:rsidRDefault="00594FCF">
            <w:pPr>
              <w:jc w:val="center"/>
              <w:rPr>
                <w:sz w:val="24"/>
                <w:szCs w:val="24"/>
              </w:rPr>
            </w:pPr>
            <w:r>
              <w:rPr>
                <w:sz w:val="24"/>
                <w:szCs w:val="24"/>
              </w:rPr>
              <w:t>周学时</w:t>
            </w:r>
          </w:p>
        </w:tc>
        <w:tc>
          <w:tcPr>
            <w:tcW w:w="1767" w:type="dxa"/>
            <w:vAlign w:val="center"/>
          </w:tcPr>
          <w:p w:rsidR="004C48C4" w:rsidRDefault="00594FCF">
            <w:pPr>
              <w:jc w:val="center"/>
              <w:rPr>
                <w:sz w:val="24"/>
                <w:szCs w:val="24"/>
              </w:rPr>
            </w:pPr>
            <w:r>
              <w:rPr>
                <w:sz w:val="24"/>
                <w:szCs w:val="24"/>
              </w:rPr>
              <w:t>授课教师</w:t>
            </w:r>
          </w:p>
        </w:tc>
        <w:tc>
          <w:tcPr>
            <w:tcW w:w="1899" w:type="dxa"/>
            <w:vAlign w:val="center"/>
          </w:tcPr>
          <w:p w:rsidR="004C48C4" w:rsidRDefault="00594FCF">
            <w:pPr>
              <w:jc w:val="center"/>
              <w:rPr>
                <w:sz w:val="24"/>
                <w:szCs w:val="24"/>
              </w:rPr>
            </w:pPr>
            <w:r>
              <w:rPr>
                <w:sz w:val="24"/>
                <w:szCs w:val="24"/>
              </w:rPr>
              <w:t>授课学期</w:t>
            </w:r>
          </w:p>
        </w:tc>
      </w:tr>
      <w:tr w:rsidR="004C48C4">
        <w:trPr>
          <w:trHeight w:hRule="exact" w:val="567"/>
        </w:trPr>
        <w:tc>
          <w:tcPr>
            <w:tcW w:w="480" w:type="dxa"/>
            <w:vAlign w:val="center"/>
          </w:tcPr>
          <w:p w:rsidR="004C48C4" w:rsidRDefault="00594FCF">
            <w:pPr>
              <w:jc w:val="center"/>
              <w:rPr>
                <w:sz w:val="24"/>
                <w:szCs w:val="24"/>
              </w:rPr>
            </w:pPr>
            <w:r>
              <w:rPr>
                <w:sz w:val="24"/>
                <w:szCs w:val="24"/>
              </w:rPr>
              <w:t>1</w:t>
            </w:r>
          </w:p>
        </w:tc>
        <w:tc>
          <w:tcPr>
            <w:tcW w:w="2981" w:type="dxa"/>
            <w:vAlign w:val="center"/>
          </w:tcPr>
          <w:p w:rsidR="004C48C4" w:rsidRDefault="00594FCF">
            <w:pPr>
              <w:widowControl/>
              <w:jc w:val="center"/>
              <w:textAlignment w:val="center"/>
              <w:rPr>
                <w:sz w:val="24"/>
                <w:szCs w:val="24"/>
              </w:rPr>
            </w:pPr>
            <w:r>
              <w:rPr>
                <w:rFonts w:asciiTheme="minorEastAsia" w:eastAsiaTheme="minorEastAsia" w:hAnsiTheme="minorEastAsia" w:cstheme="minorEastAsia" w:hint="eastAsia"/>
                <w:color w:val="000000"/>
                <w:kern w:val="0"/>
                <w:sz w:val="24"/>
                <w:szCs w:val="24"/>
              </w:rPr>
              <w:t>宠物解剖生理</w:t>
            </w:r>
          </w:p>
        </w:tc>
        <w:tc>
          <w:tcPr>
            <w:tcW w:w="1081" w:type="dxa"/>
            <w:vAlign w:val="center"/>
          </w:tcPr>
          <w:p w:rsidR="004C48C4" w:rsidRDefault="00594FCF">
            <w:pPr>
              <w:jc w:val="center"/>
              <w:rPr>
                <w:sz w:val="24"/>
                <w:szCs w:val="24"/>
              </w:rPr>
            </w:pPr>
            <w:r>
              <w:rPr>
                <w:sz w:val="24"/>
                <w:szCs w:val="24"/>
              </w:rPr>
              <w:t>64</w:t>
            </w:r>
          </w:p>
        </w:tc>
        <w:tc>
          <w:tcPr>
            <w:tcW w:w="1123" w:type="dxa"/>
            <w:vAlign w:val="center"/>
          </w:tcPr>
          <w:p w:rsidR="004C48C4" w:rsidRDefault="00594FCF">
            <w:pPr>
              <w:jc w:val="center"/>
              <w:rPr>
                <w:sz w:val="24"/>
                <w:szCs w:val="24"/>
              </w:rPr>
            </w:pPr>
            <w:r>
              <w:rPr>
                <w:sz w:val="24"/>
                <w:szCs w:val="24"/>
              </w:rPr>
              <w:t>6</w:t>
            </w:r>
          </w:p>
        </w:tc>
        <w:tc>
          <w:tcPr>
            <w:tcW w:w="1767" w:type="dxa"/>
            <w:vAlign w:val="center"/>
          </w:tcPr>
          <w:p w:rsidR="004C48C4" w:rsidRDefault="00594FCF">
            <w:pPr>
              <w:jc w:val="center"/>
              <w:rPr>
                <w:sz w:val="24"/>
                <w:szCs w:val="24"/>
              </w:rPr>
            </w:pPr>
            <w:r>
              <w:rPr>
                <w:rFonts w:hint="eastAsia"/>
                <w:sz w:val="24"/>
                <w:szCs w:val="24"/>
              </w:rPr>
              <w:t>贾建英</w:t>
            </w:r>
          </w:p>
        </w:tc>
        <w:tc>
          <w:tcPr>
            <w:tcW w:w="1899" w:type="dxa"/>
            <w:vAlign w:val="center"/>
          </w:tcPr>
          <w:p w:rsidR="004C48C4" w:rsidRDefault="00594FCF">
            <w:pPr>
              <w:jc w:val="center"/>
              <w:rPr>
                <w:sz w:val="24"/>
                <w:szCs w:val="24"/>
              </w:rPr>
            </w:pPr>
            <w:r>
              <w:rPr>
                <w:rFonts w:ascii="宋体" w:hAnsi="宋体" w:hint="eastAsia"/>
                <w:sz w:val="24"/>
                <w:szCs w:val="24"/>
              </w:rPr>
              <w:t>一</w:t>
            </w:r>
          </w:p>
        </w:tc>
      </w:tr>
      <w:tr w:rsidR="004C48C4">
        <w:trPr>
          <w:trHeight w:hRule="exact" w:val="567"/>
        </w:trPr>
        <w:tc>
          <w:tcPr>
            <w:tcW w:w="480" w:type="dxa"/>
            <w:vAlign w:val="center"/>
          </w:tcPr>
          <w:p w:rsidR="004C48C4" w:rsidRDefault="00594FCF">
            <w:pPr>
              <w:jc w:val="center"/>
              <w:rPr>
                <w:sz w:val="24"/>
                <w:szCs w:val="24"/>
              </w:rPr>
            </w:pPr>
            <w:r>
              <w:rPr>
                <w:sz w:val="24"/>
                <w:szCs w:val="24"/>
              </w:rPr>
              <w:t>2</w:t>
            </w:r>
          </w:p>
        </w:tc>
        <w:tc>
          <w:tcPr>
            <w:tcW w:w="2981" w:type="dxa"/>
            <w:vAlign w:val="center"/>
          </w:tcPr>
          <w:p w:rsidR="004C48C4" w:rsidRDefault="00594FCF">
            <w:pPr>
              <w:widowControl/>
              <w:jc w:val="center"/>
              <w:textAlignment w:val="center"/>
              <w:rPr>
                <w:sz w:val="24"/>
                <w:szCs w:val="24"/>
              </w:rPr>
            </w:pPr>
            <w:r>
              <w:rPr>
                <w:rFonts w:asciiTheme="minorEastAsia" w:eastAsiaTheme="minorEastAsia" w:hAnsiTheme="minorEastAsia" w:cstheme="minorEastAsia" w:hint="eastAsia"/>
                <w:color w:val="000000"/>
                <w:kern w:val="0"/>
                <w:sz w:val="24"/>
                <w:szCs w:val="24"/>
              </w:rPr>
              <w:t>动物微生物</w:t>
            </w:r>
          </w:p>
        </w:tc>
        <w:tc>
          <w:tcPr>
            <w:tcW w:w="1081" w:type="dxa"/>
            <w:vAlign w:val="center"/>
          </w:tcPr>
          <w:p w:rsidR="004C48C4" w:rsidRDefault="00594FCF">
            <w:pPr>
              <w:jc w:val="center"/>
              <w:rPr>
                <w:sz w:val="24"/>
                <w:szCs w:val="24"/>
              </w:rPr>
            </w:pPr>
            <w:r>
              <w:rPr>
                <w:sz w:val="24"/>
                <w:szCs w:val="24"/>
              </w:rPr>
              <w:t>68</w:t>
            </w:r>
          </w:p>
        </w:tc>
        <w:tc>
          <w:tcPr>
            <w:tcW w:w="1123" w:type="dxa"/>
            <w:vAlign w:val="center"/>
          </w:tcPr>
          <w:p w:rsidR="004C48C4" w:rsidRDefault="00594FCF">
            <w:pPr>
              <w:jc w:val="center"/>
              <w:rPr>
                <w:sz w:val="24"/>
                <w:szCs w:val="24"/>
              </w:rPr>
            </w:pPr>
            <w:r>
              <w:rPr>
                <w:sz w:val="24"/>
                <w:szCs w:val="24"/>
              </w:rPr>
              <w:t>4</w:t>
            </w:r>
          </w:p>
        </w:tc>
        <w:tc>
          <w:tcPr>
            <w:tcW w:w="1767" w:type="dxa"/>
            <w:vAlign w:val="center"/>
          </w:tcPr>
          <w:p w:rsidR="004C48C4" w:rsidRDefault="00594FCF">
            <w:pPr>
              <w:jc w:val="center"/>
              <w:rPr>
                <w:sz w:val="24"/>
                <w:szCs w:val="24"/>
              </w:rPr>
            </w:pPr>
            <w:r>
              <w:rPr>
                <w:rFonts w:hint="eastAsia"/>
                <w:sz w:val="24"/>
                <w:szCs w:val="24"/>
              </w:rPr>
              <w:t>段青平</w:t>
            </w:r>
          </w:p>
        </w:tc>
        <w:tc>
          <w:tcPr>
            <w:tcW w:w="1899" w:type="dxa"/>
            <w:vAlign w:val="center"/>
          </w:tcPr>
          <w:p w:rsidR="004C48C4" w:rsidRDefault="00594FCF">
            <w:pPr>
              <w:jc w:val="center"/>
              <w:rPr>
                <w:sz w:val="24"/>
                <w:szCs w:val="24"/>
              </w:rPr>
            </w:pPr>
            <w:r>
              <w:rPr>
                <w:rFonts w:ascii="宋体" w:hAnsi="宋体" w:hint="eastAsia"/>
                <w:sz w:val="24"/>
                <w:szCs w:val="24"/>
              </w:rPr>
              <w:t>二</w:t>
            </w:r>
          </w:p>
        </w:tc>
      </w:tr>
      <w:tr w:rsidR="004C48C4">
        <w:trPr>
          <w:trHeight w:hRule="exact" w:val="567"/>
        </w:trPr>
        <w:tc>
          <w:tcPr>
            <w:tcW w:w="480" w:type="dxa"/>
            <w:vAlign w:val="center"/>
          </w:tcPr>
          <w:p w:rsidR="004C48C4" w:rsidRDefault="00594FCF">
            <w:pPr>
              <w:jc w:val="center"/>
              <w:rPr>
                <w:sz w:val="24"/>
                <w:szCs w:val="24"/>
              </w:rPr>
            </w:pPr>
            <w:r>
              <w:rPr>
                <w:sz w:val="24"/>
                <w:szCs w:val="24"/>
              </w:rPr>
              <w:t>3</w:t>
            </w:r>
          </w:p>
        </w:tc>
        <w:tc>
          <w:tcPr>
            <w:tcW w:w="2981" w:type="dxa"/>
            <w:vAlign w:val="center"/>
          </w:tcPr>
          <w:p w:rsidR="004C48C4" w:rsidRDefault="00594FCF">
            <w:pPr>
              <w:widowControl/>
              <w:jc w:val="center"/>
              <w:textAlignment w:val="center"/>
              <w:rPr>
                <w:sz w:val="24"/>
                <w:szCs w:val="24"/>
              </w:rPr>
            </w:pPr>
            <w:r>
              <w:rPr>
                <w:rFonts w:asciiTheme="minorEastAsia" w:eastAsiaTheme="minorEastAsia" w:hAnsiTheme="minorEastAsia" w:cstheme="minorEastAsia" w:hint="eastAsia"/>
                <w:color w:val="000000"/>
                <w:sz w:val="24"/>
                <w:szCs w:val="24"/>
              </w:rPr>
              <w:t>有机化学</w:t>
            </w:r>
          </w:p>
        </w:tc>
        <w:tc>
          <w:tcPr>
            <w:tcW w:w="1081" w:type="dxa"/>
            <w:vAlign w:val="center"/>
          </w:tcPr>
          <w:p w:rsidR="004C48C4" w:rsidRDefault="00594FCF">
            <w:pPr>
              <w:jc w:val="center"/>
              <w:rPr>
                <w:sz w:val="24"/>
                <w:szCs w:val="24"/>
              </w:rPr>
            </w:pPr>
            <w:r>
              <w:rPr>
                <w:sz w:val="24"/>
                <w:szCs w:val="24"/>
              </w:rPr>
              <w:t>68</w:t>
            </w:r>
          </w:p>
        </w:tc>
        <w:tc>
          <w:tcPr>
            <w:tcW w:w="1123" w:type="dxa"/>
            <w:vAlign w:val="center"/>
          </w:tcPr>
          <w:p w:rsidR="004C48C4" w:rsidRDefault="00594FCF">
            <w:pPr>
              <w:jc w:val="center"/>
              <w:rPr>
                <w:sz w:val="24"/>
                <w:szCs w:val="24"/>
              </w:rPr>
            </w:pPr>
            <w:r>
              <w:rPr>
                <w:sz w:val="24"/>
                <w:szCs w:val="24"/>
              </w:rPr>
              <w:t>4</w:t>
            </w:r>
          </w:p>
        </w:tc>
        <w:tc>
          <w:tcPr>
            <w:tcW w:w="1767" w:type="dxa"/>
            <w:vAlign w:val="center"/>
          </w:tcPr>
          <w:p w:rsidR="004C48C4" w:rsidRDefault="00594FCF">
            <w:pPr>
              <w:jc w:val="center"/>
              <w:rPr>
                <w:sz w:val="24"/>
                <w:szCs w:val="24"/>
              </w:rPr>
            </w:pPr>
            <w:r>
              <w:rPr>
                <w:rFonts w:hint="eastAsia"/>
                <w:sz w:val="24"/>
                <w:szCs w:val="24"/>
              </w:rPr>
              <w:t>丁燕</w:t>
            </w:r>
          </w:p>
        </w:tc>
        <w:tc>
          <w:tcPr>
            <w:tcW w:w="1899" w:type="dxa"/>
            <w:vAlign w:val="center"/>
          </w:tcPr>
          <w:p w:rsidR="004C48C4" w:rsidRDefault="00594FCF">
            <w:pPr>
              <w:jc w:val="center"/>
              <w:rPr>
                <w:sz w:val="24"/>
                <w:szCs w:val="24"/>
              </w:rPr>
            </w:pPr>
            <w:r>
              <w:rPr>
                <w:rFonts w:ascii="宋体" w:hAnsi="宋体" w:hint="eastAsia"/>
                <w:sz w:val="24"/>
                <w:szCs w:val="24"/>
              </w:rPr>
              <w:t>二</w:t>
            </w:r>
          </w:p>
        </w:tc>
      </w:tr>
      <w:tr w:rsidR="004C48C4">
        <w:trPr>
          <w:trHeight w:hRule="exact" w:val="567"/>
        </w:trPr>
        <w:tc>
          <w:tcPr>
            <w:tcW w:w="480" w:type="dxa"/>
            <w:vAlign w:val="center"/>
          </w:tcPr>
          <w:p w:rsidR="004C48C4" w:rsidRDefault="00594FCF">
            <w:pPr>
              <w:jc w:val="center"/>
              <w:rPr>
                <w:sz w:val="24"/>
                <w:szCs w:val="24"/>
              </w:rPr>
            </w:pPr>
            <w:r>
              <w:rPr>
                <w:sz w:val="24"/>
                <w:szCs w:val="24"/>
              </w:rPr>
              <w:t>4</w:t>
            </w:r>
          </w:p>
        </w:tc>
        <w:tc>
          <w:tcPr>
            <w:tcW w:w="2981" w:type="dxa"/>
            <w:vAlign w:val="center"/>
          </w:tcPr>
          <w:p w:rsidR="004C48C4" w:rsidRDefault="00594FCF">
            <w:pPr>
              <w:widowControl/>
              <w:jc w:val="center"/>
              <w:textAlignment w:val="center"/>
              <w:rPr>
                <w:sz w:val="24"/>
                <w:szCs w:val="24"/>
              </w:rPr>
            </w:pPr>
            <w:r>
              <w:rPr>
                <w:rFonts w:asciiTheme="minorEastAsia" w:eastAsiaTheme="minorEastAsia" w:hAnsiTheme="minorEastAsia" w:cstheme="minorEastAsia" w:hint="eastAsia"/>
                <w:color w:val="000000"/>
                <w:kern w:val="0"/>
                <w:sz w:val="24"/>
                <w:szCs w:val="24"/>
              </w:rPr>
              <w:t>宠物诊疗技术</w:t>
            </w:r>
          </w:p>
        </w:tc>
        <w:tc>
          <w:tcPr>
            <w:tcW w:w="1081" w:type="dxa"/>
            <w:vAlign w:val="center"/>
          </w:tcPr>
          <w:p w:rsidR="004C48C4" w:rsidRDefault="00594FCF">
            <w:pPr>
              <w:jc w:val="center"/>
              <w:rPr>
                <w:sz w:val="24"/>
                <w:szCs w:val="24"/>
              </w:rPr>
            </w:pPr>
            <w:r>
              <w:rPr>
                <w:sz w:val="24"/>
                <w:szCs w:val="24"/>
              </w:rPr>
              <w:t>72</w:t>
            </w:r>
          </w:p>
        </w:tc>
        <w:tc>
          <w:tcPr>
            <w:tcW w:w="1123" w:type="dxa"/>
            <w:vAlign w:val="center"/>
          </w:tcPr>
          <w:p w:rsidR="004C48C4" w:rsidRDefault="00594FCF">
            <w:pPr>
              <w:jc w:val="center"/>
              <w:rPr>
                <w:sz w:val="24"/>
                <w:szCs w:val="24"/>
              </w:rPr>
            </w:pPr>
            <w:r>
              <w:rPr>
                <w:sz w:val="24"/>
                <w:szCs w:val="24"/>
              </w:rPr>
              <w:t>4</w:t>
            </w:r>
          </w:p>
        </w:tc>
        <w:tc>
          <w:tcPr>
            <w:tcW w:w="1767" w:type="dxa"/>
            <w:vAlign w:val="center"/>
          </w:tcPr>
          <w:p w:rsidR="004C48C4" w:rsidRDefault="00594FCF">
            <w:pPr>
              <w:jc w:val="center"/>
              <w:rPr>
                <w:sz w:val="24"/>
                <w:szCs w:val="24"/>
              </w:rPr>
            </w:pPr>
            <w:r>
              <w:rPr>
                <w:rFonts w:hint="eastAsia"/>
                <w:sz w:val="24"/>
                <w:szCs w:val="24"/>
              </w:rPr>
              <w:t>段宏川</w:t>
            </w:r>
          </w:p>
        </w:tc>
        <w:tc>
          <w:tcPr>
            <w:tcW w:w="1899" w:type="dxa"/>
            <w:vAlign w:val="center"/>
          </w:tcPr>
          <w:p w:rsidR="004C48C4" w:rsidRDefault="00594FCF">
            <w:pPr>
              <w:jc w:val="center"/>
              <w:rPr>
                <w:sz w:val="24"/>
                <w:szCs w:val="24"/>
              </w:rPr>
            </w:pPr>
            <w:r>
              <w:rPr>
                <w:rFonts w:ascii="宋体" w:hAnsi="宋体" w:hint="eastAsia"/>
                <w:sz w:val="24"/>
                <w:szCs w:val="24"/>
              </w:rPr>
              <w:t>二</w:t>
            </w:r>
          </w:p>
        </w:tc>
      </w:tr>
      <w:tr w:rsidR="004C48C4">
        <w:trPr>
          <w:trHeight w:hRule="exact" w:val="567"/>
        </w:trPr>
        <w:tc>
          <w:tcPr>
            <w:tcW w:w="480" w:type="dxa"/>
            <w:vAlign w:val="center"/>
          </w:tcPr>
          <w:p w:rsidR="004C48C4" w:rsidRDefault="00594FCF">
            <w:pPr>
              <w:jc w:val="center"/>
              <w:rPr>
                <w:sz w:val="24"/>
                <w:szCs w:val="24"/>
              </w:rPr>
            </w:pPr>
            <w:r>
              <w:rPr>
                <w:sz w:val="24"/>
                <w:szCs w:val="24"/>
              </w:rPr>
              <w:t>5</w:t>
            </w:r>
          </w:p>
        </w:tc>
        <w:tc>
          <w:tcPr>
            <w:tcW w:w="2981" w:type="dxa"/>
            <w:vAlign w:val="center"/>
          </w:tcPr>
          <w:p w:rsidR="004C48C4" w:rsidRDefault="00594FCF">
            <w:pPr>
              <w:widowControl/>
              <w:jc w:val="center"/>
              <w:textAlignment w:val="center"/>
              <w:rPr>
                <w:sz w:val="24"/>
                <w:szCs w:val="24"/>
              </w:rPr>
            </w:pPr>
            <w:r>
              <w:rPr>
                <w:rFonts w:asciiTheme="minorEastAsia" w:eastAsiaTheme="minorEastAsia" w:hAnsiTheme="minorEastAsia" w:cstheme="minorEastAsia" w:hint="eastAsia"/>
                <w:color w:val="000000"/>
                <w:kern w:val="0"/>
                <w:sz w:val="24"/>
                <w:szCs w:val="24"/>
              </w:rPr>
              <w:t>动物生物化学</w:t>
            </w:r>
          </w:p>
        </w:tc>
        <w:tc>
          <w:tcPr>
            <w:tcW w:w="1081" w:type="dxa"/>
            <w:vAlign w:val="center"/>
          </w:tcPr>
          <w:p w:rsidR="004C48C4" w:rsidRDefault="00594FCF">
            <w:pPr>
              <w:jc w:val="center"/>
              <w:rPr>
                <w:sz w:val="24"/>
                <w:szCs w:val="24"/>
              </w:rPr>
            </w:pPr>
            <w:r>
              <w:rPr>
                <w:sz w:val="24"/>
                <w:szCs w:val="24"/>
              </w:rPr>
              <w:t>72</w:t>
            </w:r>
          </w:p>
        </w:tc>
        <w:tc>
          <w:tcPr>
            <w:tcW w:w="1123" w:type="dxa"/>
            <w:vAlign w:val="center"/>
          </w:tcPr>
          <w:p w:rsidR="004C48C4" w:rsidRDefault="00594FCF">
            <w:pPr>
              <w:jc w:val="center"/>
              <w:rPr>
                <w:sz w:val="24"/>
                <w:szCs w:val="24"/>
              </w:rPr>
            </w:pPr>
            <w:r>
              <w:rPr>
                <w:sz w:val="24"/>
                <w:szCs w:val="24"/>
              </w:rPr>
              <w:t>4</w:t>
            </w:r>
          </w:p>
        </w:tc>
        <w:tc>
          <w:tcPr>
            <w:tcW w:w="1767" w:type="dxa"/>
            <w:vAlign w:val="center"/>
          </w:tcPr>
          <w:p w:rsidR="004C48C4" w:rsidRDefault="00594FCF">
            <w:pPr>
              <w:jc w:val="center"/>
              <w:rPr>
                <w:sz w:val="24"/>
                <w:szCs w:val="24"/>
              </w:rPr>
            </w:pPr>
            <w:r>
              <w:rPr>
                <w:rFonts w:hint="eastAsia"/>
                <w:sz w:val="24"/>
                <w:szCs w:val="24"/>
              </w:rPr>
              <w:t>丁燕</w:t>
            </w:r>
          </w:p>
        </w:tc>
        <w:tc>
          <w:tcPr>
            <w:tcW w:w="1899" w:type="dxa"/>
            <w:vAlign w:val="center"/>
          </w:tcPr>
          <w:p w:rsidR="004C48C4" w:rsidRDefault="00594FCF">
            <w:pPr>
              <w:jc w:val="center"/>
              <w:rPr>
                <w:sz w:val="24"/>
                <w:szCs w:val="24"/>
              </w:rPr>
            </w:pPr>
            <w:r>
              <w:rPr>
                <w:rFonts w:ascii="宋体" w:hAnsi="宋体" w:hint="eastAsia"/>
                <w:sz w:val="24"/>
                <w:szCs w:val="24"/>
              </w:rPr>
              <w:t>三</w:t>
            </w:r>
          </w:p>
        </w:tc>
      </w:tr>
      <w:tr w:rsidR="004C48C4">
        <w:trPr>
          <w:trHeight w:hRule="exact" w:val="567"/>
        </w:trPr>
        <w:tc>
          <w:tcPr>
            <w:tcW w:w="480" w:type="dxa"/>
            <w:vAlign w:val="center"/>
          </w:tcPr>
          <w:p w:rsidR="004C48C4" w:rsidRDefault="00594FCF">
            <w:pPr>
              <w:jc w:val="center"/>
              <w:rPr>
                <w:sz w:val="24"/>
                <w:szCs w:val="24"/>
              </w:rPr>
            </w:pPr>
            <w:r>
              <w:rPr>
                <w:sz w:val="24"/>
                <w:szCs w:val="24"/>
              </w:rPr>
              <w:t>6</w:t>
            </w:r>
          </w:p>
        </w:tc>
        <w:tc>
          <w:tcPr>
            <w:tcW w:w="2981" w:type="dxa"/>
            <w:vAlign w:val="center"/>
          </w:tcPr>
          <w:p w:rsidR="004C48C4" w:rsidRDefault="00594FCF">
            <w:pPr>
              <w:widowControl/>
              <w:jc w:val="center"/>
              <w:textAlignment w:val="center"/>
              <w:rPr>
                <w:sz w:val="24"/>
                <w:szCs w:val="24"/>
              </w:rPr>
            </w:pPr>
            <w:r>
              <w:rPr>
                <w:rFonts w:asciiTheme="minorEastAsia" w:eastAsiaTheme="minorEastAsia" w:hAnsiTheme="minorEastAsia" w:cstheme="minorEastAsia" w:hint="eastAsia"/>
                <w:color w:val="000000"/>
                <w:kern w:val="0"/>
                <w:sz w:val="24"/>
                <w:szCs w:val="24"/>
              </w:rPr>
              <w:t xml:space="preserve"> 动物药理</w:t>
            </w:r>
          </w:p>
        </w:tc>
        <w:tc>
          <w:tcPr>
            <w:tcW w:w="1081" w:type="dxa"/>
            <w:vAlign w:val="center"/>
          </w:tcPr>
          <w:p w:rsidR="004C48C4" w:rsidRDefault="00594FCF">
            <w:pPr>
              <w:jc w:val="center"/>
              <w:rPr>
                <w:sz w:val="24"/>
                <w:szCs w:val="24"/>
              </w:rPr>
            </w:pPr>
            <w:r>
              <w:rPr>
                <w:sz w:val="24"/>
                <w:szCs w:val="24"/>
              </w:rPr>
              <w:t>64</w:t>
            </w:r>
          </w:p>
        </w:tc>
        <w:tc>
          <w:tcPr>
            <w:tcW w:w="1123" w:type="dxa"/>
            <w:vAlign w:val="center"/>
          </w:tcPr>
          <w:p w:rsidR="004C48C4" w:rsidRDefault="00594FCF">
            <w:pPr>
              <w:jc w:val="center"/>
              <w:rPr>
                <w:sz w:val="24"/>
                <w:szCs w:val="24"/>
              </w:rPr>
            </w:pPr>
            <w:r>
              <w:rPr>
                <w:sz w:val="24"/>
                <w:szCs w:val="24"/>
              </w:rPr>
              <w:t>2</w:t>
            </w:r>
          </w:p>
        </w:tc>
        <w:tc>
          <w:tcPr>
            <w:tcW w:w="1767" w:type="dxa"/>
            <w:vAlign w:val="center"/>
          </w:tcPr>
          <w:p w:rsidR="004C48C4" w:rsidRDefault="00594FCF">
            <w:pPr>
              <w:jc w:val="center"/>
              <w:rPr>
                <w:sz w:val="24"/>
                <w:szCs w:val="24"/>
              </w:rPr>
            </w:pPr>
            <w:r>
              <w:rPr>
                <w:rFonts w:hint="eastAsia"/>
                <w:sz w:val="24"/>
                <w:szCs w:val="24"/>
              </w:rPr>
              <w:t>贾朝阳</w:t>
            </w:r>
          </w:p>
        </w:tc>
        <w:tc>
          <w:tcPr>
            <w:tcW w:w="1899" w:type="dxa"/>
            <w:vAlign w:val="center"/>
          </w:tcPr>
          <w:p w:rsidR="004C48C4" w:rsidRDefault="00594FCF">
            <w:pPr>
              <w:jc w:val="center"/>
              <w:rPr>
                <w:sz w:val="24"/>
                <w:szCs w:val="24"/>
              </w:rPr>
            </w:pPr>
            <w:r>
              <w:rPr>
                <w:rFonts w:ascii="宋体" w:hAnsi="宋体" w:hint="eastAsia"/>
                <w:sz w:val="24"/>
                <w:szCs w:val="24"/>
              </w:rPr>
              <w:t>三</w:t>
            </w:r>
          </w:p>
        </w:tc>
      </w:tr>
      <w:tr w:rsidR="004C48C4">
        <w:trPr>
          <w:trHeight w:hRule="exact" w:val="567"/>
        </w:trPr>
        <w:tc>
          <w:tcPr>
            <w:tcW w:w="480" w:type="dxa"/>
            <w:vAlign w:val="center"/>
          </w:tcPr>
          <w:p w:rsidR="004C48C4" w:rsidRDefault="00594FCF">
            <w:pPr>
              <w:jc w:val="center"/>
              <w:rPr>
                <w:sz w:val="24"/>
                <w:szCs w:val="24"/>
              </w:rPr>
            </w:pPr>
            <w:r>
              <w:rPr>
                <w:sz w:val="24"/>
                <w:szCs w:val="24"/>
              </w:rPr>
              <w:t>7</w:t>
            </w:r>
          </w:p>
        </w:tc>
        <w:tc>
          <w:tcPr>
            <w:tcW w:w="2981" w:type="dxa"/>
            <w:vAlign w:val="center"/>
          </w:tcPr>
          <w:p w:rsidR="004C48C4" w:rsidRDefault="00594FCF">
            <w:pPr>
              <w:widowControl/>
              <w:jc w:val="center"/>
              <w:textAlignment w:val="center"/>
              <w:rPr>
                <w:sz w:val="24"/>
                <w:szCs w:val="24"/>
              </w:rPr>
            </w:pPr>
            <w:r>
              <w:rPr>
                <w:rFonts w:asciiTheme="minorEastAsia" w:eastAsiaTheme="minorEastAsia" w:hAnsiTheme="minorEastAsia" w:cstheme="minorEastAsia" w:hint="eastAsia"/>
                <w:color w:val="000000"/>
                <w:sz w:val="24"/>
                <w:szCs w:val="24"/>
              </w:rPr>
              <w:t>宠物影像诊断与化验</w:t>
            </w:r>
          </w:p>
        </w:tc>
        <w:tc>
          <w:tcPr>
            <w:tcW w:w="1081" w:type="dxa"/>
            <w:vAlign w:val="center"/>
          </w:tcPr>
          <w:p w:rsidR="004C48C4" w:rsidRDefault="00594FCF">
            <w:pPr>
              <w:jc w:val="center"/>
              <w:rPr>
                <w:sz w:val="24"/>
                <w:szCs w:val="24"/>
              </w:rPr>
            </w:pPr>
            <w:r>
              <w:rPr>
                <w:sz w:val="24"/>
                <w:szCs w:val="24"/>
              </w:rPr>
              <w:t>64</w:t>
            </w:r>
          </w:p>
        </w:tc>
        <w:tc>
          <w:tcPr>
            <w:tcW w:w="1123" w:type="dxa"/>
            <w:vAlign w:val="center"/>
          </w:tcPr>
          <w:p w:rsidR="004C48C4" w:rsidRDefault="00594FCF">
            <w:pPr>
              <w:jc w:val="center"/>
              <w:rPr>
                <w:sz w:val="24"/>
                <w:szCs w:val="24"/>
              </w:rPr>
            </w:pPr>
            <w:r>
              <w:rPr>
                <w:sz w:val="24"/>
                <w:szCs w:val="24"/>
              </w:rPr>
              <w:t>4</w:t>
            </w:r>
          </w:p>
        </w:tc>
        <w:tc>
          <w:tcPr>
            <w:tcW w:w="1767" w:type="dxa"/>
            <w:vAlign w:val="center"/>
          </w:tcPr>
          <w:p w:rsidR="004C48C4" w:rsidRDefault="00594FCF">
            <w:pPr>
              <w:jc w:val="center"/>
              <w:rPr>
                <w:sz w:val="24"/>
                <w:szCs w:val="24"/>
              </w:rPr>
            </w:pPr>
            <w:r>
              <w:rPr>
                <w:rFonts w:hint="eastAsia"/>
                <w:sz w:val="24"/>
                <w:szCs w:val="24"/>
              </w:rPr>
              <w:t>李建建</w:t>
            </w:r>
          </w:p>
        </w:tc>
        <w:tc>
          <w:tcPr>
            <w:tcW w:w="1899" w:type="dxa"/>
            <w:vAlign w:val="center"/>
          </w:tcPr>
          <w:p w:rsidR="004C48C4" w:rsidRDefault="00594FCF">
            <w:pPr>
              <w:jc w:val="center"/>
              <w:rPr>
                <w:sz w:val="24"/>
                <w:szCs w:val="24"/>
              </w:rPr>
            </w:pPr>
            <w:r>
              <w:rPr>
                <w:rFonts w:ascii="宋体" w:hAnsi="宋体" w:hint="eastAsia"/>
                <w:sz w:val="24"/>
                <w:szCs w:val="24"/>
              </w:rPr>
              <w:t>三</w:t>
            </w:r>
          </w:p>
        </w:tc>
      </w:tr>
      <w:tr w:rsidR="004C48C4">
        <w:trPr>
          <w:trHeight w:hRule="exact" w:val="567"/>
        </w:trPr>
        <w:tc>
          <w:tcPr>
            <w:tcW w:w="480" w:type="dxa"/>
            <w:vAlign w:val="center"/>
          </w:tcPr>
          <w:p w:rsidR="004C48C4" w:rsidRDefault="00594FCF">
            <w:pPr>
              <w:jc w:val="center"/>
              <w:rPr>
                <w:sz w:val="24"/>
                <w:szCs w:val="24"/>
              </w:rPr>
            </w:pPr>
            <w:r>
              <w:rPr>
                <w:sz w:val="24"/>
                <w:szCs w:val="24"/>
              </w:rPr>
              <w:t>8</w:t>
            </w:r>
          </w:p>
        </w:tc>
        <w:tc>
          <w:tcPr>
            <w:tcW w:w="2981" w:type="dxa"/>
            <w:vAlign w:val="center"/>
          </w:tcPr>
          <w:p w:rsidR="004C48C4" w:rsidRDefault="00594FCF">
            <w:pPr>
              <w:widowControl/>
              <w:jc w:val="center"/>
              <w:textAlignment w:val="center"/>
              <w:rPr>
                <w:sz w:val="24"/>
                <w:szCs w:val="24"/>
              </w:rPr>
            </w:pPr>
            <w:r>
              <w:rPr>
                <w:rFonts w:asciiTheme="minorEastAsia" w:eastAsiaTheme="minorEastAsia" w:hAnsiTheme="minorEastAsia" w:cstheme="minorEastAsia" w:hint="eastAsia"/>
                <w:color w:val="000000"/>
                <w:kern w:val="0"/>
                <w:sz w:val="24"/>
                <w:szCs w:val="24"/>
              </w:rPr>
              <w:t>动物病理</w:t>
            </w:r>
          </w:p>
        </w:tc>
        <w:tc>
          <w:tcPr>
            <w:tcW w:w="1081" w:type="dxa"/>
            <w:vAlign w:val="center"/>
          </w:tcPr>
          <w:p w:rsidR="004C48C4" w:rsidRDefault="00594FCF">
            <w:pPr>
              <w:jc w:val="center"/>
              <w:rPr>
                <w:sz w:val="24"/>
                <w:szCs w:val="24"/>
              </w:rPr>
            </w:pPr>
            <w:r>
              <w:rPr>
                <w:sz w:val="24"/>
                <w:szCs w:val="24"/>
              </w:rPr>
              <w:t>64</w:t>
            </w:r>
          </w:p>
        </w:tc>
        <w:tc>
          <w:tcPr>
            <w:tcW w:w="1123" w:type="dxa"/>
            <w:vAlign w:val="center"/>
          </w:tcPr>
          <w:p w:rsidR="004C48C4" w:rsidRDefault="00594FCF">
            <w:pPr>
              <w:jc w:val="center"/>
              <w:rPr>
                <w:sz w:val="24"/>
                <w:szCs w:val="24"/>
              </w:rPr>
            </w:pPr>
            <w:r>
              <w:rPr>
                <w:sz w:val="24"/>
                <w:szCs w:val="24"/>
              </w:rPr>
              <w:t>6</w:t>
            </w:r>
          </w:p>
        </w:tc>
        <w:tc>
          <w:tcPr>
            <w:tcW w:w="1767" w:type="dxa"/>
            <w:vAlign w:val="center"/>
          </w:tcPr>
          <w:p w:rsidR="004C48C4" w:rsidRDefault="00594FCF">
            <w:pPr>
              <w:jc w:val="center"/>
              <w:rPr>
                <w:sz w:val="24"/>
                <w:szCs w:val="24"/>
              </w:rPr>
            </w:pPr>
            <w:r>
              <w:rPr>
                <w:rFonts w:hint="eastAsia"/>
                <w:sz w:val="24"/>
                <w:szCs w:val="24"/>
              </w:rPr>
              <w:t>史晨婕</w:t>
            </w:r>
          </w:p>
        </w:tc>
        <w:tc>
          <w:tcPr>
            <w:tcW w:w="1899" w:type="dxa"/>
            <w:vAlign w:val="center"/>
          </w:tcPr>
          <w:p w:rsidR="004C48C4" w:rsidRDefault="00594FCF">
            <w:pPr>
              <w:jc w:val="center"/>
              <w:rPr>
                <w:sz w:val="24"/>
                <w:szCs w:val="24"/>
              </w:rPr>
            </w:pPr>
            <w:r>
              <w:rPr>
                <w:rFonts w:ascii="宋体" w:hAnsi="宋体" w:hint="eastAsia"/>
                <w:sz w:val="24"/>
                <w:szCs w:val="24"/>
              </w:rPr>
              <w:t>二</w:t>
            </w:r>
          </w:p>
        </w:tc>
      </w:tr>
      <w:tr w:rsidR="004C48C4">
        <w:trPr>
          <w:trHeight w:hRule="exact" w:val="567"/>
        </w:trPr>
        <w:tc>
          <w:tcPr>
            <w:tcW w:w="480" w:type="dxa"/>
            <w:vAlign w:val="center"/>
          </w:tcPr>
          <w:p w:rsidR="004C48C4" w:rsidRDefault="00594FCF">
            <w:pPr>
              <w:jc w:val="center"/>
              <w:rPr>
                <w:sz w:val="24"/>
                <w:szCs w:val="24"/>
              </w:rPr>
            </w:pPr>
            <w:r>
              <w:rPr>
                <w:sz w:val="24"/>
                <w:szCs w:val="24"/>
              </w:rPr>
              <w:t>9</w:t>
            </w:r>
          </w:p>
        </w:tc>
        <w:tc>
          <w:tcPr>
            <w:tcW w:w="2981" w:type="dxa"/>
            <w:vAlign w:val="center"/>
          </w:tcPr>
          <w:p w:rsidR="004C48C4" w:rsidRDefault="00594FCF">
            <w:pPr>
              <w:widowControl/>
              <w:jc w:val="center"/>
              <w:textAlignment w:val="center"/>
              <w:rPr>
                <w:sz w:val="24"/>
                <w:szCs w:val="24"/>
              </w:rPr>
            </w:pPr>
            <w:r>
              <w:rPr>
                <w:rFonts w:asciiTheme="minorEastAsia" w:eastAsiaTheme="minorEastAsia" w:hAnsiTheme="minorEastAsia" w:cstheme="minorEastAsia" w:hint="eastAsia"/>
                <w:color w:val="000000"/>
                <w:sz w:val="24"/>
                <w:szCs w:val="24"/>
              </w:rPr>
              <w:t>宠物营养与食品</w:t>
            </w:r>
          </w:p>
        </w:tc>
        <w:tc>
          <w:tcPr>
            <w:tcW w:w="1081" w:type="dxa"/>
            <w:vAlign w:val="center"/>
          </w:tcPr>
          <w:p w:rsidR="004C48C4" w:rsidRDefault="00594FCF">
            <w:pPr>
              <w:widowControl/>
              <w:jc w:val="center"/>
              <w:textAlignment w:val="center"/>
              <w:rPr>
                <w:sz w:val="24"/>
                <w:szCs w:val="24"/>
              </w:rPr>
            </w:pPr>
            <w:r>
              <w:rPr>
                <w:rFonts w:hint="eastAsia"/>
                <w:sz w:val="24"/>
                <w:szCs w:val="24"/>
              </w:rPr>
              <w:t>64</w:t>
            </w:r>
          </w:p>
        </w:tc>
        <w:tc>
          <w:tcPr>
            <w:tcW w:w="1123" w:type="dxa"/>
            <w:vAlign w:val="center"/>
          </w:tcPr>
          <w:p w:rsidR="004C48C4" w:rsidRDefault="00594FCF">
            <w:pPr>
              <w:widowControl/>
              <w:jc w:val="center"/>
              <w:textAlignment w:val="center"/>
              <w:rPr>
                <w:sz w:val="24"/>
                <w:szCs w:val="24"/>
              </w:rPr>
            </w:pPr>
            <w:r>
              <w:rPr>
                <w:rFonts w:hint="eastAsia"/>
                <w:sz w:val="24"/>
                <w:szCs w:val="24"/>
              </w:rPr>
              <w:t>4</w:t>
            </w:r>
          </w:p>
        </w:tc>
        <w:tc>
          <w:tcPr>
            <w:tcW w:w="1767" w:type="dxa"/>
            <w:vAlign w:val="center"/>
          </w:tcPr>
          <w:p w:rsidR="004C48C4" w:rsidRDefault="00594FCF">
            <w:pPr>
              <w:widowControl/>
              <w:jc w:val="center"/>
              <w:textAlignment w:val="center"/>
              <w:rPr>
                <w:sz w:val="24"/>
                <w:szCs w:val="24"/>
              </w:rPr>
            </w:pPr>
            <w:r>
              <w:rPr>
                <w:rFonts w:hint="eastAsia"/>
                <w:sz w:val="24"/>
                <w:szCs w:val="24"/>
              </w:rPr>
              <w:t>贾建英</w:t>
            </w:r>
          </w:p>
        </w:tc>
        <w:tc>
          <w:tcPr>
            <w:tcW w:w="1899" w:type="dxa"/>
            <w:vAlign w:val="center"/>
          </w:tcPr>
          <w:p w:rsidR="004C48C4" w:rsidRDefault="00594FCF">
            <w:pPr>
              <w:jc w:val="center"/>
              <w:rPr>
                <w:sz w:val="24"/>
                <w:szCs w:val="24"/>
              </w:rPr>
            </w:pPr>
            <w:r>
              <w:rPr>
                <w:rFonts w:ascii="宋体" w:hAnsi="宋体" w:hint="eastAsia"/>
                <w:sz w:val="24"/>
                <w:szCs w:val="24"/>
              </w:rPr>
              <w:t>三</w:t>
            </w:r>
          </w:p>
        </w:tc>
      </w:tr>
      <w:tr w:rsidR="004C48C4">
        <w:trPr>
          <w:trHeight w:hRule="exact" w:val="567"/>
        </w:trPr>
        <w:tc>
          <w:tcPr>
            <w:tcW w:w="480" w:type="dxa"/>
            <w:vAlign w:val="center"/>
          </w:tcPr>
          <w:p w:rsidR="004C48C4" w:rsidRDefault="00594FCF">
            <w:pPr>
              <w:jc w:val="center"/>
              <w:rPr>
                <w:sz w:val="24"/>
                <w:szCs w:val="24"/>
              </w:rPr>
            </w:pPr>
            <w:r>
              <w:rPr>
                <w:sz w:val="24"/>
                <w:szCs w:val="24"/>
              </w:rPr>
              <w:t>10</w:t>
            </w:r>
          </w:p>
        </w:tc>
        <w:tc>
          <w:tcPr>
            <w:tcW w:w="2981" w:type="dxa"/>
            <w:vAlign w:val="center"/>
          </w:tcPr>
          <w:p w:rsidR="004C48C4" w:rsidRDefault="00594FCF">
            <w:pPr>
              <w:widowControl/>
              <w:jc w:val="center"/>
              <w:textAlignment w:val="center"/>
              <w:rPr>
                <w:sz w:val="24"/>
                <w:szCs w:val="24"/>
              </w:rPr>
            </w:pPr>
            <w:r>
              <w:rPr>
                <w:rFonts w:asciiTheme="minorEastAsia" w:eastAsiaTheme="minorEastAsia" w:hAnsiTheme="minorEastAsia" w:cstheme="minorEastAsia" w:hint="eastAsia"/>
                <w:color w:val="000000"/>
                <w:sz w:val="24"/>
                <w:szCs w:val="24"/>
              </w:rPr>
              <w:t>宠物行为与驯导</w:t>
            </w:r>
          </w:p>
        </w:tc>
        <w:tc>
          <w:tcPr>
            <w:tcW w:w="1081" w:type="dxa"/>
            <w:vAlign w:val="center"/>
          </w:tcPr>
          <w:p w:rsidR="004C48C4" w:rsidRDefault="00594FCF">
            <w:pPr>
              <w:widowControl/>
              <w:jc w:val="center"/>
              <w:textAlignment w:val="center"/>
              <w:rPr>
                <w:sz w:val="24"/>
                <w:szCs w:val="24"/>
              </w:rPr>
            </w:pPr>
            <w:r>
              <w:rPr>
                <w:rFonts w:hint="eastAsia"/>
                <w:sz w:val="24"/>
                <w:szCs w:val="24"/>
              </w:rPr>
              <w:t>108</w:t>
            </w:r>
          </w:p>
        </w:tc>
        <w:tc>
          <w:tcPr>
            <w:tcW w:w="1123" w:type="dxa"/>
            <w:vAlign w:val="center"/>
          </w:tcPr>
          <w:p w:rsidR="004C48C4" w:rsidRDefault="00594FCF">
            <w:pPr>
              <w:widowControl/>
              <w:jc w:val="center"/>
              <w:textAlignment w:val="center"/>
              <w:rPr>
                <w:sz w:val="24"/>
                <w:szCs w:val="24"/>
              </w:rPr>
            </w:pPr>
            <w:r>
              <w:rPr>
                <w:rFonts w:hint="eastAsia"/>
                <w:sz w:val="24"/>
                <w:szCs w:val="24"/>
              </w:rPr>
              <w:t>6</w:t>
            </w:r>
          </w:p>
        </w:tc>
        <w:tc>
          <w:tcPr>
            <w:tcW w:w="1767" w:type="dxa"/>
            <w:vAlign w:val="center"/>
          </w:tcPr>
          <w:p w:rsidR="004C48C4" w:rsidRDefault="00594FCF">
            <w:pPr>
              <w:widowControl/>
              <w:jc w:val="center"/>
              <w:textAlignment w:val="center"/>
              <w:rPr>
                <w:sz w:val="24"/>
                <w:szCs w:val="24"/>
              </w:rPr>
            </w:pPr>
            <w:r>
              <w:rPr>
                <w:rFonts w:hint="eastAsia"/>
                <w:sz w:val="24"/>
                <w:szCs w:val="24"/>
              </w:rPr>
              <w:t>贾朝阳</w:t>
            </w:r>
          </w:p>
        </w:tc>
        <w:tc>
          <w:tcPr>
            <w:tcW w:w="1899" w:type="dxa"/>
            <w:vAlign w:val="center"/>
          </w:tcPr>
          <w:p w:rsidR="004C48C4" w:rsidRDefault="00594FCF">
            <w:pPr>
              <w:jc w:val="center"/>
              <w:rPr>
                <w:sz w:val="24"/>
                <w:szCs w:val="24"/>
              </w:rPr>
            </w:pPr>
            <w:r>
              <w:rPr>
                <w:rFonts w:ascii="宋体" w:hAnsi="宋体" w:hint="eastAsia"/>
                <w:sz w:val="24"/>
                <w:szCs w:val="24"/>
              </w:rPr>
              <w:t>四</w:t>
            </w:r>
          </w:p>
        </w:tc>
      </w:tr>
      <w:tr w:rsidR="004C48C4">
        <w:trPr>
          <w:trHeight w:hRule="exact" w:val="567"/>
        </w:trPr>
        <w:tc>
          <w:tcPr>
            <w:tcW w:w="480" w:type="dxa"/>
            <w:vAlign w:val="center"/>
          </w:tcPr>
          <w:p w:rsidR="004C48C4" w:rsidRDefault="00594FCF">
            <w:pPr>
              <w:jc w:val="center"/>
              <w:rPr>
                <w:sz w:val="24"/>
                <w:szCs w:val="24"/>
              </w:rPr>
            </w:pPr>
            <w:r>
              <w:rPr>
                <w:sz w:val="24"/>
                <w:szCs w:val="24"/>
              </w:rPr>
              <w:t>11</w:t>
            </w:r>
          </w:p>
        </w:tc>
        <w:tc>
          <w:tcPr>
            <w:tcW w:w="2981" w:type="dxa"/>
            <w:vAlign w:val="center"/>
          </w:tcPr>
          <w:p w:rsidR="004C48C4" w:rsidRDefault="00594FCF">
            <w:pPr>
              <w:widowControl/>
              <w:jc w:val="center"/>
              <w:textAlignment w:val="center"/>
              <w:rPr>
                <w:sz w:val="24"/>
                <w:szCs w:val="24"/>
              </w:rPr>
            </w:pPr>
            <w:r>
              <w:rPr>
                <w:rFonts w:asciiTheme="minorEastAsia" w:eastAsiaTheme="minorEastAsia" w:hAnsiTheme="minorEastAsia" w:cstheme="minorEastAsia" w:hint="eastAsia"/>
                <w:color w:val="000000"/>
                <w:sz w:val="24"/>
                <w:szCs w:val="24"/>
              </w:rPr>
              <w:t>宠物美容与护理</w:t>
            </w:r>
          </w:p>
        </w:tc>
        <w:tc>
          <w:tcPr>
            <w:tcW w:w="1081" w:type="dxa"/>
            <w:vAlign w:val="center"/>
          </w:tcPr>
          <w:p w:rsidR="004C48C4" w:rsidRDefault="00594FCF">
            <w:pPr>
              <w:widowControl/>
              <w:jc w:val="center"/>
              <w:textAlignment w:val="center"/>
              <w:rPr>
                <w:sz w:val="24"/>
                <w:szCs w:val="24"/>
              </w:rPr>
            </w:pPr>
            <w:r>
              <w:rPr>
                <w:rFonts w:hint="eastAsia"/>
                <w:sz w:val="24"/>
                <w:szCs w:val="24"/>
              </w:rPr>
              <w:t>108</w:t>
            </w:r>
          </w:p>
        </w:tc>
        <w:tc>
          <w:tcPr>
            <w:tcW w:w="1123" w:type="dxa"/>
            <w:vAlign w:val="center"/>
          </w:tcPr>
          <w:p w:rsidR="004C48C4" w:rsidRDefault="00594FCF">
            <w:pPr>
              <w:widowControl/>
              <w:jc w:val="center"/>
              <w:textAlignment w:val="center"/>
              <w:rPr>
                <w:sz w:val="24"/>
                <w:szCs w:val="24"/>
              </w:rPr>
            </w:pPr>
            <w:r>
              <w:rPr>
                <w:rFonts w:hint="eastAsia"/>
                <w:sz w:val="24"/>
                <w:szCs w:val="24"/>
              </w:rPr>
              <w:t>6</w:t>
            </w:r>
          </w:p>
        </w:tc>
        <w:tc>
          <w:tcPr>
            <w:tcW w:w="1767" w:type="dxa"/>
            <w:vAlign w:val="center"/>
          </w:tcPr>
          <w:p w:rsidR="004C48C4" w:rsidRDefault="00594FCF">
            <w:pPr>
              <w:widowControl/>
              <w:jc w:val="center"/>
              <w:textAlignment w:val="center"/>
              <w:rPr>
                <w:sz w:val="24"/>
                <w:szCs w:val="24"/>
              </w:rPr>
            </w:pPr>
            <w:r>
              <w:rPr>
                <w:rFonts w:hint="eastAsia"/>
                <w:sz w:val="24"/>
                <w:szCs w:val="24"/>
              </w:rPr>
              <w:t>史晨婕</w:t>
            </w:r>
          </w:p>
        </w:tc>
        <w:tc>
          <w:tcPr>
            <w:tcW w:w="1899" w:type="dxa"/>
            <w:vAlign w:val="center"/>
          </w:tcPr>
          <w:p w:rsidR="004C48C4" w:rsidRDefault="00594FCF">
            <w:pPr>
              <w:jc w:val="center"/>
              <w:rPr>
                <w:sz w:val="24"/>
                <w:szCs w:val="24"/>
              </w:rPr>
            </w:pPr>
            <w:r>
              <w:rPr>
                <w:rFonts w:ascii="宋体" w:hAnsi="宋体" w:hint="eastAsia"/>
                <w:sz w:val="24"/>
                <w:szCs w:val="24"/>
              </w:rPr>
              <w:t>四</w:t>
            </w:r>
          </w:p>
        </w:tc>
      </w:tr>
      <w:tr w:rsidR="004C48C4">
        <w:trPr>
          <w:trHeight w:hRule="exact" w:val="567"/>
        </w:trPr>
        <w:tc>
          <w:tcPr>
            <w:tcW w:w="480" w:type="dxa"/>
            <w:vAlign w:val="center"/>
          </w:tcPr>
          <w:p w:rsidR="004C48C4" w:rsidRDefault="00594FCF">
            <w:pPr>
              <w:jc w:val="center"/>
              <w:rPr>
                <w:sz w:val="24"/>
                <w:szCs w:val="24"/>
              </w:rPr>
            </w:pPr>
            <w:r>
              <w:rPr>
                <w:sz w:val="24"/>
                <w:szCs w:val="24"/>
              </w:rPr>
              <w:t>12</w:t>
            </w:r>
          </w:p>
        </w:tc>
        <w:tc>
          <w:tcPr>
            <w:tcW w:w="2981" w:type="dxa"/>
            <w:vAlign w:val="center"/>
          </w:tcPr>
          <w:p w:rsidR="004C48C4" w:rsidRDefault="00594FCF">
            <w:pPr>
              <w:widowControl/>
              <w:jc w:val="center"/>
              <w:textAlignment w:val="center"/>
              <w:rPr>
                <w:sz w:val="24"/>
                <w:szCs w:val="24"/>
              </w:rPr>
            </w:pPr>
            <w:r>
              <w:rPr>
                <w:rFonts w:asciiTheme="minorEastAsia" w:eastAsiaTheme="minorEastAsia" w:hAnsiTheme="minorEastAsia" w:cstheme="minorEastAsia" w:hint="eastAsia"/>
                <w:color w:val="000000"/>
                <w:sz w:val="24"/>
                <w:szCs w:val="24"/>
              </w:rPr>
              <w:t>宠物疾病诊治</w:t>
            </w:r>
          </w:p>
        </w:tc>
        <w:tc>
          <w:tcPr>
            <w:tcW w:w="1081" w:type="dxa"/>
            <w:vAlign w:val="center"/>
          </w:tcPr>
          <w:p w:rsidR="004C48C4" w:rsidRDefault="00594FCF">
            <w:pPr>
              <w:widowControl/>
              <w:jc w:val="center"/>
              <w:textAlignment w:val="center"/>
              <w:rPr>
                <w:sz w:val="24"/>
                <w:szCs w:val="24"/>
              </w:rPr>
            </w:pPr>
            <w:r>
              <w:rPr>
                <w:rFonts w:hint="eastAsia"/>
                <w:sz w:val="24"/>
                <w:szCs w:val="24"/>
              </w:rPr>
              <w:t>108</w:t>
            </w:r>
          </w:p>
        </w:tc>
        <w:tc>
          <w:tcPr>
            <w:tcW w:w="1123" w:type="dxa"/>
            <w:vAlign w:val="center"/>
          </w:tcPr>
          <w:p w:rsidR="004C48C4" w:rsidRDefault="00594FCF">
            <w:pPr>
              <w:widowControl/>
              <w:jc w:val="center"/>
              <w:textAlignment w:val="center"/>
              <w:rPr>
                <w:sz w:val="24"/>
                <w:szCs w:val="24"/>
              </w:rPr>
            </w:pPr>
            <w:r>
              <w:rPr>
                <w:rFonts w:hint="eastAsia"/>
                <w:sz w:val="24"/>
                <w:szCs w:val="24"/>
              </w:rPr>
              <w:t>6</w:t>
            </w:r>
          </w:p>
        </w:tc>
        <w:tc>
          <w:tcPr>
            <w:tcW w:w="1767" w:type="dxa"/>
            <w:vAlign w:val="center"/>
          </w:tcPr>
          <w:p w:rsidR="004C48C4" w:rsidRDefault="00594FCF">
            <w:pPr>
              <w:widowControl/>
              <w:jc w:val="center"/>
              <w:textAlignment w:val="center"/>
              <w:rPr>
                <w:sz w:val="24"/>
                <w:szCs w:val="24"/>
              </w:rPr>
            </w:pPr>
            <w:r>
              <w:rPr>
                <w:rFonts w:hint="eastAsia"/>
                <w:sz w:val="24"/>
                <w:szCs w:val="24"/>
              </w:rPr>
              <w:t>史晨婕</w:t>
            </w:r>
          </w:p>
        </w:tc>
        <w:tc>
          <w:tcPr>
            <w:tcW w:w="1899" w:type="dxa"/>
            <w:vAlign w:val="center"/>
          </w:tcPr>
          <w:p w:rsidR="004C48C4" w:rsidRDefault="00594FCF">
            <w:pPr>
              <w:jc w:val="center"/>
              <w:rPr>
                <w:sz w:val="24"/>
                <w:szCs w:val="24"/>
              </w:rPr>
            </w:pPr>
            <w:r>
              <w:rPr>
                <w:rFonts w:ascii="宋体" w:hAnsi="宋体" w:hint="eastAsia"/>
                <w:sz w:val="24"/>
                <w:szCs w:val="24"/>
              </w:rPr>
              <w:t>四</w:t>
            </w:r>
          </w:p>
        </w:tc>
      </w:tr>
      <w:tr w:rsidR="004C48C4">
        <w:trPr>
          <w:trHeight w:hRule="exact" w:val="567"/>
        </w:trPr>
        <w:tc>
          <w:tcPr>
            <w:tcW w:w="480" w:type="dxa"/>
            <w:vAlign w:val="center"/>
          </w:tcPr>
          <w:p w:rsidR="004C48C4" w:rsidRDefault="00594FCF">
            <w:pPr>
              <w:jc w:val="center"/>
              <w:rPr>
                <w:sz w:val="24"/>
                <w:szCs w:val="24"/>
              </w:rPr>
            </w:pPr>
            <w:r>
              <w:rPr>
                <w:sz w:val="24"/>
                <w:szCs w:val="24"/>
              </w:rPr>
              <w:t>13</w:t>
            </w:r>
          </w:p>
        </w:tc>
        <w:tc>
          <w:tcPr>
            <w:tcW w:w="2981" w:type="dxa"/>
            <w:vAlign w:val="center"/>
          </w:tcPr>
          <w:p w:rsidR="004C48C4" w:rsidRDefault="00594FCF">
            <w:pPr>
              <w:widowControl/>
              <w:jc w:val="center"/>
              <w:textAlignment w:val="center"/>
              <w:rPr>
                <w:sz w:val="24"/>
                <w:szCs w:val="24"/>
              </w:rPr>
            </w:pPr>
            <w:r>
              <w:rPr>
                <w:rFonts w:asciiTheme="minorEastAsia" w:eastAsiaTheme="minorEastAsia" w:hAnsiTheme="minorEastAsia" w:cstheme="minorEastAsia" w:hint="eastAsia"/>
                <w:color w:val="000000"/>
                <w:sz w:val="24"/>
                <w:szCs w:val="24"/>
              </w:rPr>
              <w:t>宠物中医诊疗</w:t>
            </w:r>
          </w:p>
        </w:tc>
        <w:tc>
          <w:tcPr>
            <w:tcW w:w="1081" w:type="dxa"/>
            <w:vAlign w:val="center"/>
          </w:tcPr>
          <w:p w:rsidR="004C48C4" w:rsidRDefault="00594FCF">
            <w:pPr>
              <w:widowControl/>
              <w:jc w:val="center"/>
              <w:textAlignment w:val="center"/>
              <w:rPr>
                <w:sz w:val="24"/>
                <w:szCs w:val="24"/>
              </w:rPr>
            </w:pPr>
            <w:r>
              <w:rPr>
                <w:rFonts w:hint="eastAsia"/>
                <w:sz w:val="24"/>
                <w:szCs w:val="24"/>
              </w:rPr>
              <w:t>64</w:t>
            </w:r>
          </w:p>
        </w:tc>
        <w:tc>
          <w:tcPr>
            <w:tcW w:w="1123" w:type="dxa"/>
            <w:vAlign w:val="center"/>
          </w:tcPr>
          <w:p w:rsidR="004C48C4" w:rsidRDefault="00594FCF">
            <w:pPr>
              <w:widowControl/>
              <w:jc w:val="center"/>
              <w:textAlignment w:val="center"/>
              <w:rPr>
                <w:sz w:val="24"/>
                <w:szCs w:val="24"/>
              </w:rPr>
            </w:pPr>
            <w:r>
              <w:rPr>
                <w:rFonts w:hint="eastAsia"/>
                <w:sz w:val="24"/>
                <w:szCs w:val="24"/>
              </w:rPr>
              <w:t>4</w:t>
            </w:r>
          </w:p>
        </w:tc>
        <w:tc>
          <w:tcPr>
            <w:tcW w:w="1767" w:type="dxa"/>
            <w:vAlign w:val="center"/>
          </w:tcPr>
          <w:p w:rsidR="004C48C4" w:rsidRDefault="00594FCF">
            <w:pPr>
              <w:widowControl/>
              <w:jc w:val="center"/>
              <w:textAlignment w:val="center"/>
              <w:rPr>
                <w:sz w:val="24"/>
                <w:szCs w:val="24"/>
              </w:rPr>
            </w:pPr>
            <w:r>
              <w:rPr>
                <w:rFonts w:hint="eastAsia"/>
                <w:sz w:val="24"/>
                <w:szCs w:val="24"/>
              </w:rPr>
              <w:t>段宏川</w:t>
            </w:r>
          </w:p>
        </w:tc>
        <w:tc>
          <w:tcPr>
            <w:tcW w:w="1899" w:type="dxa"/>
            <w:vAlign w:val="center"/>
          </w:tcPr>
          <w:p w:rsidR="004C48C4" w:rsidRDefault="00594FCF">
            <w:pPr>
              <w:jc w:val="center"/>
              <w:rPr>
                <w:sz w:val="24"/>
                <w:szCs w:val="24"/>
              </w:rPr>
            </w:pPr>
            <w:r>
              <w:rPr>
                <w:rFonts w:ascii="宋体" w:hAnsi="宋体" w:hint="eastAsia"/>
                <w:sz w:val="24"/>
                <w:szCs w:val="24"/>
              </w:rPr>
              <w:t>三</w:t>
            </w:r>
          </w:p>
        </w:tc>
      </w:tr>
      <w:tr w:rsidR="004C48C4">
        <w:trPr>
          <w:trHeight w:hRule="exact" w:val="567"/>
        </w:trPr>
        <w:tc>
          <w:tcPr>
            <w:tcW w:w="480" w:type="dxa"/>
            <w:vAlign w:val="center"/>
          </w:tcPr>
          <w:p w:rsidR="004C48C4" w:rsidRDefault="00594FCF">
            <w:pPr>
              <w:jc w:val="center"/>
              <w:rPr>
                <w:sz w:val="24"/>
                <w:szCs w:val="24"/>
              </w:rPr>
            </w:pPr>
            <w:r>
              <w:rPr>
                <w:sz w:val="24"/>
                <w:szCs w:val="24"/>
              </w:rPr>
              <w:t>14</w:t>
            </w:r>
          </w:p>
        </w:tc>
        <w:tc>
          <w:tcPr>
            <w:tcW w:w="2981" w:type="dxa"/>
            <w:vAlign w:val="center"/>
          </w:tcPr>
          <w:p w:rsidR="004C48C4" w:rsidRDefault="00594FCF">
            <w:pPr>
              <w:widowControl/>
              <w:jc w:val="center"/>
              <w:textAlignment w:val="center"/>
              <w:rPr>
                <w:sz w:val="24"/>
                <w:szCs w:val="24"/>
              </w:rPr>
            </w:pPr>
            <w:r>
              <w:rPr>
                <w:rFonts w:asciiTheme="minorEastAsia" w:eastAsiaTheme="minorEastAsia" w:hAnsiTheme="minorEastAsia" w:cstheme="minorEastAsia" w:hint="eastAsia"/>
                <w:color w:val="000000"/>
                <w:sz w:val="24"/>
                <w:szCs w:val="24"/>
              </w:rPr>
              <w:t>生物制品</w:t>
            </w:r>
          </w:p>
        </w:tc>
        <w:tc>
          <w:tcPr>
            <w:tcW w:w="1081" w:type="dxa"/>
            <w:vAlign w:val="center"/>
          </w:tcPr>
          <w:p w:rsidR="004C48C4" w:rsidRDefault="00594FCF">
            <w:pPr>
              <w:jc w:val="center"/>
              <w:rPr>
                <w:sz w:val="24"/>
                <w:szCs w:val="24"/>
              </w:rPr>
            </w:pPr>
            <w:r>
              <w:rPr>
                <w:rFonts w:hint="eastAsia"/>
                <w:sz w:val="24"/>
                <w:szCs w:val="24"/>
              </w:rPr>
              <w:t>64</w:t>
            </w:r>
          </w:p>
        </w:tc>
        <w:tc>
          <w:tcPr>
            <w:tcW w:w="1123" w:type="dxa"/>
            <w:vAlign w:val="center"/>
          </w:tcPr>
          <w:p w:rsidR="004C48C4" w:rsidRDefault="00594FCF">
            <w:pPr>
              <w:jc w:val="center"/>
              <w:rPr>
                <w:sz w:val="24"/>
                <w:szCs w:val="24"/>
              </w:rPr>
            </w:pPr>
            <w:r>
              <w:rPr>
                <w:rFonts w:hint="eastAsia"/>
                <w:sz w:val="24"/>
                <w:szCs w:val="24"/>
              </w:rPr>
              <w:t>4</w:t>
            </w:r>
          </w:p>
        </w:tc>
        <w:tc>
          <w:tcPr>
            <w:tcW w:w="1767" w:type="dxa"/>
            <w:vAlign w:val="center"/>
          </w:tcPr>
          <w:p w:rsidR="004C48C4" w:rsidRDefault="00594FCF">
            <w:pPr>
              <w:jc w:val="center"/>
              <w:rPr>
                <w:sz w:val="24"/>
                <w:szCs w:val="24"/>
              </w:rPr>
            </w:pPr>
            <w:r>
              <w:rPr>
                <w:rFonts w:hint="eastAsia"/>
                <w:sz w:val="24"/>
                <w:szCs w:val="24"/>
              </w:rPr>
              <w:t>贾朝阳</w:t>
            </w:r>
          </w:p>
        </w:tc>
        <w:tc>
          <w:tcPr>
            <w:tcW w:w="1899" w:type="dxa"/>
            <w:vAlign w:val="center"/>
          </w:tcPr>
          <w:p w:rsidR="004C48C4" w:rsidRDefault="00594FCF">
            <w:pPr>
              <w:jc w:val="center"/>
              <w:rPr>
                <w:sz w:val="24"/>
                <w:szCs w:val="24"/>
              </w:rPr>
            </w:pPr>
            <w:r>
              <w:rPr>
                <w:rFonts w:ascii="宋体" w:hAnsi="宋体" w:hint="eastAsia"/>
                <w:sz w:val="24"/>
                <w:szCs w:val="24"/>
              </w:rPr>
              <w:t>五</w:t>
            </w:r>
          </w:p>
        </w:tc>
      </w:tr>
      <w:tr w:rsidR="004C48C4">
        <w:trPr>
          <w:trHeight w:hRule="exact" w:val="567"/>
        </w:trPr>
        <w:tc>
          <w:tcPr>
            <w:tcW w:w="480" w:type="dxa"/>
            <w:vAlign w:val="center"/>
          </w:tcPr>
          <w:p w:rsidR="004C48C4" w:rsidRDefault="00594FCF">
            <w:pPr>
              <w:jc w:val="center"/>
              <w:rPr>
                <w:sz w:val="24"/>
                <w:szCs w:val="24"/>
              </w:rPr>
            </w:pPr>
            <w:r>
              <w:rPr>
                <w:sz w:val="24"/>
                <w:szCs w:val="24"/>
              </w:rPr>
              <w:t>15</w:t>
            </w:r>
          </w:p>
        </w:tc>
        <w:tc>
          <w:tcPr>
            <w:tcW w:w="2981" w:type="dxa"/>
            <w:vAlign w:val="center"/>
          </w:tcPr>
          <w:p w:rsidR="004C48C4" w:rsidRDefault="00594FCF">
            <w:pPr>
              <w:widowControl/>
              <w:jc w:val="center"/>
              <w:textAlignment w:val="center"/>
              <w:rPr>
                <w:sz w:val="24"/>
                <w:szCs w:val="24"/>
              </w:rPr>
            </w:pPr>
            <w:r>
              <w:rPr>
                <w:rFonts w:asciiTheme="minorEastAsia" w:eastAsiaTheme="minorEastAsia" w:hAnsiTheme="minorEastAsia" w:cstheme="minorEastAsia" w:hint="eastAsia"/>
                <w:color w:val="000000"/>
                <w:kern w:val="0"/>
                <w:sz w:val="24"/>
                <w:szCs w:val="24"/>
              </w:rPr>
              <w:t>宠物医院实务</w:t>
            </w:r>
          </w:p>
        </w:tc>
        <w:tc>
          <w:tcPr>
            <w:tcW w:w="1081" w:type="dxa"/>
            <w:vAlign w:val="center"/>
          </w:tcPr>
          <w:p w:rsidR="004C48C4" w:rsidRDefault="00594FCF">
            <w:pPr>
              <w:jc w:val="center"/>
              <w:rPr>
                <w:sz w:val="24"/>
                <w:szCs w:val="24"/>
              </w:rPr>
            </w:pPr>
            <w:r>
              <w:rPr>
                <w:rFonts w:hint="eastAsia"/>
                <w:sz w:val="24"/>
                <w:szCs w:val="24"/>
              </w:rPr>
              <w:t>64</w:t>
            </w:r>
          </w:p>
        </w:tc>
        <w:tc>
          <w:tcPr>
            <w:tcW w:w="1123" w:type="dxa"/>
            <w:vAlign w:val="center"/>
          </w:tcPr>
          <w:p w:rsidR="004C48C4" w:rsidRDefault="00594FCF">
            <w:pPr>
              <w:jc w:val="center"/>
              <w:rPr>
                <w:sz w:val="24"/>
                <w:szCs w:val="24"/>
              </w:rPr>
            </w:pPr>
            <w:r>
              <w:rPr>
                <w:rFonts w:hint="eastAsia"/>
                <w:sz w:val="24"/>
                <w:szCs w:val="24"/>
              </w:rPr>
              <w:t>4</w:t>
            </w:r>
          </w:p>
        </w:tc>
        <w:tc>
          <w:tcPr>
            <w:tcW w:w="1767" w:type="dxa"/>
            <w:vAlign w:val="center"/>
          </w:tcPr>
          <w:p w:rsidR="004C48C4" w:rsidRDefault="00594FCF">
            <w:pPr>
              <w:jc w:val="center"/>
              <w:rPr>
                <w:sz w:val="24"/>
                <w:szCs w:val="24"/>
              </w:rPr>
            </w:pPr>
            <w:r>
              <w:rPr>
                <w:rFonts w:hint="eastAsia"/>
                <w:sz w:val="24"/>
                <w:szCs w:val="24"/>
              </w:rPr>
              <w:t>李建建</w:t>
            </w:r>
          </w:p>
        </w:tc>
        <w:tc>
          <w:tcPr>
            <w:tcW w:w="1899" w:type="dxa"/>
            <w:vAlign w:val="center"/>
          </w:tcPr>
          <w:p w:rsidR="004C48C4" w:rsidRDefault="00594FCF">
            <w:pPr>
              <w:jc w:val="center"/>
              <w:rPr>
                <w:sz w:val="24"/>
                <w:szCs w:val="24"/>
              </w:rPr>
            </w:pPr>
            <w:r>
              <w:rPr>
                <w:rFonts w:ascii="宋体" w:hAnsi="宋体" w:hint="eastAsia"/>
                <w:sz w:val="24"/>
                <w:szCs w:val="24"/>
              </w:rPr>
              <w:t>五</w:t>
            </w:r>
          </w:p>
        </w:tc>
      </w:tr>
      <w:tr w:rsidR="004C48C4">
        <w:trPr>
          <w:trHeight w:hRule="exact" w:val="567"/>
        </w:trPr>
        <w:tc>
          <w:tcPr>
            <w:tcW w:w="480" w:type="dxa"/>
            <w:vAlign w:val="center"/>
          </w:tcPr>
          <w:p w:rsidR="004C48C4" w:rsidRDefault="00594FCF">
            <w:pPr>
              <w:jc w:val="center"/>
              <w:rPr>
                <w:sz w:val="24"/>
                <w:szCs w:val="24"/>
              </w:rPr>
            </w:pPr>
            <w:r>
              <w:rPr>
                <w:sz w:val="24"/>
                <w:szCs w:val="24"/>
              </w:rPr>
              <w:t>16</w:t>
            </w:r>
          </w:p>
        </w:tc>
        <w:tc>
          <w:tcPr>
            <w:tcW w:w="2981" w:type="dxa"/>
            <w:vAlign w:val="center"/>
          </w:tcPr>
          <w:p w:rsidR="004C48C4" w:rsidRDefault="00594FCF">
            <w:pPr>
              <w:widowControl/>
              <w:jc w:val="center"/>
              <w:textAlignment w:val="center"/>
              <w:rPr>
                <w:sz w:val="24"/>
                <w:szCs w:val="24"/>
              </w:rPr>
            </w:pPr>
            <w:r>
              <w:rPr>
                <w:rFonts w:asciiTheme="minorEastAsia" w:eastAsiaTheme="minorEastAsia" w:hAnsiTheme="minorEastAsia" w:cstheme="minorEastAsia" w:hint="eastAsia"/>
                <w:color w:val="000000"/>
                <w:kern w:val="0"/>
                <w:sz w:val="24"/>
                <w:szCs w:val="24"/>
              </w:rPr>
              <w:t>畜牧市场营销</w:t>
            </w:r>
          </w:p>
        </w:tc>
        <w:tc>
          <w:tcPr>
            <w:tcW w:w="1081" w:type="dxa"/>
            <w:vAlign w:val="center"/>
          </w:tcPr>
          <w:p w:rsidR="004C48C4" w:rsidRDefault="00594FCF">
            <w:pPr>
              <w:jc w:val="center"/>
              <w:rPr>
                <w:sz w:val="24"/>
                <w:szCs w:val="24"/>
              </w:rPr>
            </w:pPr>
            <w:r>
              <w:rPr>
                <w:rFonts w:hint="eastAsia"/>
                <w:sz w:val="24"/>
                <w:szCs w:val="24"/>
              </w:rPr>
              <w:t>64</w:t>
            </w:r>
          </w:p>
        </w:tc>
        <w:tc>
          <w:tcPr>
            <w:tcW w:w="1123" w:type="dxa"/>
            <w:vAlign w:val="center"/>
          </w:tcPr>
          <w:p w:rsidR="004C48C4" w:rsidRDefault="00594FCF">
            <w:pPr>
              <w:jc w:val="center"/>
              <w:rPr>
                <w:sz w:val="24"/>
                <w:szCs w:val="24"/>
              </w:rPr>
            </w:pPr>
            <w:r>
              <w:rPr>
                <w:rFonts w:hint="eastAsia"/>
                <w:sz w:val="24"/>
                <w:szCs w:val="24"/>
              </w:rPr>
              <w:t>4</w:t>
            </w:r>
          </w:p>
        </w:tc>
        <w:tc>
          <w:tcPr>
            <w:tcW w:w="1767" w:type="dxa"/>
            <w:vAlign w:val="center"/>
          </w:tcPr>
          <w:p w:rsidR="004C48C4" w:rsidRDefault="00594FCF">
            <w:pPr>
              <w:jc w:val="center"/>
              <w:rPr>
                <w:sz w:val="24"/>
                <w:szCs w:val="24"/>
              </w:rPr>
            </w:pPr>
            <w:r>
              <w:rPr>
                <w:rFonts w:hint="eastAsia"/>
                <w:sz w:val="24"/>
                <w:szCs w:val="24"/>
              </w:rPr>
              <w:t>万丽</w:t>
            </w:r>
          </w:p>
        </w:tc>
        <w:tc>
          <w:tcPr>
            <w:tcW w:w="1899" w:type="dxa"/>
            <w:vAlign w:val="center"/>
          </w:tcPr>
          <w:p w:rsidR="004C48C4" w:rsidRDefault="00594FCF">
            <w:pPr>
              <w:jc w:val="center"/>
              <w:rPr>
                <w:sz w:val="24"/>
                <w:szCs w:val="24"/>
              </w:rPr>
            </w:pPr>
            <w:r>
              <w:rPr>
                <w:rFonts w:ascii="宋体" w:hAnsi="宋体" w:hint="eastAsia"/>
                <w:sz w:val="24"/>
                <w:szCs w:val="24"/>
              </w:rPr>
              <w:t>五</w:t>
            </w:r>
          </w:p>
        </w:tc>
      </w:tr>
      <w:tr w:rsidR="004C48C4">
        <w:trPr>
          <w:trHeight w:hRule="exact" w:val="567"/>
        </w:trPr>
        <w:tc>
          <w:tcPr>
            <w:tcW w:w="480" w:type="dxa"/>
            <w:vAlign w:val="center"/>
          </w:tcPr>
          <w:p w:rsidR="004C48C4" w:rsidRDefault="00594FCF">
            <w:pPr>
              <w:jc w:val="center"/>
              <w:rPr>
                <w:sz w:val="24"/>
                <w:szCs w:val="24"/>
              </w:rPr>
            </w:pPr>
            <w:r>
              <w:rPr>
                <w:sz w:val="24"/>
                <w:szCs w:val="24"/>
              </w:rPr>
              <w:t>17</w:t>
            </w:r>
          </w:p>
        </w:tc>
        <w:tc>
          <w:tcPr>
            <w:tcW w:w="2981" w:type="dxa"/>
            <w:vAlign w:val="center"/>
          </w:tcPr>
          <w:p w:rsidR="004C48C4" w:rsidRDefault="00594FCF">
            <w:pPr>
              <w:widowControl/>
              <w:jc w:val="center"/>
              <w:textAlignment w:val="center"/>
              <w:rPr>
                <w:sz w:val="24"/>
                <w:szCs w:val="24"/>
              </w:rPr>
            </w:pPr>
            <w:r>
              <w:rPr>
                <w:rFonts w:asciiTheme="minorEastAsia" w:eastAsiaTheme="minorEastAsia" w:hAnsiTheme="minorEastAsia" w:cstheme="minorEastAsia" w:hint="eastAsia"/>
                <w:color w:val="000000"/>
                <w:kern w:val="0"/>
                <w:sz w:val="24"/>
                <w:szCs w:val="24"/>
              </w:rPr>
              <w:t>畜牧兽医法规与行政执法</w:t>
            </w:r>
          </w:p>
        </w:tc>
        <w:tc>
          <w:tcPr>
            <w:tcW w:w="1081" w:type="dxa"/>
            <w:vAlign w:val="center"/>
          </w:tcPr>
          <w:p w:rsidR="004C48C4" w:rsidRDefault="00594FCF">
            <w:pPr>
              <w:jc w:val="center"/>
              <w:rPr>
                <w:sz w:val="24"/>
                <w:szCs w:val="24"/>
              </w:rPr>
            </w:pPr>
            <w:r>
              <w:rPr>
                <w:rFonts w:hint="eastAsia"/>
                <w:sz w:val="24"/>
                <w:szCs w:val="24"/>
              </w:rPr>
              <w:t>64</w:t>
            </w:r>
          </w:p>
        </w:tc>
        <w:tc>
          <w:tcPr>
            <w:tcW w:w="1123" w:type="dxa"/>
            <w:vAlign w:val="center"/>
          </w:tcPr>
          <w:p w:rsidR="004C48C4" w:rsidRDefault="00594FCF">
            <w:pPr>
              <w:jc w:val="center"/>
              <w:rPr>
                <w:sz w:val="24"/>
                <w:szCs w:val="24"/>
              </w:rPr>
            </w:pPr>
            <w:r>
              <w:rPr>
                <w:rFonts w:hint="eastAsia"/>
                <w:sz w:val="24"/>
                <w:szCs w:val="24"/>
              </w:rPr>
              <w:t>4</w:t>
            </w:r>
          </w:p>
        </w:tc>
        <w:tc>
          <w:tcPr>
            <w:tcW w:w="1767" w:type="dxa"/>
            <w:vAlign w:val="center"/>
          </w:tcPr>
          <w:p w:rsidR="004C48C4" w:rsidRDefault="00594FCF">
            <w:pPr>
              <w:jc w:val="center"/>
              <w:rPr>
                <w:sz w:val="24"/>
                <w:szCs w:val="24"/>
              </w:rPr>
            </w:pPr>
            <w:r>
              <w:rPr>
                <w:rFonts w:hint="eastAsia"/>
                <w:sz w:val="24"/>
                <w:szCs w:val="24"/>
              </w:rPr>
              <w:t>韩东辰</w:t>
            </w:r>
          </w:p>
        </w:tc>
        <w:tc>
          <w:tcPr>
            <w:tcW w:w="1899" w:type="dxa"/>
            <w:vAlign w:val="center"/>
          </w:tcPr>
          <w:p w:rsidR="004C48C4" w:rsidRDefault="00594FCF">
            <w:pPr>
              <w:jc w:val="center"/>
              <w:rPr>
                <w:sz w:val="24"/>
                <w:szCs w:val="24"/>
              </w:rPr>
            </w:pPr>
            <w:r>
              <w:rPr>
                <w:rFonts w:ascii="宋体" w:hAnsi="宋体" w:hint="eastAsia"/>
                <w:sz w:val="24"/>
                <w:szCs w:val="24"/>
              </w:rPr>
              <w:t>五</w:t>
            </w:r>
          </w:p>
        </w:tc>
      </w:tr>
      <w:tr w:rsidR="004C48C4">
        <w:trPr>
          <w:trHeight w:hRule="exact" w:val="567"/>
        </w:trPr>
        <w:tc>
          <w:tcPr>
            <w:tcW w:w="480" w:type="dxa"/>
            <w:vAlign w:val="center"/>
          </w:tcPr>
          <w:p w:rsidR="004C48C4" w:rsidRDefault="00594FCF">
            <w:pPr>
              <w:jc w:val="center"/>
              <w:rPr>
                <w:sz w:val="24"/>
                <w:szCs w:val="24"/>
              </w:rPr>
            </w:pPr>
            <w:r>
              <w:rPr>
                <w:sz w:val="24"/>
                <w:szCs w:val="24"/>
              </w:rPr>
              <w:t>18</w:t>
            </w:r>
          </w:p>
        </w:tc>
        <w:tc>
          <w:tcPr>
            <w:tcW w:w="2981" w:type="dxa"/>
            <w:vAlign w:val="center"/>
          </w:tcPr>
          <w:p w:rsidR="004C48C4" w:rsidRDefault="004C48C4">
            <w:pPr>
              <w:widowControl/>
              <w:jc w:val="center"/>
              <w:textAlignment w:val="center"/>
              <w:rPr>
                <w:sz w:val="24"/>
                <w:szCs w:val="24"/>
              </w:rPr>
            </w:pPr>
          </w:p>
        </w:tc>
        <w:tc>
          <w:tcPr>
            <w:tcW w:w="1081" w:type="dxa"/>
            <w:vAlign w:val="center"/>
          </w:tcPr>
          <w:p w:rsidR="004C48C4" w:rsidRDefault="004C48C4">
            <w:pPr>
              <w:jc w:val="center"/>
              <w:rPr>
                <w:sz w:val="24"/>
                <w:szCs w:val="24"/>
              </w:rPr>
            </w:pPr>
          </w:p>
        </w:tc>
        <w:tc>
          <w:tcPr>
            <w:tcW w:w="1123" w:type="dxa"/>
            <w:vAlign w:val="center"/>
          </w:tcPr>
          <w:p w:rsidR="004C48C4" w:rsidRDefault="004C48C4">
            <w:pPr>
              <w:jc w:val="center"/>
              <w:rPr>
                <w:sz w:val="24"/>
                <w:szCs w:val="24"/>
              </w:rPr>
            </w:pPr>
          </w:p>
        </w:tc>
        <w:tc>
          <w:tcPr>
            <w:tcW w:w="1767" w:type="dxa"/>
            <w:vAlign w:val="center"/>
          </w:tcPr>
          <w:p w:rsidR="004C48C4" w:rsidRDefault="004C48C4">
            <w:pPr>
              <w:jc w:val="center"/>
              <w:rPr>
                <w:sz w:val="24"/>
                <w:szCs w:val="24"/>
              </w:rPr>
            </w:pPr>
          </w:p>
        </w:tc>
        <w:tc>
          <w:tcPr>
            <w:tcW w:w="1899" w:type="dxa"/>
            <w:vAlign w:val="center"/>
          </w:tcPr>
          <w:p w:rsidR="004C48C4" w:rsidRDefault="004C48C4">
            <w:pPr>
              <w:jc w:val="center"/>
              <w:rPr>
                <w:sz w:val="24"/>
                <w:szCs w:val="24"/>
              </w:rPr>
            </w:pPr>
          </w:p>
        </w:tc>
      </w:tr>
      <w:tr w:rsidR="004C48C4">
        <w:trPr>
          <w:trHeight w:hRule="exact" w:val="567"/>
        </w:trPr>
        <w:tc>
          <w:tcPr>
            <w:tcW w:w="480" w:type="dxa"/>
            <w:vAlign w:val="center"/>
          </w:tcPr>
          <w:p w:rsidR="004C48C4" w:rsidRDefault="00594FCF">
            <w:pPr>
              <w:jc w:val="center"/>
              <w:rPr>
                <w:sz w:val="24"/>
                <w:szCs w:val="24"/>
              </w:rPr>
            </w:pPr>
            <w:r>
              <w:rPr>
                <w:sz w:val="24"/>
                <w:szCs w:val="24"/>
              </w:rPr>
              <w:t>19</w:t>
            </w:r>
          </w:p>
        </w:tc>
        <w:tc>
          <w:tcPr>
            <w:tcW w:w="2981" w:type="dxa"/>
            <w:vAlign w:val="center"/>
          </w:tcPr>
          <w:p w:rsidR="004C48C4" w:rsidRDefault="004C48C4">
            <w:pPr>
              <w:widowControl/>
              <w:jc w:val="center"/>
              <w:textAlignment w:val="center"/>
              <w:rPr>
                <w:sz w:val="24"/>
                <w:szCs w:val="24"/>
              </w:rPr>
            </w:pPr>
          </w:p>
        </w:tc>
        <w:tc>
          <w:tcPr>
            <w:tcW w:w="1081" w:type="dxa"/>
            <w:vAlign w:val="center"/>
          </w:tcPr>
          <w:p w:rsidR="004C48C4" w:rsidRDefault="004C48C4">
            <w:pPr>
              <w:jc w:val="center"/>
              <w:rPr>
                <w:sz w:val="24"/>
                <w:szCs w:val="24"/>
              </w:rPr>
            </w:pPr>
          </w:p>
        </w:tc>
        <w:tc>
          <w:tcPr>
            <w:tcW w:w="1123" w:type="dxa"/>
            <w:vAlign w:val="center"/>
          </w:tcPr>
          <w:p w:rsidR="004C48C4" w:rsidRDefault="004C48C4">
            <w:pPr>
              <w:jc w:val="center"/>
              <w:rPr>
                <w:sz w:val="24"/>
                <w:szCs w:val="24"/>
              </w:rPr>
            </w:pPr>
          </w:p>
        </w:tc>
        <w:tc>
          <w:tcPr>
            <w:tcW w:w="1767" w:type="dxa"/>
            <w:vAlign w:val="center"/>
          </w:tcPr>
          <w:p w:rsidR="004C48C4" w:rsidRDefault="004C48C4">
            <w:pPr>
              <w:jc w:val="center"/>
              <w:rPr>
                <w:sz w:val="24"/>
                <w:szCs w:val="24"/>
              </w:rPr>
            </w:pPr>
          </w:p>
        </w:tc>
        <w:tc>
          <w:tcPr>
            <w:tcW w:w="1899" w:type="dxa"/>
            <w:vAlign w:val="center"/>
          </w:tcPr>
          <w:p w:rsidR="004C48C4" w:rsidRDefault="004C48C4">
            <w:pPr>
              <w:jc w:val="center"/>
              <w:rPr>
                <w:sz w:val="24"/>
                <w:szCs w:val="24"/>
              </w:rPr>
            </w:pPr>
          </w:p>
        </w:tc>
      </w:tr>
      <w:tr w:rsidR="004C48C4">
        <w:trPr>
          <w:trHeight w:hRule="exact" w:val="567"/>
        </w:trPr>
        <w:tc>
          <w:tcPr>
            <w:tcW w:w="480" w:type="dxa"/>
            <w:vAlign w:val="center"/>
          </w:tcPr>
          <w:p w:rsidR="004C48C4" w:rsidRDefault="00594FCF">
            <w:pPr>
              <w:jc w:val="center"/>
              <w:rPr>
                <w:sz w:val="24"/>
                <w:szCs w:val="24"/>
              </w:rPr>
            </w:pPr>
            <w:r>
              <w:rPr>
                <w:sz w:val="24"/>
                <w:szCs w:val="24"/>
              </w:rPr>
              <w:t>20</w:t>
            </w:r>
          </w:p>
        </w:tc>
        <w:tc>
          <w:tcPr>
            <w:tcW w:w="2981" w:type="dxa"/>
            <w:vAlign w:val="center"/>
          </w:tcPr>
          <w:p w:rsidR="004C48C4" w:rsidRDefault="004C48C4">
            <w:pPr>
              <w:widowControl/>
              <w:jc w:val="center"/>
              <w:textAlignment w:val="center"/>
              <w:rPr>
                <w:sz w:val="24"/>
                <w:szCs w:val="24"/>
              </w:rPr>
            </w:pPr>
          </w:p>
        </w:tc>
        <w:tc>
          <w:tcPr>
            <w:tcW w:w="1081" w:type="dxa"/>
            <w:vAlign w:val="center"/>
          </w:tcPr>
          <w:p w:rsidR="004C48C4" w:rsidRDefault="004C48C4">
            <w:pPr>
              <w:jc w:val="center"/>
              <w:rPr>
                <w:sz w:val="24"/>
                <w:szCs w:val="24"/>
              </w:rPr>
            </w:pPr>
          </w:p>
        </w:tc>
        <w:tc>
          <w:tcPr>
            <w:tcW w:w="1123" w:type="dxa"/>
            <w:vAlign w:val="center"/>
          </w:tcPr>
          <w:p w:rsidR="004C48C4" w:rsidRDefault="004C48C4">
            <w:pPr>
              <w:jc w:val="center"/>
              <w:rPr>
                <w:sz w:val="24"/>
                <w:szCs w:val="24"/>
              </w:rPr>
            </w:pPr>
          </w:p>
        </w:tc>
        <w:tc>
          <w:tcPr>
            <w:tcW w:w="1767" w:type="dxa"/>
            <w:vAlign w:val="center"/>
          </w:tcPr>
          <w:p w:rsidR="004C48C4" w:rsidRDefault="004C48C4">
            <w:pPr>
              <w:jc w:val="center"/>
              <w:rPr>
                <w:sz w:val="24"/>
                <w:szCs w:val="24"/>
              </w:rPr>
            </w:pPr>
          </w:p>
        </w:tc>
        <w:tc>
          <w:tcPr>
            <w:tcW w:w="1899" w:type="dxa"/>
            <w:vAlign w:val="center"/>
          </w:tcPr>
          <w:p w:rsidR="004C48C4" w:rsidRDefault="004C48C4">
            <w:pPr>
              <w:jc w:val="center"/>
              <w:rPr>
                <w:sz w:val="24"/>
                <w:szCs w:val="24"/>
              </w:rPr>
            </w:pPr>
          </w:p>
        </w:tc>
      </w:tr>
      <w:tr w:rsidR="004C48C4">
        <w:trPr>
          <w:trHeight w:hRule="exact" w:val="567"/>
        </w:trPr>
        <w:tc>
          <w:tcPr>
            <w:tcW w:w="480" w:type="dxa"/>
            <w:vAlign w:val="center"/>
          </w:tcPr>
          <w:p w:rsidR="004C48C4" w:rsidRDefault="00594FCF">
            <w:pPr>
              <w:jc w:val="center"/>
              <w:rPr>
                <w:sz w:val="24"/>
                <w:szCs w:val="24"/>
              </w:rPr>
            </w:pPr>
            <w:r>
              <w:rPr>
                <w:rFonts w:hint="eastAsia"/>
                <w:sz w:val="24"/>
                <w:szCs w:val="24"/>
              </w:rPr>
              <w:t>21</w:t>
            </w:r>
          </w:p>
        </w:tc>
        <w:tc>
          <w:tcPr>
            <w:tcW w:w="2981" w:type="dxa"/>
            <w:vAlign w:val="center"/>
          </w:tcPr>
          <w:p w:rsidR="004C48C4" w:rsidRDefault="004C48C4">
            <w:pPr>
              <w:widowControl/>
              <w:jc w:val="center"/>
              <w:textAlignment w:val="center"/>
              <w:rPr>
                <w:rFonts w:asciiTheme="minorEastAsia" w:eastAsiaTheme="minorEastAsia" w:hAnsiTheme="minorEastAsia" w:cstheme="minorEastAsia"/>
                <w:color w:val="000000"/>
                <w:kern w:val="0"/>
                <w:sz w:val="24"/>
                <w:szCs w:val="24"/>
              </w:rPr>
            </w:pPr>
          </w:p>
        </w:tc>
        <w:tc>
          <w:tcPr>
            <w:tcW w:w="1081" w:type="dxa"/>
            <w:vAlign w:val="center"/>
          </w:tcPr>
          <w:p w:rsidR="004C48C4" w:rsidRDefault="004C48C4">
            <w:pPr>
              <w:jc w:val="center"/>
              <w:rPr>
                <w:sz w:val="24"/>
                <w:szCs w:val="24"/>
              </w:rPr>
            </w:pPr>
          </w:p>
        </w:tc>
        <w:tc>
          <w:tcPr>
            <w:tcW w:w="1123" w:type="dxa"/>
            <w:vAlign w:val="center"/>
          </w:tcPr>
          <w:p w:rsidR="004C48C4" w:rsidRDefault="004C48C4">
            <w:pPr>
              <w:jc w:val="center"/>
              <w:rPr>
                <w:sz w:val="24"/>
                <w:szCs w:val="24"/>
              </w:rPr>
            </w:pPr>
          </w:p>
        </w:tc>
        <w:tc>
          <w:tcPr>
            <w:tcW w:w="1767" w:type="dxa"/>
            <w:vAlign w:val="center"/>
          </w:tcPr>
          <w:p w:rsidR="004C48C4" w:rsidRDefault="004C48C4">
            <w:pPr>
              <w:jc w:val="center"/>
              <w:rPr>
                <w:sz w:val="24"/>
                <w:szCs w:val="24"/>
              </w:rPr>
            </w:pPr>
          </w:p>
        </w:tc>
        <w:tc>
          <w:tcPr>
            <w:tcW w:w="1899" w:type="dxa"/>
            <w:vAlign w:val="center"/>
          </w:tcPr>
          <w:p w:rsidR="004C48C4" w:rsidRDefault="004C48C4">
            <w:pPr>
              <w:jc w:val="center"/>
              <w:rPr>
                <w:rFonts w:ascii="宋体" w:hAnsi="宋体"/>
                <w:sz w:val="24"/>
                <w:szCs w:val="24"/>
              </w:rPr>
            </w:pPr>
          </w:p>
        </w:tc>
      </w:tr>
    </w:tbl>
    <w:p w:rsidR="004C48C4" w:rsidRDefault="00594FCF">
      <w:r>
        <w:br w:type="page"/>
      </w:r>
    </w:p>
    <w:p w:rsidR="004C48C4" w:rsidRDefault="00594FCF">
      <w:pPr>
        <w:spacing w:line="360" w:lineRule="auto"/>
        <w:jc w:val="center"/>
        <w:rPr>
          <w:b/>
          <w:sz w:val="32"/>
          <w:szCs w:val="32"/>
        </w:rPr>
      </w:pPr>
      <w:r>
        <w:rPr>
          <w:rFonts w:hint="eastAsia"/>
          <w:b/>
          <w:sz w:val="32"/>
          <w:szCs w:val="32"/>
        </w:rPr>
        <w:lastRenderedPageBreak/>
        <w:t>7.</w:t>
      </w:r>
      <w:r>
        <w:rPr>
          <w:b/>
          <w:sz w:val="32"/>
          <w:szCs w:val="32"/>
        </w:rPr>
        <w:t>专业办学条件情况</w:t>
      </w: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994"/>
        <w:gridCol w:w="1234"/>
        <w:gridCol w:w="1606"/>
        <w:gridCol w:w="17"/>
        <w:gridCol w:w="697"/>
        <w:gridCol w:w="1522"/>
        <w:gridCol w:w="727"/>
        <w:gridCol w:w="827"/>
        <w:gridCol w:w="425"/>
        <w:gridCol w:w="664"/>
      </w:tblGrid>
      <w:tr w:rsidR="004C48C4" w:rsidTr="009F340C">
        <w:trPr>
          <w:trHeight w:val="602"/>
          <w:jc w:val="center"/>
        </w:trPr>
        <w:tc>
          <w:tcPr>
            <w:tcW w:w="2989" w:type="dxa"/>
            <w:gridSpan w:val="3"/>
            <w:vAlign w:val="center"/>
          </w:tcPr>
          <w:p w:rsidR="004C48C4" w:rsidRDefault="00594FCF" w:rsidP="00594FCF">
            <w:pPr>
              <w:ind w:left="500" w:hangingChars="200" w:hanging="500"/>
              <w:jc w:val="center"/>
              <w:rPr>
                <w:sz w:val="24"/>
                <w:szCs w:val="24"/>
              </w:rPr>
            </w:pPr>
            <w:r>
              <w:rPr>
                <w:rFonts w:hint="eastAsia"/>
                <w:sz w:val="24"/>
                <w:szCs w:val="24"/>
              </w:rPr>
              <w:t>专业开办经费金额（万元）</w:t>
            </w:r>
          </w:p>
        </w:tc>
        <w:tc>
          <w:tcPr>
            <w:tcW w:w="1606" w:type="dxa"/>
            <w:vAlign w:val="center"/>
          </w:tcPr>
          <w:p w:rsidR="004C48C4" w:rsidRDefault="00594FCF" w:rsidP="00594FCF">
            <w:pPr>
              <w:ind w:left="500" w:hangingChars="200" w:hanging="500"/>
              <w:jc w:val="center"/>
              <w:rPr>
                <w:sz w:val="24"/>
                <w:szCs w:val="24"/>
              </w:rPr>
            </w:pPr>
            <w:r>
              <w:rPr>
                <w:rFonts w:hint="eastAsia"/>
                <w:sz w:val="24"/>
                <w:szCs w:val="24"/>
              </w:rPr>
              <w:t>55</w:t>
            </w:r>
            <w:r>
              <w:rPr>
                <w:sz w:val="24"/>
                <w:szCs w:val="24"/>
              </w:rPr>
              <w:t>0</w:t>
            </w:r>
          </w:p>
        </w:tc>
        <w:tc>
          <w:tcPr>
            <w:tcW w:w="2236" w:type="dxa"/>
            <w:gridSpan w:val="3"/>
            <w:vAlign w:val="center"/>
          </w:tcPr>
          <w:p w:rsidR="004C48C4" w:rsidRDefault="00594FCF">
            <w:pPr>
              <w:widowControl/>
              <w:jc w:val="center"/>
              <w:rPr>
                <w:sz w:val="24"/>
                <w:szCs w:val="24"/>
              </w:rPr>
            </w:pPr>
            <w:r>
              <w:rPr>
                <w:rFonts w:hint="eastAsia"/>
                <w:sz w:val="24"/>
                <w:szCs w:val="24"/>
              </w:rPr>
              <w:t>专业开办经费来源</w:t>
            </w:r>
          </w:p>
        </w:tc>
        <w:tc>
          <w:tcPr>
            <w:tcW w:w="2643" w:type="dxa"/>
            <w:gridSpan w:val="4"/>
            <w:vAlign w:val="center"/>
          </w:tcPr>
          <w:p w:rsidR="004C48C4" w:rsidRDefault="00594FCF">
            <w:pPr>
              <w:widowControl/>
              <w:jc w:val="center"/>
              <w:rPr>
                <w:sz w:val="24"/>
                <w:szCs w:val="24"/>
              </w:rPr>
            </w:pPr>
            <w:r>
              <w:rPr>
                <w:rFonts w:hint="eastAsia"/>
                <w:sz w:val="24"/>
                <w:szCs w:val="24"/>
              </w:rPr>
              <w:t>省级</w:t>
            </w:r>
          </w:p>
        </w:tc>
      </w:tr>
      <w:tr w:rsidR="004C48C4" w:rsidTr="009F340C">
        <w:trPr>
          <w:trHeight w:val="1029"/>
          <w:jc w:val="center"/>
        </w:trPr>
        <w:tc>
          <w:tcPr>
            <w:tcW w:w="1755" w:type="dxa"/>
            <w:gridSpan w:val="2"/>
            <w:vAlign w:val="center"/>
          </w:tcPr>
          <w:p w:rsidR="004C48C4" w:rsidRDefault="00594FCF" w:rsidP="00594FCF">
            <w:pPr>
              <w:ind w:left="250" w:hangingChars="100" w:hanging="250"/>
              <w:jc w:val="center"/>
              <w:rPr>
                <w:sz w:val="24"/>
                <w:szCs w:val="24"/>
              </w:rPr>
            </w:pPr>
            <w:r>
              <w:rPr>
                <w:rFonts w:hint="eastAsia"/>
                <w:sz w:val="24"/>
                <w:szCs w:val="24"/>
              </w:rPr>
              <w:t>本专业专任</w:t>
            </w:r>
          </w:p>
          <w:p w:rsidR="004C48C4" w:rsidRDefault="00594FCF" w:rsidP="00594FCF">
            <w:pPr>
              <w:ind w:left="250" w:hangingChars="100" w:hanging="250"/>
              <w:jc w:val="center"/>
              <w:rPr>
                <w:sz w:val="24"/>
                <w:szCs w:val="24"/>
              </w:rPr>
            </w:pPr>
            <w:r>
              <w:rPr>
                <w:rFonts w:hint="eastAsia"/>
                <w:sz w:val="24"/>
                <w:szCs w:val="24"/>
              </w:rPr>
              <w:t>教师人数</w:t>
            </w:r>
          </w:p>
        </w:tc>
        <w:tc>
          <w:tcPr>
            <w:tcW w:w="1234" w:type="dxa"/>
            <w:vAlign w:val="center"/>
          </w:tcPr>
          <w:p w:rsidR="004C48C4" w:rsidRDefault="004C48C4">
            <w:pPr>
              <w:widowControl/>
              <w:jc w:val="center"/>
              <w:rPr>
                <w:sz w:val="24"/>
                <w:szCs w:val="24"/>
              </w:rPr>
            </w:pPr>
          </w:p>
          <w:p w:rsidR="004C48C4" w:rsidRDefault="00594FCF">
            <w:pPr>
              <w:ind w:firstLineChars="100" w:firstLine="250"/>
              <w:jc w:val="center"/>
              <w:rPr>
                <w:sz w:val="24"/>
                <w:szCs w:val="24"/>
              </w:rPr>
            </w:pPr>
            <w:r>
              <w:rPr>
                <w:sz w:val="24"/>
                <w:szCs w:val="24"/>
              </w:rPr>
              <w:t>15</w:t>
            </w:r>
          </w:p>
        </w:tc>
        <w:tc>
          <w:tcPr>
            <w:tcW w:w="1623" w:type="dxa"/>
            <w:gridSpan w:val="2"/>
            <w:vAlign w:val="center"/>
          </w:tcPr>
          <w:p w:rsidR="004C48C4" w:rsidRDefault="00594FCF">
            <w:pPr>
              <w:widowControl/>
              <w:jc w:val="center"/>
              <w:rPr>
                <w:sz w:val="24"/>
                <w:szCs w:val="24"/>
              </w:rPr>
            </w:pPr>
            <w:r>
              <w:rPr>
                <w:rFonts w:hint="eastAsia"/>
                <w:sz w:val="24"/>
                <w:szCs w:val="24"/>
              </w:rPr>
              <w:t>副高及以上职称人数</w:t>
            </w:r>
          </w:p>
        </w:tc>
        <w:tc>
          <w:tcPr>
            <w:tcW w:w="697" w:type="dxa"/>
            <w:vAlign w:val="center"/>
          </w:tcPr>
          <w:p w:rsidR="004C48C4" w:rsidRDefault="00594FCF">
            <w:pPr>
              <w:widowControl/>
              <w:jc w:val="center"/>
              <w:rPr>
                <w:sz w:val="24"/>
                <w:szCs w:val="24"/>
              </w:rPr>
            </w:pPr>
            <w:r>
              <w:rPr>
                <w:rFonts w:hint="eastAsia"/>
                <w:sz w:val="24"/>
                <w:szCs w:val="24"/>
              </w:rPr>
              <w:t>5</w:t>
            </w:r>
          </w:p>
        </w:tc>
        <w:tc>
          <w:tcPr>
            <w:tcW w:w="1522" w:type="dxa"/>
            <w:vAlign w:val="center"/>
          </w:tcPr>
          <w:p w:rsidR="004C48C4" w:rsidRDefault="00594FCF">
            <w:pPr>
              <w:widowControl/>
              <w:jc w:val="center"/>
              <w:rPr>
                <w:sz w:val="24"/>
                <w:szCs w:val="24"/>
              </w:rPr>
            </w:pPr>
            <w:r>
              <w:rPr>
                <w:rFonts w:hint="eastAsia"/>
                <w:sz w:val="24"/>
                <w:szCs w:val="24"/>
              </w:rPr>
              <w:t>校内</w:t>
            </w:r>
          </w:p>
          <w:p w:rsidR="004C48C4" w:rsidRDefault="00594FCF">
            <w:pPr>
              <w:widowControl/>
              <w:jc w:val="center"/>
              <w:rPr>
                <w:sz w:val="24"/>
                <w:szCs w:val="24"/>
              </w:rPr>
            </w:pPr>
            <w:r>
              <w:rPr>
                <w:rFonts w:hint="eastAsia"/>
                <w:sz w:val="24"/>
                <w:szCs w:val="24"/>
              </w:rPr>
              <w:t>兼职教师数</w:t>
            </w:r>
          </w:p>
        </w:tc>
        <w:tc>
          <w:tcPr>
            <w:tcW w:w="727" w:type="dxa"/>
            <w:vAlign w:val="center"/>
          </w:tcPr>
          <w:p w:rsidR="004C48C4" w:rsidRDefault="00594FCF">
            <w:pPr>
              <w:widowControl/>
              <w:jc w:val="center"/>
              <w:rPr>
                <w:sz w:val="24"/>
                <w:szCs w:val="24"/>
              </w:rPr>
            </w:pPr>
            <w:r>
              <w:rPr>
                <w:rFonts w:hint="eastAsia"/>
                <w:sz w:val="24"/>
                <w:szCs w:val="24"/>
              </w:rPr>
              <w:t>3</w:t>
            </w:r>
          </w:p>
        </w:tc>
        <w:tc>
          <w:tcPr>
            <w:tcW w:w="1252" w:type="dxa"/>
            <w:gridSpan w:val="2"/>
            <w:vAlign w:val="center"/>
          </w:tcPr>
          <w:p w:rsidR="004C48C4" w:rsidRDefault="00594FCF">
            <w:pPr>
              <w:widowControl/>
              <w:jc w:val="center"/>
              <w:rPr>
                <w:sz w:val="24"/>
                <w:szCs w:val="24"/>
              </w:rPr>
            </w:pPr>
            <w:r>
              <w:rPr>
                <w:rFonts w:hint="eastAsia"/>
                <w:sz w:val="24"/>
                <w:szCs w:val="24"/>
              </w:rPr>
              <w:t>校外兼职教师数</w:t>
            </w:r>
          </w:p>
        </w:tc>
        <w:tc>
          <w:tcPr>
            <w:tcW w:w="664" w:type="dxa"/>
            <w:vAlign w:val="center"/>
          </w:tcPr>
          <w:p w:rsidR="004C48C4" w:rsidRDefault="004C48C4">
            <w:pPr>
              <w:widowControl/>
              <w:jc w:val="center"/>
              <w:rPr>
                <w:sz w:val="24"/>
                <w:szCs w:val="24"/>
              </w:rPr>
            </w:pPr>
          </w:p>
          <w:p w:rsidR="004C48C4" w:rsidRDefault="00594FCF">
            <w:pPr>
              <w:widowControl/>
              <w:jc w:val="center"/>
              <w:rPr>
                <w:sz w:val="24"/>
                <w:szCs w:val="24"/>
              </w:rPr>
            </w:pPr>
            <w:r>
              <w:rPr>
                <w:sz w:val="24"/>
                <w:szCs w:val="24"/>
              </w:rPr>
              <w:t>4</w:t>
            </w:r>
          </w:p>
        </w:tc>
      </w:tr>
      <w:tr w:rsidR="004C48C4" w:rsidTr="009F340C">
        <w:trPr>
          <w:trHeight w:val="1321"/>
          <w:jc w:val="center"/>
        </w:trPr>
        <w:tc>
          <w:tcPr>
            <w:tcW w:w="1755" w:type="dxa"/>
            <w:gridSpan w:val="2"/>
            <w:vAlign w:val="center"/>
          </w:tcPr>
          <w:p w:rsidR="004C48C4" w:rsidRDefault="00594FCF" w:rsidP="009F340C">
            <w:pPr>
              <w:jc w:val="center"/>
              <w:rPr>
                <w:sz w:val="24"/>
                <w:szCs w:val="24"/>
              </w:rPr>
            </w:pPr>
            <w:r>
              <w:rPr>
                <w:rFonts w:hint="eastAsia"/>
                <w:sz w:val="24"/>
                <w:szCs w:val="24"/>
              </w:rPr>
              <w:t>可用于新专业的教学图书（万册）</w:t>
            </w:r>
          </w:p>
        </w:tc>
        <w:tc>
          <w:tcPr>
            <w:tcW w:w="1234" w:type="dxa"/>
            <w:vAlign w:val="center"/>
          </w:tcPr>
          <w:p w:rsidR="004C48C4" w:rsidRDefault="00594FCF">
            <w:pPr>
              <w:jc w:val="center"/>
              <w:rPr>
                <w:sz w:val="24"/>
                <w:szCs w:val="24"/>
              </w:rPr>
            </w:pPr>
            <w:r>
              <w:rPr>
                <w:sz w:val="24"/>
                <w:szCs w:val="24"/>
              </w:rPr>
              <w:t>1</w:t>
            </w:r>
          </w:p>
        </w:tc>
        <w:tc>
          <w:tcPr>
            <w:tcW w:w="2320" w:type="dxa"/>
            <w:gridSpan w:val="3"/>
            <w:vAlign w:val="center"/>
          </w:tcPr>
          <w:p w:rsidR="004C48C4" w:rsidRDefault="00594FCF">
            <w:pPr>
              <w:widowControl/>
              <w:jc w:val="center"/>
              <w:rPr>
                <w:sz w:val="24"/>
                <w:szCs w:val="24"/>
              </w:rPr>
            </w:pPr>
            <w:r>
              <w:rPr>
                <w:rFonts w:hint="eastAsia"/>
                <w:sz w:val="24"/>
                <w:szCs w:val="24"/>
              </w:rPr>
              <w:t>可用于该专业的</w:t>
            </w:r>
          </w:p>
          <w:p w:rsidR="004C48C4" w:rsidRDefault="00594FCF">
            <w:pPr>
              <w:widowControl/>
              <w:jc w:val="center"/>
              <w:rPr>
                <w:sz w:val="24"/>
                <w:szCs w:val="24"/>
              </w:rPr>
            </w:pPr>
            <w:r>
              <w:rPr>
                <w:rFonts w:hint="eastAsia"/>
                <w:sz w:val="24"/>
                <w:szCs w:val="24"/>
              </w:rPr>
              <w:t>仪器设备数</w:t>
            </w:r>
          </w:p>
        </w:tc>
        <w:tc>
          <w:tcPr>
            <w:tcW w:w="1522" w:type="dxa"/>
            <w:vAlign w:val="center"/>
          </w:tcPr>
          <w:p w:rsidR="004C48C4" w:rsidRDefault="00594FCF">
            <w:pPr>
              <w:widowControl/>
              <w:ind w:firstLineChars="100" w:firstLine="250"/>
              <w:jc w:val="center"/>
              <w:rPr>
                <w:sz w:val="24"/>
                <w:szCs w:val="24"/>
              </w:rPr>
            </w:pPr>
            <w:r>
              <w:rPr>
                <w:sz w:val="24"/>
                <w:szCs w:val="24"/>
              </w:rPr>
              <w:t>80</w:t>
            </w:r>
            <w:r>
              <w:rPr>
                <w:rFonts w:hint="eastAsia"/>
                <w:sz w:val="24"/>
                <w:szCs w:val="24"/>
              </w:rPr>
              <w:t>余台</w:t>
            </w:r>
          </w:p>
        </w:tc>
        <w:tc>
          <w:tcPr>
            <w:tcW w:w="1554" w:type="dxa"/>
            <w:gridSpan w:val="2"/>
            <w:vAlign w:val="center"/>
          </w:tcPr>
          <w:p w:rsidR="004C48C4" w:rsidRDefault="00594FCF">
            <w:pPr>
              <w:widowControl/>
              <w:jc w:val="center"/>
              <w:rPr>
                <w:sz w:val="24"/>
                <w:szCs w:val="24"/>
              </w:rPr>
            </w:pPr>
            <w:r>
              <w:rPr>
                <w:rFonts w:hint="eastAsia"/>
                <w:sz w:val="24"/>
                <w:szCs w:val="24"/>
              </w:rPr>
              <w:t>教学实验设备总价值</w:t>
            </w:r>
          </w:p>
          <w:p w:rsidR="004C48C4" w:rsidRDefault="00594FCF">
            <w:pPr>
              <w:jc w:val="center"/>
              <w:rPr>
                <w:sz w:val="24"/>
                <w:szCs w:val="24"/>
              </w:rPr>
            </w:pPr>
            <w:r>
              <w:rPr>
                <w:rFonts w:hint="eastAsia"/>
                <w:sz w:val="24"/>
                <w:szCs w:val="24"/>
              </w:rPr>
              <w:t>（万元）</w:t>
            </w:r>
          </w:p>
        </w:tc>
        <w:tc>
          <w:tcPr>
            <w:tcW w:w="1089" w:type="dxa"/>
            <w:gridSpan w:val="2"/>
            <w:vAlign w:val="center"/>
          </w:tcPr>
          <w:p w:rsidR="004C48C4" w:rsidRDefault="00594FCF">
            <w:pPr>
              <w:jc w:val="center"/>
              <w:rPr>
                <w:sz w:val="24"/>
                <w:szCs w:val="24"/>
              </w:rPr>
            </w:pPr>
            <w:r>
              <w:rPr>
                <w:sz w:val="24"/>
                <w:szCs w:val="24"/>
              </w:rPr>
              <w:t>550</w:t>
            </w:r>
          </w:p>
        </w:tc>
      </w:tr>
      <w:tr w:rsidR="004C48C4" w:rsidTr="009F340C">
        <w:trPr>
          <w:trHeight w:val="686"/>
          <w:jc w:val="center"/>
        </w:trPr>
        <w:tc>
          <w:tcPr>
            <w:tcW w:w="1755" w:type="dxa"/>
            <w:gridSpan w:val="2"/>
            <w:vAlign w:val="center"/>
          </w:tcPr>
          <w:p w:rsidR="004C48C4" w:rsidRDefault="00594FCF">
            <w:pPr>
              <w:jc w:val="center"/>
              <w:rPr>
                <w:sz w:val="24"/>
                <w:szCs w:val="24"/>
              </w:rPr>
            </w:pPr>
            <w:r>
              <w:rPr>
                <w:rFonts w:hint="eastAsia"/>
                <w:sz w:val="24"/>
                <w:szCs w:val="24"/>
              </w:rPr>
              <w:t>其它教学资源</w:t>
            </w:r>
          </w:p>
          <w:p w:rsidR="004C48C4" w:rsidRDefault="00594FCF">
            <w:pPr>
              <w:jc w:val="center"/>
              <w:rPr>
                <w:sz w:val="24"/>
                <w:szCs w:val="24"/>
              </w:rPr>
            </w:pPr>
            <w:r>
              <w:rPr>
                <w:rFonts w:hint="eastAsia"/>
                <w:sz w:val="24"/>
                <w:szCs w:val="24"/>
              </w:rPr>
              <w:t>情况</w:t>
            </w:r>
          </w:p>
        </w:tc>
        <w:tc>
          <w:tcPr>
            <w:tcW w:w="7719" w:type="dxa"/>
            <w:gridSpan w:val="9"/>
            <w:vAlign w:val="center"/>
          </w:tcPr>
          <w:p w:rsidR="004C48C4" w:rsidRDefault="004C48C4">
            <w:pPr>
              <w:jc w:val="center"/>
              <w:rPr>
                <w:sz w:val="24"/>
                <w:szCs w:val="24"/>
              </w:rPr>
            </w:pPr>
          </w:p>
        </w:tc>
      </w:tr>
      <w:tr w:rsidR="004C48C4" w:rsidTr="009F340C">
        <w:trPr>
          <w:trHeight w:val="647"/>
          <w:jc w:val="center"/>
        </w:trPr>
        <w:tc>
          <w:tcPr>
            <w:tcW w:w="761" w:type="dxa"/>
            <w:vMerge w:val="restart"/>
            <w:vAlign w:val="center"/>
          </w:tcPr>
          <w:p w:rsidR="004C48C4" w:rsidRDefault="00594FCF">
            <w:pPr>
              <w:jc w:val="center"/>
              <w:rPr>
                <w:sz w:val="24"/>
                <w:szCs w:val="24"/>
              </w:rPr>
            </w:pPr>
            <w:r>
              <w:rPr>
                <w:rFonts w:hint="eastAsia"/>
                <w:sz w:val="24"/>
                <w:szCs w:val="24"/>
              </w:rPr>
              <w:t>主要专业仪器设备装备情况</w:t>
            </w:r>
          </w:p>
          <w:p w:rsidR="004C48C4" w:rsidRDefault="004C48C4">
            <w:pPr>
              <w:jc w:val="center"/>
              <w:rPr>
                <w:sz w:val="24"/>
                <w:szCs w:val="24"/>
              </w:rPr>
            </w:pPr>
          </w:p>
        </w:tc>
        <w:tc>
          <w:tcPr>
            <w:tcW w:w="994" w:type="dxa"/>
            <w:vAlign w:val="center"/>
          </w:tcPr>
          <w:p w:rsidR="004C48C4" w:rsidRPr="009F340C" w:rsidRDefault="00594FCF">
            <w:pPr>
              <w:jc w:val="center"/>
              <w:rPr>
                <w:sz w:val="20"/>
                <w:szCs w:val="20"/>
              </w:rPr>
            </w:pPr>
            <w:r w:rsidRPr="009F340C">
              <w:rPr>
                <w:rFonts w:hint="eastAsia"/>
                <w:sz w:val="20"/>
                <w:szCs w:val="20"/>
              </w:rPr>
              <w:t>序号</w:t>
            </w:r>
          </w:p>
        </w:tc>
        <w:tc>
          <w:tcPr>
            <w:tcW w:w="3554" w:type="dxa"/>
            <w:gridSpan w:val="4"/>
            <w:vAlign w:val="center"/>
          </w:tcPr>
          <w:p w:rsidR="004C48C4" w:rsidRPr="009F340C" w:rsidRDefault="00594FCF">
            <w:pPr>
              <w:jc w:val="center"/>
              <w:rPr>
                <w:sz w:val="20"/>
                <w:szCs w:val="20"/>
              </w:rPr>
            </w:pPr>
            <w:r w:rsidRPr="009F340C">
              <w:rPr>
                <w:rFonts w:hint="eastAsia"/>
                <w:sz w:val="20"/>
                <w:szCs w:val="20"/>
              </w:rPr>
              <w:t>专业仪器设备名称</w:t>
            </w:r>
          </w:p>
        </w:tc>
        <w:tc>
          <w:tcPr>
            <w:tcW w:w="1522" w:type="dxa"/>
            <w:vAlign w:val="center"/>
          </w:tcPr>
          <w:p w:rsidR="004C48C4" w:rsidRPr="009F340C" w:rsidRDefault="00594FCF">
            <w:pPr>
              <w:jc w:val="center"/>
              <w:rPr>
                <w:sz w:val="20"/>
                <w:szCs w:val="20"/>
              </w:rPr>
            </w:pPr>
            <w:r w:rsidRPr="009F340C">
              <w:rPr>
                <w:rFonts w:hint="eastAsia"/>
                <w:sz w:val="20"/>
                <w:szCs w:val="20"/>
              </w:rPr>
              <w:t>型号</w:t>
            </w:r>
          </w:p>
          <w:p w:rsidR="004C48C4" w:rsidRPr="009F340C" w:rsidRDefault="00594FCF">
            <w:pPr>
              <w:jc w:val="center"/>
              <w:rPr>
                <w:sz w:val="20"/>
                <w:szCs w:val="20"/>
              </w:rPr>
            </w:pPr>
            <w:r w:rsidRPr="009F340C">
              <w:rPr>
                <w:rFonts w:hint="eastAsia"/>
                <w:sz w:val="20"/>
                <w:szCs w:val="20"/>
              </w:rPr>
              <w:t>规格</w:t>
            </w:r>
          </w:p>
        </w:tc>
        <w:tc>
          <w:tcPr>
            <w:tcW w:w="727" w:type="dxa"/>
            <w:vAlign w:val="center"/>
          </w:tcPr>
          <w:p w:rsidR="004C48C4" w:rsidRPr="009F340C" w:rsidRDefault="00594FCF">
            <w:pPr>
              <w:jc w:val="center"/>
              <w:rPr>
                <w:sz w:val="20"/>
                <w:szCs w:val="20"/>
              </w:rPr>
            </w:pPr>
            <w:r w:rsidRPr="009F340C">
              <w:rPr>
                <w:rFonts w:hint="eastAsia"/>
                <w:sz w:val="20"/>
                <w:szCs w:val="20"/>
              </w:rPr>
              <w:t>台</w:t>
            </w:r>
            <w:r w:rsidRPr="009F340C">
              <w:rPr>
                <w:sz w:val="20"/>
                <w:szCs w:val="20"/>
              </w:rPr>
              <w:t>(</w:t>
            </w:r>
            <w:r w:rsidRPr="009F340C">
              <w:rPr>
                <w:rFonts w:hint="eastAsia"/>
                <w:sz w:val="20"/>
                <w:szCs w:val="20"/>
              </w:rPr>
              <w:t>件</w:t>
            </w:r>
            <w:r w:rsidRPr="009F340C">
              <w:rPr>
                <w:sz w:val="20"/>
                <w:szCs w:val="20"/>
              </w:rPr>
              <w:t>)</w:t>
            </w:r>
          </w:p>
        </w:tc>
        <w:tc>
          <w:tcPr>
            <w:tcW w:w="1916" w:type="dxa"/>
            <w:gridSpan w:val="3"/>
            <w:vAlign w:val="center"/>
          </w:tcPr>
          <w:p w:rsidR="004C48C4" w:rsidRPr="009F340C" w:rsidRDefault="00594FCF">
            <w:pPr>
              <w:jc w:val="center"/>
              <w:rPr>
                <w:sz w:val="20"/>
                <w:szCs w:val="20"/>
              </w:rPr>
            </w:pPr>
            <w:r w:rsidRPr="009F340C">
              <w:rPr>
                <w:rFonts w:hint="eastAsia"/>
                <w:sz w:val="20"/>
                <w:szCs w:val="20"/>
              </w:rPr>
              <w:t>购入</w:t>
            </w:r>
          </w:p>
          <w:p w:rsidR="004C48C4" w:rsidRPr="009F340C" w:rsidRDefault="00594FCF">
            <w:pPr>
              <w:jc w:val="center"/>
              <w:rPr>
                <w:sz w:val="20"/>
                <w:szCs w:val="20"/>
              </w:rPr>
            </w:pPr>
            <w:r w:rsidRPr="009F340C">
              <w:rPr>
                <w:rFonts w:hint="eastAsia"/>
                <w:sz w:val="20"/>
                <w:szCs w:val="20"/>
              </w:rPr>
              <w:t>时间</w:t>
            </w:r>
          </w:p>
        </w:tc>
      </w:tr>
      <w:tr w:rsidR="004C48C4" w:rsidTr="009F340C">
        <w:trPr>
          <w:trHeight w:hRule="exact" w:val="593"/>
          <w:jc w:val="center"/>
        </w:trPr>
        <w:tc>
          <w:tcPr>
            <w:tcW w:w="761" w:type="dxa"/>
            <w:vMerge/>
            <w:vAlign w:val="center"/>
          </w:tcPr>
          <w:p w:rsidR="004C48C4" w:rsidRDefault="004C48C4">
            <w:pPr>
              <w:jc w:val="center"/>
              <w:rPr>
                <w:sz w:val="24"/>
                <w:szCs w:val="24"/>
              </w:rPr>
            </w:pPr>
          </w:p>
        </w:tc>
        <w:tc>
          <w:tcPr>
            <w:tcW w:w="994" w:type="dxa"/>
            <w:vAlign w:val="center"/>
          </w:tcPr>
          <w:p w:rsidR="004C48C4" w:rsidRPr="009F340C" w:rsidRDefault="00594FCF">
            <w:pPr>
              <w:jc w:val="center"/>
              <w:rPr>
                <w:sz w:val="20"/>
                <w:szCs w:val="20"/>
              </w:rPr>
            </w:pPr>
            <w:r w:rsidRPr="009F340C">
              <w:rPr>
                <w:sz w:val="20"/>
                <w:szCs w:val="20"/>
              </w:rPr>
              <w:t>1</w:t>
            </w:r>
          </w:p>
        </w:tc>
        <w:tc>
          <w:tcPr>
            <w:tcW w:w="3554" w:type="dxa"/>
            <w:gridSpan w:val="4"/>
            <w:vAlign w:val="center"/>
          </w:tcPr>
          <w:p w:rsidR="004C48C4" w:rsidRPr="009F340C" w:rsidRDefault="00594FCF">
            <w:pPr>
              <w:jc w:val="center"/>
              <w:rPr>
                <w:sz w:val="20"/>
                <w:szCs w:val="20"/>
              </w:rPr>
            </w:pPr>
            <w:r w:rsidRPr="009F340C">
              <w:rPr>
                <w:rFonts w:hint="eastAsia"/>
                <w:sz w:val="20"/>
                <w:szCs w:val="20"/>
              </w:rPr>
              <w:t>氨基酸分析仪</w:t>
            </w:r>
          </w:p>
        </w:tc>
        <w:tc>
          <w:tcPr>
            <w:tcW w:w="1522" w:type="dxa"/>
            <w:vAlign w:val="center"/>
          </w:tcPr>
          <w:p w:rsidR="004C48C4" w:rsidRPr="009F340C" w:rsidRDefault="004C48C4">
            <w:pPr>
              <w:jc w:val="center"/>
              <w:rPr>
                <w:sz w:val="20"/>
                <w:szCs w:val="20"/>
              </w:rPr>
            </w:pPr>
          </w:p>
        </w:tc>
        <w:tc>
          <w:tcPr>
            <w:tcW w:w="727" w:type="dxa"/>
            <w:vAlign w:val="center"/>
          </w:tcPr>
          <w:p w:rsidR="004C48C4" w:rsidRPr="009F340C" w:rsidRDefault="00594FCF">
            <w:pPr>
              <w:jc w:val="center"/>
              <w:rPr>
                <w:sz w:val="20"/>
                <w:szCs w:val="20"/>
              </w:rPr>
            </w:pPr>
            <w:r w:rsidRPr="009F340C">
              <w:rPr>
                <w:sz w:val="20"/>
                <w:szCs w:val="20"/>
              </w:rPr>
              <w:t>3</w:t>
            </w:r>
          </w:p>
        </w:tc>
        <w:tc>
          <w:tcPr>
            <w:tcW w:w="1916" w:type="dxa"/>
            <w:gridSpan w:val="3"/>
            <w:vAlign w:val="center"/>
          </w:tcPr>
          <w:p w:rsidR="004C48C4" w:rsidRPr="009F340C" w:rsidRDefault="00594FCF">
            <w:pPr>
              <w:jc w:val="center"/>
              <w:rPr>
                <w:sz w:val="20"/>
                <w:szCs w:val="20"/>
              </w:rPr>
            </w:pPr>
            <w:r w:rsidRPr="009F340C">
              <w:rPr>
                <w:sz w:val="20"/>
                <w:szCs w:val="20"/>
              </w:rPr>
              <w:t>2018</w:t>
            </w:r>
          </w:p>
        </w:tc>
      </w:tr>
      <w:tr w:rsidR="004C48C4" w:rsidTr="009F340C">
        <w:trPr>
          <w:trHeight w:hRule="exact" w:val="498"/>
          <w:jc w:val="center"/>
        </w:trPr>
        <w:tc>
          <w:tcPr>
            <w:tcW w:w="761" w:type="dxa"/>
            <w:vMerge/>
            <w:vAlign w:val="center"/>
          </w:tcPr>
          <w:p w:rsidR="004C48C4" w:rsidRDefault="004C48C4">
            <w:pPr>
              <w:jc w:val="center"/>
              <w:rPr>
                <w:sz w:val="24"/>
                <w:szCs w:val="24"/>
              </w:rPr>
            </w:pPr>
          </w:p>
        </w:tc>
        <w:tc>
          <w:tcPr>
            <w:tcW w:w="994" w:type="dxa"/>
            <w:vAlign w:val="center"/>
          </w:tcPr>
          <w:p w:rsidR="004C48C4" w:rsidRPr="009F340C" w:rsidRDefault="00594FCF">
            <w:pPr>
              <w:jc w:val="center"/>
              <w:rPr>
                <w:sz w:val="20"/>
                <w:szCs w:val="20"/>
              </w:rPr>
            </w:pPr>
            <w:r w:rsidRPr="009F340C">
              <w:rPr>
                <w:sz w:val="20"/>
                <w:szCs w:val="20"/>
              </w:rPr>
              <w:t>2</w:t>
            </w:r>
          </w:p>
        </w:tc>
        <w:tc>
          <w:tcPr>
            <w:tcW w:w="3554" w:type="dxa"/>
            <w:gridSpan w:val="4"/>
            <w:vAlign w:val="center"/>
          </w:tcPr>
          <w:p w:rsidR="004C48C4" w:rsidRPr="009F340C" w:rsidRDefault="00594FCF">
            <w:pPr>
              <w:jc w:val="center"/>
              <w:rPr>
                <w:sz w:val="20"/>
                <w:szCs w:val="20"/>
              </w:rPr>
            </w:pPr>
            <w:r w:rsidRPr="009F340C">
              <w:rPr>
                <w:rFonts w:hint="eastAsia"/>
                <w:sz w:val="20"/>
                <w:szCs w:val="20"/>
              </w:rPr>
              <w:t>可见分光光度计</w:t>
            </w:r>
          </w:p>
        </w:tc>
        <w:tc>
          <w:tcPr>
            <w:tcW w:w="1522" w:type="dxa"/>
            <w:vAlign w:val="center"/>
          </w:tcPr>
          <w:p w:rsidR="004C48C4" w:rsidRPr="009F340C" w:rsidRDefault="004C48C4">
            <w:pPr>
              <w:jc w:val="center"/>
              <w:rPr>
                <w:sz w:val="20"/>
                <w:szCs w:val="20"/>
              </w:rPr>
            </w:pPr>
          </w:p>
        </w:tc>
        <w:tc>
          <w:tcPr>
            <w:tcW w:w="727" w:type="dxa"/>
            <w:vAlign w:val="center"/>
          </w:tcPr>
          <w:p w:rsidR="004C48C4" w:rsidRPr="009F340C" w:rsidRDefault="00594FCF">
            <w:pPr>
              <w:jc w:val="center"/>
              <w:rPr>
                <w:sz w:val="20"/>
                <w:szCs w:val="20"/>
              </w:rPr>
            </w:pPr>
            <w:r w:rsidRPr="009F340C">
              <w:rPr>
                <w:sz w:val="20"/>
                <w:szCs w:val="20"/>
              </w:rPr>
              <w:t>3</w:t>
            </w:r>
          </w:p>
        </w:tc>
        <w:tc>
          <w:tcPr>
            <w:tcW w:w="1916" w:type="dxa"/>
            <w:gridSpan w:val="3"/>
            <w:vAlign w:val="center"/>
          </w:tcPr>
          <w:p w:rsidR="004C48C4" w:rsidRPr="009F340C" w:rsidRDefault="00594FCF">
            <w:pPr>
              <w:jc w:val="center"/>
              <w:rPr>
                <w:sz w:val="20"/>
                <w:szCs w:val="20"/>
              </w:rPr>
            </w:pPr>
            <w:r w:rsidRPr="009F340C">
              <w:rPr>
                <w:sz w:val="20"/>
                <w:szCs w:val="20"/>
              </w:rPr>
              <w:t>2018</w:t>
            </w:r>
          </w:p>
        </w:tc>
      </w:tr>
      <w:tr w:rsidR="004C48C4" w:rsidTr="009F340C">
        <w:trPr>
          <w:trHeight w:hRule="exact" w:val="498"/>
          <w:jc w:val="center"/>
        </w:trPr>
        <w:tc>
          <w:tcPr>
            <w:tcW w:w="761" w:type="dxa"/>
            <w:vMerge/>
            <w:vAlign w:val="center"/>
          </w:tcPr>
          <w:p w:rsidR="004C48C4" w:rsidRDefault="004C48C4">
            <w:pPr>
              <w:jc w:val="center"/>
              <w:rPr>
                <w:sz w:val="24"/>
                <w:szCs w:val="24"/>
              </w:rPr>
            </w:pPr>
          </w:p>
        </w:tc>
        <w:tc>
          <w:tcPr>
            <w:tcW w:w="994" w:type="dxa"/>
            <w:vAlign w:val="center"/>
          </w:tcPr>
          <w:p w:rsidR="004C48C4" w:rsidRPr="009F340C" w:rsidRDefault="00594FCF">
            <w:pPr>
              <w:jc w:val="center"/>
              <w:rPr>
                <w:sz w:val="20"/>
                <w:szCs w:val="20"/>
              </w:rPr>
            </w:pPr>
            <w:r w:rsidRPr="009F340C">
              <w:rPr>
                <w:sz w:val="20"/>
                <w:szCs w:val="20"/>
              </w:rPr>
              <w:t>3</w:t>
            </w:r>
          </w:p>
        </w:tc>
        <w:tc>
          <w:tcPr>
            <w:tcW w:w="3554" w:type="dxa"/>
            <w:gridSpan w:val="4"/>
            <w:vAlign w:val="center"/>
          </w:tcPr>
          <w:p w:rsidR="004C48C4" w:rsidRPr="009F340C" w:rsidRDefault="00594FCF">
            <w:pPr>
              <w:jc w:val="center"/>
              <w:rPr>
                <w:sz w:val="20"/>
                <w:szCs w:val="20"/>
              </w:rPr>
            </w:pPr>
            <w:r w:rsidRPr="009F340C">
              <w:rPr>
                <w:rFonts w:hint="eastAsia"/>
                <w:sz w:val="20"/>
                <w:szCs w:val="20"/>
              </w:rPr>
              <w:t>脂肪分析仪</w:t>
            </w:r>
          </w:p>
        </w:tc>
        <w:tc>
          <w:tcPr>
            <w:tcW w:w="1522" w:type="dxa"/>
            <w:vAlign w:val="center"/>
          </w:tcPr>
          <w:p w:rsidR="004C48C4" w:rsidRPr="009F340C" w:rsidRDefault="004C48C4">
            <w:pPr>
              <w:jc w:val="center"/>
              <w:rPr>
                <w:sz w:val="20"/>
                <w:szCs w:val="20"/>
              </w:rPr>
            </w:pPr>
          </w:p>
        </w:tc>
        <w:tc>
          <w:tcPr>
            <w:tcW w:w="727" w:type="dxa"/>
            <w:vAlign w:val="center"/>
          </w:tcPr>
          <w:p w:rsidR="004C48C4" w:rsidRPr="009F340C" w:rsidRDefault="00594FCF">
            <w:pPr>
              <w:jc w:val="center"/>
              <w:rPr>
                <w:sz w:val="20"/>
                <w:szCs w:val="20"/>
              </w:rPr>
            </w:pPr>
            <w:r w:rsidRPr="009F340C">
              <w:rPr>
                <w:sz w:val="20"/>
                <w:szCs w:val="20"/>
              </w:rPr>
              <w:t>3</w:t>
            </w:r>
          </w:p>
        </w:tc>
        <w:tc>
          <w:tcPr>
            <w:tcW w:w="1916" w:type="dxa"/>
            <w:gridSpan w:val="3"/>
            <w:vAlign w:val="center"/>
          </w:tcPr>
          <w:p w:rsidR="004C48C4" w:rsidRPr="009F340C" w:rsidRDefault="00594FCF">
            <w:pPr>
              <w:jc w:val="center"/>
              <w:rPr>
                <w:sz w:val="20"/>
                <w:szCs w:val="20"/>
              </w:rPr>
            </w:pPr>
            <w:r w:rsidRPr="009F340C">
              <w:rPr>
                <w:sz w:val="20"/>
                <w:szCs w:val="20"/>
              </w:rPr>
              <w:t>2018</w:t>
            </w:r>
          </w:p>
        </w:tc>
      </w:tr>
      <w:tr w:rsidR="004C48C4" w:rsidTr="009F340C">
        <w:trPr>
          <w:trHeight w:hRule="exact" w:val="498"/>
          <w:jc w:val="center"/>
        </w:trPr>
        <w:tc>
          <w:tcPr>
            <w:tcW w:w="761" w:type="dxa"/>
            <w:vMerge/>
            <w:vAlign w:val="center"/>
          </w:tcPr>
          <w:p w:rsidR="004C48C4" w:rsidRDefault="004C48C4">
            <w:pPr>
              <w:jc w:val="center"/>
              <w:rPr>
                <w:sz w:val="24"/>
                <w:szCs w:val="24"/>
              </w:rPr>
            </w:pPr>
          </w:p>
        </w:tc>
        <w:tc>
          <w:tcPr>
            <w:tcW w:w="994" w:type="dxa"/>
            <w:vAlign w:val="center"/>
          </w:tcPr>
          <w:p w:rsidR="004C48C4" w:rsidRPr="009F340C" w:rsidRDefault="00594FCF">
            <w:pPr>
              <w:jc w:val="center"/>
              <w:rPr>
                <w:sz w:val="20"/>
                <w:szCs w:val="20"/>
              </w:rPr>
            </w:pPr>
            <w:r w:rsidRPr="009F340C">
              <w:rPr>
                <w:sz w:val="20"/>
                <w:szCs w:val="20"/>
              </w:rPr>
              <w:t>4</w:t>
            </w:r>
          </w:p>
        </w:tc>
        <w:tc>
          <w:tcPr>
            <w:tcW w:w="3554" w:type="dxa"/>
            <w:gridSpan w:val="4"/>
            <w:vAlign w:val="center"/>
          </w:tcPr>
          <w:p w:rsidR="004C48C4" w:rsidRPr="009F340C" w:rsidRDefault="00594FCF">
            <w:pPr>
              <w:jc w:val="center"/>
              <w:rPr>
                <w:sz w:val="20"/>
                <w:szCs w:val="20"/>
              </w:rPr>
            </w:pPr>
            <w:r w:rsidRPr="009F340C">
              <w:rPr>
                <w:rFonts w:hint="eastAsia"/>
                <w:sz w:val="20"/>
                <w:szCs w:val="20"/>
              </w:rPr>
              <w:t>动物</w:t>
            </w:r>
            <w:r w:rsidRPr="009F340C">
              <w:rPr>
                <w:sz w:val="20"/>
                <w:szCs w:val="20"/>
              </w:rPr>
              <w:t>DR</w:t>
            </w:r>
          </w:p>
        </w:tc>
        <w:tc>
          <w:tcPr>
            <w:tcW w:w="1522" w:type="dxa"/>
            <w:vAlign w:val="center"/>
          </w:tcPr>
          <w:p w:rsidR="004C48C4" w:rsidRPr="009F340C" w:rsidRDefault="004C48C4">
            <w:pPr>
              <w:jc w:val="center"/>
              <w:rPr>
                <w:sz w:val="20"/>
                <w:szCs w:val="20"/>
              </w:rPr>
            </w:pPr>
          </w:p>
        </w:tc>
        <w:tc>
          <w:tcPr>
            <w:tcW w:w="727" w:type="dxa"/>
            <w:vAlign w:val="center"/>
          </w:tcPr>
          <w:p w:rsidR="004C48C4" w:rsidRPr="009F340C" w:rsidRDefault="00594FCF">
            <w:pPr>
              <w:jc w:val="center"/>
              <w:rPr>
                <w:sz w:val="20"/>
                <w:szCs w:val="20"/>
              </w:rPr>
            </w:pPr>
            <w:r w:rsidRPr="009F340C">
              <w:rPr>
                <w:sz w:val="20"/>
                <w:szCs w:val="20"/>
              </w:rPr>
              <w:t>2</w:t>
            </w:r>
          </w:p>
        </w:tc>
        <w:tc>
          <w:tcPr>
            <w:tcW w:w="1916" w:type="dxa"/>
            <w:gridSpan w:val="3"/>
            <w:vAlign w:val="center"/>
          </w:tcPr>
          <w:p w:rsidR="004C48C4" w:rsidRPr="009F340C" w:rsidRDefault="00594FCF">
            <w:pPr>
              <w:jc w:val="center"/>
              <w:rPr>
                <w:sz w:val="20"/>
                <w:szCs w:val="20"/>
              </w:rPr>
            </w:pPr>
            <w:r w:rsidRPr="009F340C">
              <w:rPr>
                <w:sz w:val="20"/>
                <w:szCs w:val="20"/>
              </w:rPr>
              <w:t>2018</w:t>
            </w:r>
          </w:p>
        </w:tc>
      </w:tr>
      <w:tr w:rsidR="004C48C4" w:rsidTr="009F340C">
        <w:trPr>
          <w:trHeight w:hRule="exact" w:val="689"/>
          <w:jc w:val="center"/>
        </w:trPr>
        <w:tc>
          <w:tcPr>
            <w:tcW w:w="761" w:type="dxa"/>
            <w:vMerge/>
            <w:vAlign w:val="center"/>
          </w:tcPr>
          <w:p w:rsidR="004C48C4" w:rsidRDefault="004C48C4">
            <w:pPr>
              <w:jc w:val="center"/>
              <w:rPr>
                <w:sz w:val="24"/>
                <w:szCs w:val="24"/>
              </w:rPr>
            </w:pPr>
          </w:p>
        </w:tc>
        <w:tc>
          <w:tcPr>
            <w:tcW w:w="994" w:type="dxa"/>
            <w:vAlign w:val="center"/>
          </w:tcPr>
          <w:p w:rsidR="004C48C4" w:rsidRPr="009F340C" w:rsidRDefault="00594FCF">
            <w:pPr>
              <w:jc w:val="center"/>
              <w:rPr>
                <w:sz w:val="20"/>
                <w:szCs w:val="20"/>
              </w:rPr>
            </w:pPr>
            <w:r w:rsidRPr="009F340C">
              <w:rPr>
                <w:sz w:val="20"/>
                <w:szCs w:val="20"/>
              </w:rPr>
              <w:t>5</w:t>
            </w:r>
          </w:p>
        </w:tc>
        <w:tc>
          <w:tcPr>
            <w:tcW w:w="3554" w:type="dxa"/>
            <w:gridSpan w:val="4"/>
            <w:vAlign w:val="center"/>
          </w:tcPr>
          <w:p w:rsidR="004C48C4" w:rsidRPr="009F340C" w:rsidRDefault="00594FCF">
            <w:pPr>
              <w:jc w:val="center"/>
              <w:rPr>
                <w:sz w:val="20"/>
                <w:szCs w:val="20"/>
              </w:rPr>
            </w:pPr>
            <w:r w:rsidRPr="009F340C">
              <w:rPr>
                <w:rFonts w:hint="eastAsia"/>
                <w:sz w:val="20"/>
                <w:szCs w:val="20"/>
              </w:rPr>
              <w:t>氮磷钙测定仪</w:t>
            </w:r>
          </w:p>
        </w:tc>
        <w:tc>
          <w:tcPr>
            <w:tcW w:w="1522" w:type="dxa"/>
            <w:vAlign w:val="center"/>
          </w:tcPr>
          <w:p w:rsidR="004C48C4" w:rsidRPr="009F340C" w:rsidRDefault="004C48C4">
            <w:pPr>
              <w:jc w:val="center"/>
              <w:rPr>
                <w:sz w:val="20"/>
                <w:szCs w:val="20"/>
              </w:rPr>
            </w:pPr>
          </w:p>
        </w:tc>
        <w:tc>
          <w:tcPr>
            <w:tcW w:w="727" w:type="dxa"/>
            <w:vAlign w:val="center"/>
          </w:tcPr>
          <w:p w:rsidR="004C48C4" w:rsidRPr="009F340C" w:rsidRDefault="00594FCF">
            <w:pPr>
              <w:jc w:val="center"/>
              <w:rPr>
                <w:sz w:val="20"/>
                <w:szCs w:val="20"/>
              </w:rPr>
            </w:pPr>
            <w:r w:rsidRPr="009F340C">
              <w:rPr>
                <w:sz w:val="20"/>
                <w:szCs w:val="20"/>
              </w:rPr>
              <w:t>3</w:t>
            </w:r>
          </w:p>
        </w:tc>
        <w:tc>
          <w:tcPr>
            <w:tcW w:w="1916" w:type="dxa"/>
            <w:gridSpan w:val="3"/>
            <w:vAlign w:val="center"/>
          </w:tcPr>
          <w:p w:rsidR="004C48C4" w:rsidRPr="009F340C" w:rsidRDefault="00594FCF">
            <w:pPr>
              <w:jc w:val="center"/>
              <w:rPr>
                <w:sz w:val="20"/>
                <w:szCs w:val="20"/>
              </w:rPr>
            </w:pPr>
            <w:r w:rsidRPr="009F340C">
              <w:rPr>
                <w:sz w:val="20"/>
                <w:szCs w:val="20"/>
              </w:rPr>
              <w:t>2018</w:t>
            </w:r>
          </w:p>
        </w:tc>
      </w:tr>
      <w:tr w:rsidR="004C48C4" w:rsidTr="009F340C">
        <w:trPr>
          <w:trHeight w:hRule="exact" w:val="498"/>
          <w:jc w:val="center"/>
        </w:trPr>
        <w:tc>
          <w:tcPr>
            <w:tcW w:w="761" w:type="dxa"/>
            <w:vMerge/>
            <w:vAlign w:val="center"/>
          </w:tcPr>
          <w:p w:rsidR="004C48C4" w:rsidRDefault="004C48C4">
            <w:pPr>
              <w:jc w:val="center"/>
              <w:rPr>
                <w:sz w:val="24"/>
                <w:szCs w:val="24"/>
              </w:rPr>
            </w:pPr>
          </w:p>
        </w:tc>
        <w:tc>
          <w:tcPr>
            <w:tcW w:w="994" w:type="dxa"/>
            <w:vAlign w:val="center"/>
          </w:tcPr>
          <w:p w:rsidR="004C48C4" w:rsidRPr="009F340C" w:rsidRDefault="00594FCF">
            <w:pPr>
              <w:jc w:val="center"/>
              <w:rPr>
                <w:sz w:val="20"/>
                <w:szCs w:val="20"/>
              </w:rPr>
            </w:pPr>
            <w:r w:rsidRPr="009F340C">
              <w:rPr>
                <w:sz w:val="20"/>
                <w:szCs w:val="20"/>
              </w:rPr>
              <w:t>6</w:t>
            </w:r>
          </w:p>
        </w:tc>
        <w:tc>
          <w:tcPr>
            <w:tcW w:w="3554" w:type="dxa"/>
            <w:gridSpan w:val="4"/>
            <w:vAlign w:val="center"/>
          </w:tcPr>
          <w:p w:rsidR="004C48C4" w:rsidRPr="009F340C" w:rsidRDefault="00594FCF">
            <w:pPr>
              <w:jc w:val="center"/>
              <w:rPr>
                <w:sz w:val="20"/>
                <w:szCs w:val="20"/>
              </w:rPr>
            </w:pPr>
            <w:r w:rsidRPr="009F340C">
              <w:rPr>
                <w:rFonts w:hint="eastAsia"/>
                <w:sz w:val="20"/>
                <w:szCs w:val="20"/>
              </w:rPr>
              <w:t>黄曲霉素测定仪</w:t>
            </w:r>
          </w:p>
        </w:tc>
        <w:tc>
          <w:tcPr>
            <w:tcW w:w="1522" w:type="dxa"/>
            <w:vAlign w:val="center"/>
          </w:tcPr>
          <w:p w:rsidR="004C48C4" w:rsidRPr="009F340C" w:rsidRDefault="004C48C4">
            <w:pPr>
              <w:jc w:val="center"/>
              <w:rPr>
                <w:sz w:val="20"/>
                <w:szCs w:val="20"/>
              </w:rPr>
            </w:pPr>
          </w:p>
        </w:tc>
        <w:tc>
          <w:tcPr>
            <w:tcW w:w="727" w:type="dxa"/>
            <w:vAlign w:val="center"/>
          </w:tcPr>
          <w:p w:rsidR="004C48C4" w:rsidRPr="009F340C" w:rsidRDefault="00594FCF">
            <w:pPr>
              <w:jc w:val="center"/>
              <w:rPr>
                <w:sz w:val="20"/>
                <w:szCs w:val="20"/>
              </w:rPr>
            </w:pPr>
            <w:r w:rsidRPr="009F340C">
              <w:rPr>
                <w:sz w:val="20"/>
                <w:szCs w:val="20"/>
              </w:rPr>
              <w:t>3</w:t>
            </w:r>
          </w:p>
        </w:tc>
        <w:tc>
          <w:tcPr>
            <w:tcW w:w="1916" w:type="dxa"/>
            <w:gridSpan w:val="3"/>
            <w:vAlign w:val="center"/>
          </w:tcPr>
          <w:p w:rsidR="004C48C4" w:rsidRPr="009F340C" w:rsidRDefault="00594FCF">
            <w:pPr>
              <w:jc w:val="center"/>
              <w:rPr>
                <w:sz w:val="20"/>
                <w:szCs w:val="20"/>
              </w:rPr>
            </w:pPr>
            <w:r w:rsidRPr="009F340C">
              <w:rPr>
                <w:sz w:val="20"/>
                <w:szCs w:val="20"/>
              </w:rPr>
              <w:t>2018</w:t>
            </w:r>
          </w:p>
        </w:tc>
      </w:tr>
      <w:tr w:rsidR="004C48C4" w:rsidTr="009F340C">
        <w:trPr>
          <w:trHeight w:hRule="exact" w:val="654"/>
          <w:jc w:val="center"/>
        </w:trPr>
        <w:tc>
          <w:tcPr>
            <w:tcW w:w="761" w:type="dxa"/>
            <w:vMerge/>
            <w:vAlign w:val="center"/>
          </w:tcPr>
          <w:p w:rsidR="004C48C4" w:rsidRDefault="004C48C4">
            <w:pPr>
              <w:jc w:val="center"/>
              <w:rPr>
                <w:sz w:val="24"/>
                <w:szCs w:val="24"/>
              </w:rPr>
            </w:pPr>
          </w:p>
        </w:tc>
        <w:tc>
          <w:tcPr>
            <w:tcW w:w="994" w:type="dxa"/>
            <w:vAlign w:val="center"/>
          </w:tcPr>
          <w:p w:rsidR="004C48C4" w:rsidRPr="009F340C" w:rsidRDefault="00594FCF">
            <w:pPr>
              <w:jc w:val="center"/>
              <w:rPr>
                <w:sz w:val="20"/>
                <w:szCs w:val="20"/>
              </w:rPr>
            </w:pPr>
            <w:r w:rsidRPr="009F340C">
              <w:rPr>
                <w:sz w:val="20"/>
                <w:szCs w:val="20"/>
              </w:rPr>
              <w:t>7</w:t>
            </w:r>
          </w:p>
        </w:tc>
        <w:tc>
          <w:tcPr>
            <w:tcW w:w="3554" w:type="dxa"/>
            <w:gridSpan w:val="4"/>
            <w:vAlign w:val="center"/>
          </w:tcPr>
          <w:p w:rsidR="004C48C4" w:rsidRPr="009F340C" w:rsidRDefault="00594FCF">
            <w:pPr>
              <w:jc w:val="center"/>
              <w:rPr>
                <w:sz w:val="20"/>
                <w:szCs w:val="20"/>
              </w:rPr>
            </w:pPr>
            <w:r w:rsidRPr="009F340C">
              <w:rPr>
                <w:rFonts w:hint="eastAsia"/>
                <w:sz w:val="20"/>
                <w:szCs w:val="20"/>
              </w:rPr>
              <w:t>快速水分测定仪</w:t>
            </w:r>
          </w:p>
        </w:tc>
        <w:tc>
          <w:tcPr>
            <w:tcW w:w="1522" w:type="dxa"/>
            <w:vAlign w:val="center"/>
          </w:tcPr>
          <w:p w:rsidR="004C48C4" w:rsidRPr="009F340C" w:rsidRDefault="004C48C4">
            <w:pPr>
              <w:jc w:val="center"/>
              <w:rPr>
                <w:sz w:val="20"/>
                <w:szCs w:val="20"/>
              </w:rPr>
            </w:pPr>
          </w:p>
        </w:tc>
        <w:tc>
          <w:tcPr>
            <w:tcW w:w="727" w:type="dxa"/>
            <w:vAlign w:val="center"/>
          </w:tcPr>
          <w:p w:rsidR="004C48C4" w:rsidRPr="009F340C" w:rsidRDefault="00594FCF">
            <w:pPr>
              <w:jc w:val="center"/>
              <w:rPr>
                <w:sz w:val="20"/>
                <w:szCs w:val="20"/>
              </w:rPr>
            </w:pPr>
            <w:r w:rsidRPr="009F340C">
              <w:rPr>
                <w:sz w:val="20"/>
                <w:szCs w:val="20"/>
              </w:rPr>
              <w:t>2</w:t>
            </w:r>
          </w:p>
        </w:tc>
        <w:tc>
          <w:tcPr>
            <w:tcW w:w="1916" w:type="dxa"/>
            <w:gridSpan w:val="3"/>
            <w:vAlign w:val="center"/>
          </w:tcPr>
          <w:p w:rsidR="004C48C4" w:rsidRPr="009F340C" w:rsidRDefault="00594FCF">
            <w:pPr>
              <w:jc w:val="center"/>
              <w:rPr>
                <w:sz w:val="20"/>
                <w:szCs w:val="20"/>
              </w:rPr>
            </w:pPr>
            <w:r w:rsidRPr="009F340C">
              <w:rPr>
                <w:sz w:val="20"/>
                <w:szCs w:val="20"/>
              </w:rPr>
              <w:t>2018</w:t>
            </w:r>
          </w:p>
        </w:tc>
      </w:tr>
      <w:tr w:rsidR="004C48C4" w:rsidTr="009F340C">
        <w:trPr>
          <w:trHeight w:hRule="exact" w:val="619"/>
          <w:jc w:val="center"/>
        </w:trPr>
        <w:tc>
          <w:tcPr>
            <w:tcW w:w="761" w:type="dxa"/>
            <w:vMerge w:val="restart"/>
            <w:vAlign w:val="center"/>
          </w:tcPr>
          <w:p w:rsidR="004C48C4" w:rsidRDefault="004C48C4">
            <w:pPr>
              <w:jc w:val="center"/>
              <w:rPr>
                <w:sz w:val="24"/>
                <w:szCs w:val="24"/>
              </w:rPr>
            </w:pPr>
          </w:p>
          <w:p w:rsidR="004C48C4" w:rsidRDefault="004C48C4">
            <w:pPr>
              <w:jc w:val="center"/>
              <w:rPr>
                <w:sz w:val="24"/>
                <w:szCs w:val="24"/>
              </w:rPr>
            </w:pPr>
          </w:p>
          <w:p w:rsidR="004C48C4" w:rsidRDefault="00594FCF">
            <w:pPr>
              <w:jc w:val="center"/>
              <w:rPr>
                <w:sz w:val="24"/>
                <w:szCs w:val="24"/>
              </w:rPr>
            </w:pPr>
            <w:r>
              <w:rPr>
                <w:rFonts w:hint="eastAsia"/>
                <w:sz w:val="24"/>
                <w:szCs w:val="24"/>
              </w:rPr>
              <w:t>专业实习实训基地情况</w:t>
            </w:r>
          </w:p>
        </w:tc>
        <w:tc>
          <w:tcPr>
            <w:tcW w:w="994" w:type="dxa"/>
            <w:vAlign w:val="center"/>
          </w:tcPr>
          <w:p w:rsidR="004C48C4" w:rsidRPr="009F340C" w:rsidRDefault="00594FCF">
            <w:pPr>
              <w:jc w:val="center"/>
              <w:rPr>
                <w:sz w:val="20"/>
                <w:szCs w:val="20"/>
              </w:rPr>
            </w:pPr>
            <w:r w:rsidRPr="009F340C">
              <w:rPr>
                <w:rFonts w:hint="eastAsia"/>
                <w:sz w:val="20"/>
                <w:szCs w:val="20"/>
              </w:rPr>
              <w:t>序号</w:t>
            </w:r>
          </w:p>
        </w:tc>
        <w:tc>
          <w:tcPr>
            <w:tcW w:w="3554" w:type="dxa"/>
            <w:gridSpan w:val="4"/>
            <w:vAlign w:val="center"/>
          </w:tcPr>
          <w:p w:rsidR="004C48C4" w:rsidRPr="009F340C" w:rsidRDefault="00594FCF">
            <w:pPr>
              <w:jc w:val="center"/>
              <w:rPr>
                <w:sz w:val="20"/>
                <w:szCs w:val="20"/>
              </w:rPr>
            </w:pPr>
            <w:r w:rsidRPr="009F340C">
              <w:rPr>
                <w:rFonts w:hint="eastAsia"/>
                <w:sz w:val="20"/>
                <w:szCs w:val="20"/>
              </w:rPr>
              <w:t>实训基地名称</w:t>
            </w:r>
          </w:p>
        </w:tc>
        <w:tc>
          <w:tcPr>
            <w:tcW w:w="1522" w:type="dxa"/>
            <w:vAlign w:val="center"/>
          </w:tcPr>
          <w:p w:rsidR="004C48C4" w:rsidRPr="009F340C" w:rsidRDefault="00594FCF">
            <w:pPr>
              <w:jc w:val="center"/>
              <w:rPr>
                <w:sz w:val="20"/>
                <w:szCs w:val="20"/>
              </w:rPr>
            </w:pPr>
            <w:r w:rsidRPr="009F340C">
              <w:rPr>
                <w:rFonts w:hint="eastAsia"/>
                <w:sz w:val="20"/>
                <w:szCs w:val="20"/>
              </w:rPr>
              <w:t>合作单位</w:t>
            </w:r>
          </w:p>
        </w:tc>
        <w:tc>
          <w:tcPr>
            <w:tcW w:w="727" w:type="dxa"/>
            <w:vAlign w:val="center"/>
          </w:tcPr>
          <w:p w:rsidR="004C48C4" w:rsidRPr="009F340C" w:rsidRDefault="00594FCF">
            <w:pPr>
              <w:jc w:val="center"/>
              <w:rPr>
                <w:sz w:val="20"/>
                <w:szCs w:val="20"/>
              </w:rPr>
            </w:pPr>
            <w:r w:rsidRPr="009F340C">
              <w:rPr>
                <w:rFonts w:hint="eastAsia"/>
                <w:sz w:val="20"/>
                <w:szCs w:val="20"/>
              </w:rPr>
              <w:t>校内</w:t>
            </w:r>
            <w:r w:rsidRPr="009F340C">
              <w:rPr>
                <w:rFonts w:ascii="黑体" w:eastAsia="黑体" w:hAnsi="黑体"/>
                <w:b/>
                <w:sz w:val="20"/>
                <w:szCs w:val="20"/>
              </w:rPr>
              <w:t>/</w:t>
            </w:r>
            <w:r w:rsidRPr="009F340C">
              <w:rPr>
                <w:rFonts w:hint="eastAsia"/>
                <w:sz w:val="20"/>
                <w:szCs w:val="20"/>
              </w:rPr>
              <w:t>外</w:t>
            </w:r>
          </w:p>
        </w:tc>
        <w:tc>
          <w:tcPr>
            <w:tcW w:w="1916" w:type="dxa"/>
            <w:gridSpan w:val="3"/>
            <w:vAlign w:val="center"/>
          </w:tcPr>
          <w:p w:rsidR="004C48C4" w:rsidRPr="009F340C" w:rsidRDefault="00594FCF">
            <w:pPr>
              <w:jc w:val="center"/>
              <w:rPr>
                <w:sz w:val="20"/>
                <w:szCs w:val="20"/>
              </w:rPr>
            </w:pPr>
            <w:r w:rsidRPr="009F340C">
              <w:rPr>
                <w:rFonts w:hint="eastAsia"/>
                <w:sz w:val="20"/>
                <w:szCs w:val="20"/>
              </w:rPr>
              <w:t>实训项目</w:t>
            </w:r>
          </w:p>
        </w:tc>
      </w:tr>
      <w:tr w:rsidR="004C48C4" w:rsidTr="009F340C">
        <w:trPr>
          <w:trHeight w:hRule="exact" w:val="854"/>
          <w:jc w:val="center"/>
        </w:trPr>
        <w:tc>
          <w:tcPr>
            <w:tcW w:w="761" w:type="dxa"/>
            <w:vMerge/>
            <w:vAlign w:val="center"/>
          </w:tcPr>
          <w:p w:rsidR="004C48C4" w:rsidRDefault="004C48C4">
            <w:pPr>
              <w:jc w:val="center"/>
              <w:rPr>
                <w:sz w:val="24"/>
                <w:szCs w:val="24"/>
              </w:rPr>
            </w:pPr>
          </w:p>
        </w:tc>
        <w:tc>
          <w:tcPr>
            <w:tcW w:w="994" w:type="dxa"/>
            <w:vAlign w:val="center"/>
          </w:tcPr>
          <w:p w:rsidR="004C48C4" w:rsidRPr="009F340C" w:rsidRDefault="00594FCF">
            <w:pPr>
              <w:jc w:val="center"/>
              <w:rPr>
                <w:sz w:val="20"/>
                <w:szCs w:val="20"/>
              </w:rPr>
            </w:pPr>
            <w:r w:rsidRPr="009F340C">
              <w:rPr>
                <w:sz w:val="20"/>
                <w:szCs w:val="20"/>
              </w:rPr>
              <w:t>1</w:t>
            </w:r>
          </w:p>
        </w:tc>
        <w:tc>
          <w:tcPr>
            <w:tcW w:w="3554" w:type="dxa"/>
            <w:gridSpan w:val="4"/>
            <w:vAlign w:val="center"/>
          </w:tcPr>
          <w:p w:rsidR="004C48C4" w:rsidRPr="009F340C" w:rsidRDefault="00594FCF">
            <w:pPr>
              <w:adjustRightInd w:val="0"/>
              <w:snapToGrid w:val="0"/>
              <w:spacing w:line="340" w:lineRule="exact"/>
              <w:jc w:val="center"/>
              <w:rPr>
                <w:rFonts w:ascii="宋体" w:cs="宋体"/>
                <w:color w:val="000000"/>
                <w:sz w:val="20"/>
                <w:szCs w:val="20"/>
              </w:rPr>
            </w:pPr>
            <w:r w:rsidRPr="009F340C">
              <w:rPr>
                <w:rFonts w:ascii="宋体" w:cs="宋体" w:hint="eastAsia"/>
                <w:color w:val="000000"/>
                <w:sz w:val="20"/>
                <w:szCs w:val="20"/>
              </w:rPr>
              <w:t>垣曲温氏畜牧公司</w:t>
            </w:r>
          </w:p>
        </w:tc>
        <w:tc>
          <w:tcPr>
            <w:tcW w:w="1522" w:type="dxa"/>
            <w:vAlign w:val="center"/>
          </w:tcPr>
          <w:p w:rsidR="004C48C4" w:rsidRPr="009F340C" w:rsidRDefault="004C48C4">
            <w:pPr>
              <w:jc w:val="center"/>
              <w:rPr>
                <w:sz w:val="20"/>
                <w:szCs w:val="20"/>
              </w:rPr>
            </w:pPr>
          </w:p>
        </w:tc>
        <w:tc>
          <w:tcPr>
            <w:tcW w:w="727" w:type="dxa"/>
            <w:vAlign w:val="center"/>
          </w:tcPr>
          <w:p w:rsidR="004C48C4" w:rsidRPr="009F340C" w:rsidRDefault="00594FCF">
            <w:pPr>
              <w:jc w:val="center"/>
              <w:rPr>
                <w:sz w:val="20"/>
                <w:szCs w:val="20"/>
              </w:rPr>
            </w:pPr>
            <w:r w:rsidRPr="009F340C">
              <w:rPr>
                <w:rFonts w:hint="eastAsia"/>
                <w:sz w:val="20"/>
                <w:szCs w:val="20"/>
              </w:rPr>
              <w:t>校外</w:t>
            </w:r>
          </w:p>
        </w:tc>
        <w:tc>
          <w:tcPr>
            <w:tcW w:w="1916" w:type="dxa"/>
            <w:gridSpan w:val="3"/>
            <w:vAlign w:val="center"/>
          </w:tcPr>
          <w:p w:rsidR="004C48C4" w:rsidRPr="009F340C" w:rsidRDefault="00594FCF">
            <w:pPr>
              <w:adjustRightInd w:val="0"/>
              <w:snapToGrid w:val="0"/>
              <w:spacing w:line="260" w:lineRule="exact"/>
              <w:jc w:val="center"/>
              <w:rPr>
                <w:rFonts w:ascii="宋体" w:cs="宋体"/>
                <w:color w:val="000000"/>
                <w:sz w:val="20"/>
                <w:szCs w:val="20"/>
              </w:rPr>
            </w:pPr>
            <w:r w:rsidRPr="009F340C">
              <w:rPr>
                <w:rFonts w:ascii="宋体" w:hAnsi="宋体" w:cs="宋体" w:hint="eastAsia"/>
                <w:color w:val="000000"/>
                <w:sz w:val="20"/>
                <w:szCs w:val="20"/>
              </w:rPr>
              <w:t>技能实训、识岗实习、顶岗实习、教师实践</w:t>
            </w:r>
          </w:p>
        </w:tc>
      </w:tr>
      <w:tr w:rsidR="004C48C4" w:rsidTr="009F340C">
        <w:trPr>
          <w:trHeight w:hRule="exact" w:val="993"/>
          <w:jc w:val="center"/>
        </w:trPr>
        <w:tc>
          <w:tcPr>
            <w:tcW w:w="761" w:type="dxa"/>
            <w:vMerge/>
            <w:vAlign w:val="center"/>
          </w:tcPr>
          <w:p w:rsidR="004C48C4" w:rsidRDefault="004C48C4">
            <w:pPr>
              <w:jc w:val="center"/>
              <w:rPr>
                <w:sz w:val="24"/>
                <w:szCs w:val="24"/>
              </w:rPr>
            </w:pPr>
          </w:p>
        </w:tc>
        <w:tc>
          <w:tcPr>
            <w:tcW w:w="994" w:type="dxa"/>
            <w:vAlign w:val="center"/>
          </w:tcPr>
          <w:p w:rsidR="004C48C4" w:rsidRPr="009F340C" w:rsidRDefault="00594FCF">
            <w:pPr>
              <w:jc w:val="center"/>
              <w:rPr>
                <w:sz w:val="20"/>
                <w:szCs w:val="20"/>
              </w:rPr>
            </w:pPr>
            <w:r w:rsidRPr="009F340C">
              <w:rPr>
                <w:sz w:val="20"/>
                <w:szCs w:val="20"/>
              </w:rPr>
              <w:t>2</w:t>
            </w:r>
          </w:p>
        </w:tc>
        <w:tc>
          <w:tcPr>
            <w:tcW w:w="3554" w:type="dxa"/>
            <w:gridSpan w:val="4"/>
            <w:vAlign w:val="center"/>
          </w:tcPr>
          <w:p w:rsidR="004C48C4" w:rsidRPr="009F340C" w:rsidRDefault="00594FCF">
            <w:pPr>
              <w:adjustRightInd w:val="0"/>
              <w:snapToGrid w:val="0"/>
              <w:spacing w:line="340" w:lineRule="exact"/>
              <w:jc w:val="center"/>
              <w:rPr>
                <w:rFonts w:ascii="宋体" w:cs="宋体"/>
                <w:color w:val="000000"/>
                <w:sz w:val="20"/>
                <w:szCs w:val="20"/>
              </w:rPr>
            </w:pPr>
            <w:r w:rsidRPr="009F340C">
              <w:rPr>
                <w:rFonts w:ascii="宋体" w:cs="宋体" w:hint="eastAsia"/>
                <w:color w:val="000000"/>
                <w:sz w:val="20"/>
                <w:szCs w:val="20"/>
              </w:rPr>
              <w:t>太原博爱宠物医院</w:t>
            </w:r>
          </w:p>
        </w:tc>
        <w:tc>
          <w:tcPr>
            <w:tcW w:w="1522" w:type="dxa"/>
            <w:vAlign w:val="center"/>
          </w:tcPr>
          <w:p w:rsidR="004C48C4" w:rsidRPr="009F340C" w:rsidRDefault="004C48C4">
            <w:pPr>
              <w:jc w:val="center"/>
              <w:rPr>
                <w:sz w:val="20"/>
                <w:szCs w:val="20"/>
              </w:rPr>
            </w:pPr>
          </w:p>
        </w:tc>
        <w:tc>
          <w:tcPr>
            <w:tcW w:w="727" w:type="dxa"/>
            <w:vAlign w:val="center"/>
          </w:tcPr>
          <w:p w:rsidR="004C48C4" w:rsidRPr="009F340C" w:rsidRDefault="00594FCF">
            <w:pPr>
              <w:jc w:val="center"/>
              <w:rPr>
                <w:sz w:val="20"/>
                <w:szCs w:val="20"/>
              </w:rPr>
            </w:pPr>
            <w:r w:rsidRPr="009F340C">
              <w:rPr>
                <w:rFonts w:hint="eastAsia"/>
                <w:sz w:val="20"/>
                <w:szCs w:val="20"/>
              </w:rPr>
              <w:t>校外</w:t>
            </w:r>
          </w:p>
        </w:tc>
        <w:tc>
          <w:tcPr>
            <w:tcW w:w="1916" w:type="dxa"/>
            <w:gridSpan w:val="3"/>
            <w:vAlign w:val="center"/>
          </w:tcPr>
          <w:p w:rsidR="004C48C4" w:rsidRPr="009F340C" w:rsidRDefault="00594FCF">
            <w:pPr>
              <w:adjustRightInd w:val="0"/>
              <w:snapToGrid w:val="0"/>
              <w:spacing w:line="260" w:lineRule="exact"/>
              <w:jc w:val="center"/>
              <w:rPr>
                <w:rFonts w:ascii="宋体" w:cs="宋体"/>
                <w:color w:val="000000"/>
                <w:sz w:val="20"/>
                <w:szCs w:val="20"/>
              </w:rPr>
            </w:pPr>
            <w:r w:rsidRPr="009F340C">
              <w:rPr>
                <w:rFonts w:ascii="宋体" w:hAnsi="宋体" w:cs="宋体" w:hint="eastAsia"/>
                <w:color w:val="000000"/>
                <w:sz w:val="20"/>
                <w:szCs w:val="20"/>
              </w:rPr>
              <w:t>技能实训、识岗实习、顶岗实习、教师实践</w:t>
            </w:r>
          </w:p>
        </w:tc>
      </w:tr>
      <w:tr w:rsidR="004C48C4" w:rsidTr="009F340C">
        <w:trPr>
          <w:trHeight w:hRule="exact" w:val="710"/>
          <w:jc w:val="center"/>
        </w:trPr>
        <w:tc>
          <w:tcPr>
            <w:tcW w:w="761" w:type="dxa"/>
            <w:vMerge/>
            <w:vAlign w:val="center"/>
          </w:tcPr>
          <w:p w:rsidR="004C48C4" w:rsidRDefault="004C48C4">
            <w:pPr>
              <w:jc w:val="center"/>
              <w:rPr>
                <w:sz w:val="24"/>
                <w:szCs w:val="24"/>
              </w:rPr>
            </w:pPr>
          </w:p>
        </w:tc>
        <w:tc>
          <w:tcPr>
            <w:tcW w:w="994" w:type="dxa"/>
            <w:vAlign w:val="center"/>
          </w:tcPr>
          <w:p w:rsidR="004C48C4" w:rsidRPr="009F340C" w:rsidRDefault="00594FCF">
            <w:pPr>
              <w:jc w:val="center"/>
              <w:rPr>
                <w:sz w:val="20"/>
                <w:szCs w:val="20"/>
              </w:rPr>
            </w:pPr>
            <w:r w:rsidRPr="009F340C">
              <w:rPr>
                <w:sz w:val="20"/>
                <w:szCs w:val="20"/>
              </w:rPr>
              <w:t>3</w:t>
            </w:r>
          </w:p>
        </w:tc>
        <w:tc>
          <w:tcPr>
            <w:tcW w:w="3554" w:type="dxa"/>
            <w:gridSpan w:val="4"/>
            <w:vAlign w:val="center"/>
          </w:tcPr>
          <w:p w:rsidR="004C48C4" w:rsidRPr="009F340C" w:rsidRDefault="00594FCF">
            <w:pPr>
              <w:adjustRightInd w:val="0"/>
              <w:snapToGrid w:val="0"/>
              <w:spacing w:line="340" w:lineRule="exact"/>
              <w:jc w:val="center"/>
              <w:rPr>
                <w:rFonts w:ascii="宋体" w:cs="宋体"/>
                <w:color w:val="000000"/>
                <w:sz w:val="20"/>
                <w:szCs w:val="20"/>
              </w:rPr>
            </w:pPr>
            <w:r w:rsidRPr="009F340C">
              <w:rPr>
                <w:rFonts w:ascii="宋体" w:cs="宋体" w:hint="eastAsia"/>
                <w:color w:val="000000"/>
                <w:sz w:val="20"/>
                <w:szCs w:val="20"/>
              </w:rPr>
              <w:t>临汾雅康宠物医院</w:t>
            </w:r>
          </w:p>
        </w:tc>
        <w:tc>
          <w:tcPr>
            <w:tcW w:w="1522" w:type="dxa"/>
            <w:vAlign w:val="center"/>
          </w:tcPr>
          <w:p w:rsidR="004C48C4" w:rsidRPr="009F340C" w:rsidRDefault="004C48C4">
            <w:pPr>
              <w:jc w:val="center"/>
              <w:rPr>
                <w:sz w:val="20"/>
                <w:szCs w:val="20"/>
              </w:rPr>
            </w:pPr>
          </w:p>
        </w:tc>
        <w:tc>
          <w:tcPr>
            <w:tcW w:w="727" w:type="dxa"/>
            <w:vAlign w:val="center"/>
          </w:tcPr>
          <w:p w:rsidR="004C48C4" w:rsidRPr="009F340C" w:rsidRDefault="00594FCF">
            <w:pPr>
              <w:jc w:val="center"/>
              <w:rPr>
                <w:sz w:val="20"/>
                <w:szCs w:val="20"/>
              </w:rPr>
            </w:pPr>
            <w:r w:rsidRPr="009F340C">
              <w:rPr>
                <w:rFonts w:hint="eastAsia"/>
                <w:sz w:val="20"/>
                <w:szCs w:val="20"/>
              </w:rPr>
              <w:t>校外</w:t>
            </w:r>
          </w:p>
        </w:tc>
        <w:tc>
          <w:tcPr>
            <w:tcW w:w="1916" w:type="dxa"/>
            <w:gridSpan w:val="3"/>
            <w:vAlign w:val="center"/>
          </w:tcPr>
          <w:p w:rsidR="004C48C4" w:rsidRPr="009F340C" w:rsidRDefault="00594FCF">
            <w:pPr>
              <w:adjustRightInd w:val="0"/>
              <w:snapToGrid w:val="0"/>
              <w:spacing w:line="260" w:lineRule="exact"/>
              <w:jc w:val="center"/>
              <w:rPr>
                <w:rFonts w:ascii="宋体" w:cs="宋体"/>
                <w:color w:val="000000"/>
                <w:sz w:val="20"/>
                <w:szCs w:val="20"/>
              </w:rPr>
            </w:pPr>
            <w:r w:rsidRPr="009F340C">
              <w:rPr>
                <w:rFonts w:ascii="宋体" w:hAnsi="宋体" w:cs="宋体" w:hint="eastAsia"/>
                <w:color w:val="000000"/>
                <w:sz w:val="20"/>
                <w:szCs w:val="20"/>
              </w:rPr>
              <w:t>技能实训、识岗实习、顶岗实习</w:t>
            </w:r>
          </w:p>
        </w:tc>
      </w:tr>
      <w:tr w:rsidR="004C48C4" w:rsidTr="009F340C">
        <w:trPr>
          <w:trHeight w:hRule="exact" w:val="498"/>
          <w:jc w:val="center"/>
        </w:trPr>
        <w:tc>
          <w:tcPr>
            <w:tcW w:w="761" w:type="dxa"/>
            <w:vMerge/>
            <w:vAlign w:val="center"/>
          </w:tcPr>
          <w:p w:rsidR="004C48C4" w:rsidRDefault="004C48C4">
            <w:pPr>
              <w:jc w:val="center"/>
              <w:rPr>
                <w:sz w:val="24"/>
                <w:szCs w:val="24"/>
              </w:rPr>
            </w:pPr>
          </w:p>
        </w:tc>
        <w:tc>
          <w:tcPr>
            <w:tcW w:w="994" w:type="dxa"/>
            <w:vAlign w:val="center"/>
          </w:tcPr>
          <w:p w:rsidR="004C48C4" w:rsidRPr="009F340C" w:rsidRDefault="00594FCF">
            <w:pPr>
              <w:jc w:val="center"/>
              <w:rPr>
                <w:sz w:val="20"/>
                <w:szCs w:val="20"/>
              </w:rPr>
            </w:pPr>
            <w:r w:rsidRPr="009F340C">
              <w:rPr>
                <w:sz w:val="20"/>
                <w:szCs w:val="20"/>
              </w:rPr>
              <w:t>4</w:t>
            </w:r>
          </w:p>
        </w:tc>
        <w:tc>
          <w:tcPr>
            <w:tcW w:w="3554" w:type="dxa"/>
            <w:gridSpan w:val="4"/>
            <w:vAlign w:val="center"/>
          </w:tcPr>
          <w:p w:rsidR="004C48C4" w:rsidRPr="009F340C" w:rsidRDefault="00594FCF">
            <w:pPr>
              <w:adjustRightInd w:val="0"/>
              <w:snapToGrid w:val="0"/>
              <w:spacing w:line="340" w:lineRule="exact"/>
              <w:jc w:val="center"/>
              <w:rPr>
                <w:rFonts w:ascii="宋体" w:cs="宋体"/>
                <w:color w:val="000000"/>
                <w:sz w:val="20"/>
                <w:szCs w:val="20"/>
              </w:rPr>
            </w:pPr>
            <w:r w:rsidRPr="009F340C">
              <w:rPr>
                <w:rFonts w:ascii="宋体" w:hAnsi="宋体" w:cs="宋体" w:hint="eastAsia"/>
                <w:color w:val="000000"/>
                <w:sz w:val="20"/>
                <w:szCs w:val="20"/>
              </w:rPr>
              <w:t>山西大象农牧集团</w:t>
            </w:r>
          </w:p>
        </w:tc>
        <w:tc>
          <w:tcPr>
            <w:tcW w:w="1522" w:type="dxa"/>
            <w:vAlign w:val="center"/>
          </w:tcPr>
          <w:p w:rsidR="004C48C4" w:rsidRPr="009F340C" w:rsidRDefault="004C48C4">
            <w:pPr>
              <w:jc w:val="center"/>
              <w:rPr>
                <w:sz w:val="20"/>
                <w:szCs w:val="20"/>
              </w:rPr>
            </w:pPr>
          </w:p>
        </w:tc>
        <w:tc>
          <w:tcPr>
            <w:tcW w:w="727" w:type="dxa"/>
            <w:vAlign w:val="center"/>
          </w:tcPr>
          <w:p w:rsidR="004C48C4" w:rsidRPr="009F340C" w:rsidRDefault="00594FCF">
            <w:pPr>
              <w:jc w:val="center"/>
              <w:rPr>
                <w:sz w:val="20"/>
                <w:szCs w:val="20"/>
              </w:rPr>
            </w:pPr>
            <w:r w:rsidRPr="009F340C">
              <w:rPr>
                <w:rFonts w:hint="eastAsia"/>
                <w:sz w:val="20"/>
                <w:szCs w:val="20"/>
              </w:rPr>
              <w:t>校外</w:t>
            </w:r>
          </w:p>
        </w:tc>
        <w:tc>
          <w:tcPr>
            <w:tcW w:w="1916" w:type="dxa"/>
            <w:gridSpan w:val="3"/>
            <w:vAlign w:val="center"/>
          </w:tcPr>
          <w:p w:rsidR="004C48C4" w:rsidRPr="009F340C" w:rsidRDefault="00594FCF">
            <w:pPr>
              <w:adjustRightInd w:val="0"/>
              <w:snapToGrid w:val="0"/>
              <w:spacing w:line="260" w:lineRule="exact"/>
              <w:jc w:val="center"/>
              <w:rPr>
                <w:rFonts w:ascii="宋体" w:cs="宋体"/>
                <w:color w:val="000000"/>
                <w:sz w:val="20"/>
                <w:szCs w:val="20"/>
              </w:rPr>
            </w:pPr>
            <w:r w:rsidRPr="009F340C">
              <w:rPr>
                <w:rFonts w:ascii="宋体" w:hAnsi="宋体" w:cs="宋体" w:hint="eastAsia"/>
                <w:color w:val="000000"/>
                <w:sz w:val="20"/>
                <w:szCs w:val="20"/>
              </w:rPr>
              <w:t>技能实训、识岗实习、顶岗实习</w:t>
            </w:r>
          </w:p>
        </w:tc>
      </w:tr>
      <w:tr w:rsidR="004C48C4" w:rsidTr="009F340C">
        <w:trPr>
          <w:trHeight w:hRule="exact" w:val="628"/>
          <w:jc w:val="center"/>
        </w:trPr>
        <w:tc>
          <w:tcPr>
            <w:tcW w:w="761" w:type="dxa"/>
            <w:vMerge/>
            <w:vAlign w:val="center"/>
          </w:tcPr>
          <w:p w:rsidR="004C48C4" w:rsidRDefault="004C48C4">
            <w:pPr>
              <w:jc w:val="center"/>
              <w:rPr>
                <w:sz w:val="24"/>
                <w:szCs w:val="24"/>
              </w:rPr>
            </w:pPr>
          </w:p>
        </w:tc>
        <w:tc>
          <w:tcPr>
            <w:tcW w:w="994" w:type="dxa"/>
            <w:vAlign w:val="center"/>
          </w:tcPr>
          <w:p w:rsidR="004C48C4" w:rsidRPr="009F340C" w:rsidRDefault="00594FCF">
            <w:pPr>
              <w:jc w:val="center"/>
              <w:rPr>
                <w:sz w:val="20"/>
                <w:szCs w:val="20"/>
              </w:rPr>
            </w:pPr>
            <w:r w:rsidRPr="009F340C">
              <w:rPr>
                <w:sz w:val="20"/>
                <w:szCs w:val="20"/>
              </w:rPr>
              <w:t>5</w:t>
            </w:r>
          </w:p>
        </w:tc>
        <w:tc>
          <w:tcPr>
            <w:tcW w:w="3554" w:type="dxa"/>
            <w:gridSpan w:val="4"/>
            <w:vAlign w:val="center"/>
          </w:tcPr>
          <w:p w:rsidR="004C48C4" w:rsidRPr="009F340C" w:rsidRDefault="00594FCF">
            <w:pPr>
              <w:adjustRightInd w:val="0"/>
              <w:snapToGrid w:val="0"/>
              <w:spacing w:line="340" w:lineRule="exact"/>
              <w:jc w:val="center"/>
              <w:rPr>
                <w:rFonts w:ascii="宋体" w:cs="宋体"/>
                <w:color w:val="000000"/>
                <w:sz w:val="20"/>
                <w:szCs w:val="20"/>
              </w:rPr>
            </w:pPr>
            <w:r w:rsidRPr="009F340C">
              <w:rPr>
                <w:rFonts w:ascii="宋体" w:hAnsi="宋体" w:cs="宋体" w:hint="eastAsia"/>
                <w:color w:val="000000"/>
                <w:sz w:val="20"/>
                <w:szCs w:val="20"/>
              </w:rPr>
              <w:t>河北大北农公司</w:t>
            </w:r>
          </w:p>
        </w:tc>
        <w:tc>
          <w:tcPr>
            <w:tcW w:w="1522" w:type="dxa"/>
            <w:vAlign w:val="center"/>
          </w:tcPr>
          <w:p w:rsidR="004C48C4" w:rsidRPr="009F340C" w:rsidRDefault="004C48C4">
            <w:pPr>
              <w:jc w:val="center"/>
              <w:rPr>
                <w:sz w:val="20"/>
                <w:szCs w:val="20"/>
              </w:rPr>
            </w:pPr>
          </w:p>
        </w:tc>
        <w:tc>
          <w:tcPr>
            <w:tcW w:w="727" w:type="dxa"/>
            <w:vAlign w:val="center"/>
          </w:tcPr>
          <w:p w:rsidR="004C48C4" w:rsidRPr="009F340C" w:rsidRDefault="00594FCF">
            <w:pPr>
              <w:jc w:val="center"/>
              <w:rPr>
                <w:sz w:val="20"/>
                <w:szCs w:val="20"/>
              </w:rPr>
            </w:pPr>
            <w:r w:rsidRPr="009F340C">
              <w:rPr>
                <w:rFonts w:hint="eastAsia"/>
                <w:sz w:val="20"/>
                <w:szCs w:val="20"/>
              </w:rPr>
              <w:t>校外</w:t>
            </w:r>
          </w:p>
        </w:tc>
        <w:tc>
          <w:tcPr>
            <w:tcW w:w="1916" w:type="dxa"/>
            <w:gridSpan w:val="3"/>
            <w:vAlign w:val="center"/>
          </w:tcPr>
          <w:p w:rsidR="004C48C4" w:rsidRPr="009F340C" w:rsidRDefault="00594FCF">
            <w:pPr>
              <w:adjustRightInd w:val="0"/>
              <w:snapToGrid w:val="0"/>
              <w:spacing w:line="260" w:lineRule="exact"/>
              <w:jc w:val="center"/>
              <w:rPr>
                <w:rFonts w:ascii="宋体" w:cs="宋体"/>
                <w:b/>
                <w:color w:val="000000"/>
                <w:sz w:val="20"/>
                <w:szCs w:val="20"/>
              </w:rPr>
            </w:pPr>
            <w:r w:rsidRPr="009F340C">
              <w:rPr>
                <w:rFonts w:ascii="宋体" w:hAnsi="宋体" w:cs="宋体" w:hint="eastAsia"/>
                <w:color w:val="000000"/>
                <w:sz w:val="20"/>
                <w:szCs w:val="20"/>
              </w:rPr>
              <w:t>技能实训、识岗实习、顶岗实习</w:t>
            </w:r>
          </w:p>
        </w:tc>
      </w:tr>
      <w:tr w:rsidR="004C48C4" w:rsidTr="009F340C">
        <w:trPr>
          <w:trHeight w:hRule="exact" w:val="580"/>
          <w:jc w:val="center"/>
        </w:trPr>
        <w:tc>
          <w:tcPr>
            <w:tcW w:w="761" w:type="dxa"/>
            <w:vMerge/>
            <w:vAlign w:val="center"/>
          </w:tcPr>
          <w:p w:rsidR="004C48C4" w:rsidRDefault="004C48C4">
            <w:pPr>
              <w:jc w:val="center"/>
              <w:rPr>
                <w:sz w:val="24"/>
                <w:szCs w:val="24"/>
              </w:rPr>
            </w:pPr>
          </w:p>
        </w:tc>
        <w:tc>
          <w:tcPr>
            <w:tcW w:w="994" w:type="dxa"/>
            <w:vAlign w:val="center"/>
          </w:tcPr>
          <w:p w:rsidR="004C48C4" w:rsidRPr="009F340C" w:rsidRDefault="00594FCF">
            <w:pPr>
              <w:jc w:val="center"/>
              <w:rPr>
                <w:sz w:val="20"/>
                <w:szCs w:val="20"/>
              </w:rPr>
            </w:pPr>
            <w:r w:rsidRPr="009F340C">
              <w:rPr>
                <w:sz w:val="20"/>
                <w:szCs w:val="20"/>
              </w:rPr>
              <w:t>6</w:t>
            </w:r>
          </w:p>
        </w:tc>
        <w:tc>
          <w:tcPr>
            <w:tcW w:w="3554" w:type="dxa"/>
            <w:gridSpan w:val="4"/>
            <w:vAlign w:val="center"/>
          </w:tcPr>
          <w:p w:rsidR="004C48C4" w:rsidRPr="009F340C" w:rsidRDefault="00594FCF">
            <w:pPr>
              <w:adjustRightInd w:val="0"/>
              <w:snapToGrid w:val="0"/>
              <w:spacing w:line="340" w:lineRule="exact"/>
              <w:jc w:val="center"/>
              <w:rPr>
                <w:rFonts w:ascii="宋体" w:cs="宋体"/>
                <w:color w:val="000000"/>
                <w:sz w:val="20"/>
                <w:szCs w:val="20"/>
              </w:rPr>
            </w:pPr>
            <w:r w:rsidRPr="009F340C">
              <w:rPr>
                <w:rFonts w:ascii="宋体" w:hAnsi="宋体" w:cs="宋体" w:hint="eastAsia"/>
                <w:color w:val="000000"/>
                <w:sz w:val="20"/>
                <w:szCs w:val="20"/>
              </w:rPr>
              <w:t>北京生泰尔科技股份有限公司</w:t>
            </w:r>
          </w:p>
        </w:tc>
        <w:tc>
          <w:tcPr>
            <w:tcW w:w="1522" w:type="dxa"/>
            <w:vAlign w:val="center"/>
          </w:tcPr>
          <w:p w:rsidR="004C48C4" w:rsidRPr="009F340C" w:rsidRDefault="004C48C4">
            <w:pPr>
              <w:jc w:val="center"/>
              <w:rPr>
                <w:sz w:val="20"/>
                <w:szCs w:val="20"/>
              </w:rPr>
            </w:pPr>
          </w:p>
        </w:tc>
        <w:tc>
          <w:tcPr>
            <w:tcW w:w="727" w:type="dxa"/>
            <w:vAlign w:val="center"/>
          </w:tcPr>
          <w:p w:rsidR="004C48C4" w:rsidRPr="009F340C" w:rsidRDefault="00594FCF">
            <w:pPr>
              <w:jc w:val="center"/>
              <w:rPr>
                <w:sz w:val="20"/>
                <w:szCs w:val="20"/>
              </w:rPr>
            </w:pPr>
            <w:r w:rsidRPr="009F340C">
              <w:rPr>
                <w:rFonts w:hint="eastAsia"/>
                <w:sz w:val="20"/>
                <w:szCs w:val="20"/>
              </w:rPr>
              <w:t>校外</w:t>
            </w:r>
          </w:p>
        </w:tc>
        <w:tc>
          <w:tcPr>
            <w:tcW w:w="1916" w:type="dxa"/>
            <w:gridSpan w:val="3"/>
            <w:vAlign w:val="center"/>
          </w:tcPr>
          <w:p w:rsidR="004C48C4" w:rsidRPr="009F340C" w:rsidRDefault="00594FCF">
            <w:pPr>
              <w:adjustRightInd w:val="0"/>
              <w:snapToGrid w:val="0"/>
              <w:spacing w:line="260" w:lineRule="exact"/>
              <w:jc w:val="center"/>
              <w:rPr>
                <w:rFonts w:ascii="宋体" w:cs="宋体"/>
                <w:color w:val="000000"/>
                <w:sz w:val="20"/>
                <w:szCs w:val="20"/>
              </w:rPr>
            </w:pPr>
            <w:r w:rsidRPr="009F340C">
              <w:rPr>
                <w:rFonts w:ascii="宋体" w:hAnsi="宋体" w:cs="宋体" w:hint="eastAsia"/>
                <w:color w:val="000000"/>
                <w:sz w:val="20"/>
                <w:szCs w:val="20"/>
              </w:rPr>
              <w:t>技能实训、识岗实习、顶岗实习</w:t>
            </w:r>
          </w:p>
        </w:tc>
      </w:tr>
    </w:tbl>
    <w:p w:rsidR="004C48C4" w:rsidRDefault="00594FCF" w:rsidP="009F340C">
      <w:pPr>
        <w:jc w:val="center"/>
        <w:rPr>
          <w:b/>
          <w:sz w:val="32"/>
          <w:szCs w:val="32"/>
        </w:rPr>
      </w:pPr>
      <w:r>
        <w:rPr>
          <w:b/>
          <w:sz w:val="32"/>
          <w:szCs w:val="32"/>
        </w:rPr>
        <w:br w:type="page"/>
      </w:r>
      <w:r>
        <w:rPr>
          <w:rFonts w:hint="eastAsia"/>
          <w:b/>
          <w:sz w:val="32"/>
          <w:szCs w:val="32"/>
        </w:rPr>
        <w:lastRenderedPageBreak/>
        <w:t>8.</w:t>
      </w:r>
      <w:r>
        <w:rPr>
          <w:b/>
          <w:sz w:val="32"/>
          <w:szCs w:val="32"/>
        </w:rPr>
        <w:t>申请增设专业建设规划</w:t>
      </w:r>
    </w:p>
    <w:tbl>
      <w:tblPr>
        <w:tblW w:w="9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7"/>
      </w:tblGrid>
      <w:tr w:rsidR="004C48C4">
        <w:trPr>
          <w:trHeight w:val="12679"/>
          <w:jc w:val="center"/>
        </w:trPr>
        <w:tc>
          <w:tcPr>
            <w:tcW w:w="9007" w:type="dxa"/>
          </w:tcPr>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对于高职院校而言，其专业建设属于院校建设中的一项非常重要的内涵建设，它能有效提高院校的办学效益及教学质量，使学院的核心竞争力得到一定的提高，除此之外，它还是一种高技能人才培养的重要手段，对人才培养的水平与质量起着决定性的作用，对学院的生存和长远发展更是存在着密不可分的关系。因此，对高职院校的专业建设进行科学合理的规划，是当前高职院校在寻求发展，创建自身办学特色及形成专业优势中，一项值得充分重视的战略性工作。</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现阶段，由于我国的经济水平与生活质量正不断提高，工作压力增大，人口老龄化问题及家庭规模变小等，使越来越多的宠物走进了人们的生活，特别是近年来我国所饲养的宠物数量正呈现出不断上升的趋势，这一产业的迅速发展使得宠物养护与驯导工作变得尤为重要。</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1.专业建设基础</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随着我国宠物数量的不断增加，催生了一系列与宠物行业相关的新兴产业。虽然我国的宠物行业兴起不久，但当前基本已经进入了相对高速的发展时期，据相关调查数据显示，2010年我国宠物行业的产值就已经达到了400亿元。虽然这一新兴行业在创造经济效益的同时，也为人们的创业与就业提供了无限的空间，但是由于它属于新兴的产业，相对于发展趋于稳定的产业来说，其专业人才还极为缺乏。造成这一问题的主要原因是我国的高校在传统教育中，缺乏与之相关的人才培养基础，包括很多农业类院校都未曾开设与宠物有关的专业课程，从而导致宠物行业严重缺乏专业的技术型人才，根本无法满足整个宠物行业对于专业人才的需求量。因此，我院早在2009年就开设了宠物饲养与疾病诊治等专业课程，经过几年的探索和改革，现在无论是教学条件还是师资队伍的建设，都不断趋于合理化与完善化，培养出来的专业人才的服务能力与质量都得到了极大地提高。</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1.1现有优势</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我院畜牧兽医专业建设具有以下几种优势：首先，我们以创业教育作为切入点，对专业人才的培养模式进行了一系列的创新，使我院该专业的毕业生100%拥有“双证”，一次就业率平均可达95%，且大多数毕业生均实现了对口就业，用人单位对毕业生满意度也很高；其次，以“三包”作为基础，构建起全新的课程体系，这里的“三包”指的是基础技能包、岗位技能包以及拓展技能包，这对提高该专业学生的知识与技能具有非常重要的作用；第三，利用“三依托”和“三结合”作为执行措施，构建其“双师型”教学团队，只有不断提高师资力量，才能培养出更多优秀的专业人才；第四，将“校企合作”作为推动力，共同建立了有利于学生技能水平提高的实训基地，这些实训基地已经成为学生进行岗前培训与顶岗实习的重要场所；第五，将校内的各种实践基地为依托，切实提高本专业</w:t>
            </w:r>
            <w:r>
              <w:rPr>
                <w:rFonts w:asciiTheme="minorEastAsia" w:eastAsiaTheme="minorEastAsia" w:hAnsiTheme="minorEastAsia" w:cstheme="minorEastAsia" w:hint="eastAsia"/>
                <w:sz w:val="24"/>
                <w:szCs w:val="24"/>
              </w:rPr>
              <w:lastRenderedPageBreak/>
              <w:t>学生的社会服务能力，以便学生毕业后能更好的服务社会；第六，以培养学生的综合素质为出发点，不断提高本专业学生的综合就业能力，使该专业学生的培养质量得到显著提升。</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1.2存在的不足</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（1）校内的实验室及实训基地，工位数与设备设施的配置条件，距离完全满足该专业的教学与实训需求尚有一段距离；</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（2）虽然人才培养模式与课程体系建设都在不断进行改革与创新，但创新力度不能完全满足当前宠物养护与驯导专业的发展速度；</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（3）教学改革虽然取得了较好的效果，但改革力度仍旧需要不断提高，才能跟上人才培养模式与课程体系建设的步伐；</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（4）教师团队还非常需要业内具有较高声誉的技术大师。</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2.专业建设规划</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2.1 在校企合作的机制与体制上创新</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2.1.1 建立健全的订单培养机制：首先，不断扩大订单培养的规模，在加深与校外宠物医院，宠物美容机构合作的同时，还应不断寻求更多的定点培养企业，让学生的“订单”培养比例保持在60%以上；其次，与企业一起研究学生的培养方案，并将合作企业中的新工艺、新技术与新规程等，引入到专业的教学中来，以师资团队、人才培养方案、实训基地等，与我院现有的教学资源和课程体系，构建起完善的校企合作制度；此外，努力实现三方（行业、企业、学校）的共同招生与共同培养，在教学过程中，为了确保教学效果，某些课程需要选择工学结合及情景教学的方式，其中一半的教学任务都应让企业中的技术骨干来任教，教学内容则可按照企业的生产实际，以及行业现行的职业标准来选取，以便能形成一套具有专业特色的工学结合教材；第四，建立健全校企合作与订单培养这一独特的办学体制，让联合办学与订单培养的体制能在不断的改革与创新中，满足宠物行业的发展需求。</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2.1.2 加强实训基地的运行管理机制</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首先，学校与企业可以共同建立经营性质的实训基地，这些实训基地，可以采用股份制形式，企业以管理技术与资金入股，学校以设备、场地及技术入股，并将企业中的文化与行业中的职业标准引入到实训基地中来，真正建立起经营性质的实训基地；其次，以教学促生产，切实解决实际生产过程中的技术问题，并与合作企业一起开发工学结合的实训教材，从而起到提高教材实用性的作用。同时，为了提高学生实习的效果，学校不仅应该注重实习基地的数量，还应该注重实习基地所具有的功能，让实习基地的管理逐渐走向正规化与标准化，以便学校能培养出更多职业道德良好、专业技能较高的新型技术人才；此外，对于实践教</w:t>
            </w:r>
            <w:r>
              <w:rPr>
                <w:rFonts w:asciiTheme="minorEastAsia" w:eastAsiaTheme="minorEastAsia" w:hAnsiTheme="minorEastAsia" w:cstheme="minorEastAsia" w:hint="eastAsia"/>
                <w:sz w:val="24"/>
                <w:szCs w:val="24"/>
              </w:rPr>
              <w:lastRenderedPageBreak/>
              <w:t>学的管理机制也应不断进行创新，可将合作企业中先进的管理理念，以及科学合理的管理制度等，引入到我校的实训基地管理中来，让学生在实训基地就能感受到职场氛围，从而有效提高学生自身的岗位适应能力。同时，学校还应充分重视实训教师的业务培训，以便实训教师对工学结合这类的实训项目，能够具有一定的开发能力。</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2.2 人才培养模式的创新</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借助校内实训平台、校外实训基地以及与学校合作的企业为平台，构建以培养学生公共基础能力、岗位核心能力、专业拓展能力以及组织学生进行顶岗实习等，工学相结合的创新性人才培养模式。（1）借助校内基地不断开展基础技能训练，同时采用专题讲座与实地参观的方式，培养学生的学习兴趣，让学生在掌握专业技能的同时，提高自身的文化素质修养；（2）不断加强学校与订单企业间的合作，保证顶岗实习实践不低于10个月；（3）校内始终贯彻学生必须获取“双证书”的制度；（4）在校企合作的项目开发过程中，可以不断激发学生的参与热情与积极性，在此过程中，让学生提高对专业的兴趣，将知识充分应用于实践中，培养团队意识。组建兴趣小组或者创新社团，若条件允许，还可以为学生创建网络学习平台，开展各种与专业相关的技能竞技比赛，最终实现学生自身技术与技能的双重创新。</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2.3 课程改革与教学资源库的建设</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专业课程体系重构：新型专业课程系统的构建中，主要含以及模块4个（顶岗实习、基本职业素质、专业拓展能力及岗位核心能力）、二级模块8个（包括宠物疾病防治、宠物饲养技术、宠物美容技术等）30多门专业课程，共同构成情景教学、双证一体与模块化相结合的新型课程体系。</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课程教学改革：技能训练课程应充分利用好校内外的实训基地，以及校企合作的生产性实训基地，让它们都能充分发挥各自的实践教学作用，让学生在技能操作较强的专业课程实训过程中，探索出更多与我校教学情况相符的工学结合新模式。常采用的教学模式有：学训交替式、教学做一体式及实际参与式等。</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建设专业的教学资源库：教学资源库的建设，主要是利用动态更新、积累、自主开发与合理引进等方式，对培训资源库、专业资源库、课程资源库、课程标准、教学课件及课程整体设计等具有代表性的教学资源与核心课程资源进行重点建设，同时借助于校内外的实训基地，不断推行现场情景教学法，以期能以校企合作教学的方式，转变专业型人才的培养模式。</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2.4 师资团队的建设</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主要包括专业带头人的培养、骨干教师的培养以及兼职教师的培养。专业带头人应至少培养2名，并将其选派到我国知名的一些宠物医院进修，使之通过专</w:t>
            </w:r>
            <w:r>
              <w:rPr>
                <w:rFonts w:asciiTheme="minorEastAsia" w:eastAsiaTheme="minorEastAsia" w:hAnsiTheme="minorEastAsia" w:cstheme="minorEastAsia" w:hint="eastAsia"/>
                <w:sz w:val="24"/>
                <w:szCs w:val="24"/>
              </w:rPr>
              <w:lastRenderedPageBreak/>
              <w:t>业系统的学习之后，能带回来先进的教学理念，以及宠物养护与驯导方面的关键性技术，在其对新成果与新技术进行推广的同时，还必须参与到本专业的建设与研究中去，并确保每年能帮带的形式，培养出2-3名优秀骨干教师。骨干教师队伍建设，每年在青年优秀教师中选1-3名派到动物或美容医院进修半年，使之在进修后能担当一门以上的专业核心课程教学，并完成相应的课题研究、咨询服务与帮带任务。兼职教师队伍建设主要是在行业内聘请一些技术骨干与能工巧匠，从而优化本专业教师结构的目的。</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2.5 建立专业培养质量评价与保障体系</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建立严格而规范的教学管理制度和措施，以稳定教学秩序，提高教学质量。开展教学内容、教学方法的改革，结合实际进行高等职业教育教学规律的探索和研究，进一步提高培养质量。通过不断探索和实践，逐步建立起新的学生培养质量评价体系，力求客观准确地把握学生理论知识与实践技能掌握的程度，对学生培养质量做出较为客观公正的评价。</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除此之外，为了宠物养护与驯导专业的建设更加科学合理，学院还必须注重实训条件的建设、教学质量控制体系的建设以及社会服务能力的建设，并在改革与创新的过程中，不断总结有效的改革措施，以此提高专业建设的有效性。  </w:t>
            </w:r>
          </w:p>
          <w:p w:rsidR="004C48C4" w:rsidRDefault="004C48C4">
            <w:pPr>
              <w:spacing w:line="400" w:lineRule="exact"/>
              <w:rPr>
                <w:b/>
                <w:bCs/>
                <w:color w:val="FF0000"/>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400" w:lineRule="exact"/>
              <w:rPr>
                <w:sz w:val="24"/>
              </w:rPr>
            </w:pPr>
          </w:p>
          <w:p w:rsidR="004C48C4" w:rsidRDefault="004C48C4">
            <w:pPr>
              <w:spacing w:line="400" w:lineRule="exact"/>
              <w:rPr>
                <w:rFonts w:eastAsia="黑体"/>
                <w:sz w:val="24"/>
              </w:rPr>
            </w:pPr>
          </w:p>
          <w:p w:rsidR="004C48C4" w:rsidRDefault="004C48C4">
            <w:pPr>
              <w:spacing w:line="400" w:lineRule="exact"/>
              <w:rPr>
                <w:rFonts w:eastAsia="黑体"/>
                <w:sz w:val="24"/>
              </w:rPr>
            </w:pPr>
          </w:p>
          <w:p w:rsidR="004C48C4" w:rsidRDefault="004C48C4">
            <w:pPr>
              <w:spacing w:line="360" w:lineRule="auto"/>
              <w:jc w:val="left"/>
              <w:rPr>
                <w:b/>
                <w:bCs/>
                <w:sz w:val="32"/>
                <w:szCs w:val="32"/>
              </w:rPr>
            </w:pPr>
          </w:p>
        </w:tc>
      </w:tr>
    </w:tbl>
    <w:p w:rsidR="004C48C4" w:rsidRDefault="00594FCF">
      <w:pPr>
        <w:rPr>
          <w:b/>
          <w:bCs/>
          <w:sz w:val="32"/>
          <w:szCs w:val="32"/>
        </w:rPr>
      </w:pPr>
      <w:r>
        <w:rPr>
          <w:b/>
          <w:bCs/>
          <w:sz w:val="32"/>
          <w:szCs w:val="32"/>
        </w:rPr>
        <w:lastRenderedPageBreak/>
        <w:br w:type="page"/>
      </w:r>
    </w:p>
    <w:p w:rsidR="004C48C4" w:rsidRDefault="00594FCF">
      <w:pPr>
        <w:spacing w:line="360" w:lineRule="auto"/>
        <w:jc w:val="center"/>
        <w:rPr>
          <w:b/>
          <w:sz w:val="32"/>
          <w:szCs w:val="32"/>
        </w:rPr>
      </w:pPr>
      <w:r>
        <w:rPr>
          <w:rFonts w:hint="eastAsia"/>
          <w:b/>
          <w:sz w:val="32"/>
          <w:szCs w:val="32"/>
        </w:rPr>
        <w:lastRenderedPageBreak/>
        <w:t>9.</w:t>
      </w:r>
      <w:r>
        <w:rPr>
          <w:b/>
          <w:sz w:val="32"/>
          <w:szCs w:val="32"/>
        </w:rPr>
        <w:t>申请增设专业的论证报告</w:t>
      </w:r>
    </w:p>
    <w:tbl>
      <w:tblPr>
        <w:tblW w:w="9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0"/>
      </w:tblGrid>
      <w:tr w:rsidR="004C48C4">
        <w:trPr>
          <w:trHeight w:val="7939"/>
          <w:jc w:val="center"/>
        </w:trPr>
        <w:tc>
          <w:tcPr>
            <w:tcW w:w="9460" w:type="dxa"/>
            <w:tcBorders>
              <w:bottom w:val="single" w:sz="4" w:space="0" w:color="auto"/>
            </w:tcBorders>
          </w:tcPr>
          <w:p w:rsidR="004C48C4" w:rsidRDefault="00594FCF" w:rsidP="00594FCF">
            <w:pPr>
              <w:spacing w:line="400" w:lineRule="exact"/>
              <w:ind w:firstLineChars="200" w:firstLine="502"/>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b/>
                <w:bCs/>
                <w:sz w:val="24"/>
                <w:szCs w:val="24"/>
              </w:rPr>
              <w:t xml:space="preserve"> </w:t>
            </w:r>
            <w:r>
              <w:rPr>
                <w:rFonts w:asciiTheme="minorEastAsia" w:eastAsiaTheme="minorEastAsia" w:hAnsiTheme="minorEastAsia" w:cstheme="minorEastAsia" w:hint="eastAsia"/>
                <w:sz w:val="24"/>
                <w:szCs w:val="24"/>
              </w:rPr>
              <w:t>一、宠物行业社会需求调研</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宠物行业服务体系还处于发展的初级阶段，虽然宠物食品、宠物用品等宠物相关行业在我国有了一定的发展，活泼可爱的宠物们都能享受到便捷贴心的宠物相关服务，然而宠物其他行业的发展还不是很完善，宠物美容、</w:t>
            </w:r>
            <w:hyperlink r:id="rId9" w:tgtFrame="_blank" w:history="1">
              <w:r>
                <w:rPr>
                  <w:rFonts w:asciiTheme="minorEastAsia" w:eastAsiaTheme="minorEastAsia" w:hAnsiTheme="minorEastAsia" w:cstheme="minorEastAsia" w:hint="eastAsia"/>
                  <w:sz w:val="24"/>
                  <w:szCs w:val="24"/>
                </w:rPr>
                <w:t>宠物摄影</w:t>
              </w:r>
            </w:hyperlink>
            <w:r>
              <w:rPr>
                <w:rFonts w:asciiTheme="minorEastAsia" w:eastAsiaTheme="minorEastAsia" w:hAnsiTheme="minorEastAsia" w:cstheme="minorEastAsia" w:hint="eastAsia"/>
                <w:sz w:val="24"/>
                <w:szCs w:val="24"/>
              </w:rPr>
              <w:t>、宠物寄养等行业对于很多现代人来说还是比较陌生的，相关宠物从业人员也没有专业的</w:t>
            </w:r>
            <w:hyperlink r:id="rId10" w:tgtFrame="_blank" w:history="1">
              <w:r>
                <w:rPr>
                  <w:rFonts w:asciiTheme="minorEastAsia" w:eastAsiaTheme="minorEastAsia" w:hAnsiTheme="minorEastAsia" w:cstheme="minorEastAsia" w:hint="eastAsia"/>
                  <w:sz w:val="24"/>
                  <w:szCs w:val="24"/>
                </w:rPr>
                <w:t>宠物服务</w:t>
              </w:r>
            </w:hyperlink>
            <w:r>
              <w:rPr>
                <w:rFonts w:asciiTheme="minorEastAsia" w:eastAsiaTheme="minorEastAsia" w:hAnsiTheme="minorEastAsia" w:cstheme="minorEastAsia" w:hint="eastAsia"/>
                <w:sz w:val="24"/>
                <w:szCs w:val="24"/>
              </w:rPr>
              <w:t>技能，这都极大的阻碍了宠物行业的全面发展。我们专门前往各大人才招聘会了解情况，随着近年来宠物行业迎来了发展的最佳时机，越来越多的宠物店铺开始招聘大量专业的宠物行业人才，很多店铺通过高薪来吸引宠物人才的目光。但是在宠物人才招聘市场，店主们很难招聘到满意的宠物行业人才，这也与宠物各行业还处于发展初级阶段的重要表现，宠物各行业加盟商也较难顺利经营宠物店铺，这都为宠物行业的进一步发展带来了巨大的阻力。截止到2019年初，整个宠物行业工作岗位需求已超过300万个，而实际从业人员不足100万，人才缺口达200万。在山西宠物行业工作岗位需求超过了650名，而实际从业人员都是一些普遍下岗工人、售卖猫狗的人员等构成，素质参差不齐。特别是宠物美容、宠物饲养等．都不要求学历，有些甚至是由“师父带徒弟”的形式培养。因此，该行业的护理人员素质良莠不齐，一些宠物美容店所谓的美容师根本没有接受过任何专业培训，只会简单地修剪毛发、洗澡等，且常常对宠物造成伤害。同时，我国开办相关专业培训和学习的院校很少，山西也只有晋中职业技术学院开办相关专业。因此，自2018年以来，我系畜牧兽医专业教师，探讨成立宠物护理专业，多人多次深入到企业调研，召开专业建设委员会会议，邀请企业专家、一线技术员、优秀毕业生代表进行专题讨论，进行该专业人才需求现状分析，研讨宠物专业的发展与未来毕业生就业趋向。</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二、师资条件</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目前，临汾市开设有畜牧兽医专业的高职院校只有临汾职业技术学院。我们学院畜牧兽医专业是成立最早的专业，积淀着精粹的专业文化底蕴，名师高徒辈出，社会影响深远。本专业现有专职教师15名，其中研究生有9名，本科学历的有6名。“双师”素质教师12人，副教授5人，讲师10人，专业带头人1人，中青年骨干教师9人。已毕业学生1000余名，遍布北京、上海、江苏、山东、河南、新疆等全国二十多个省市，绝大多数成为行业骨干。畜牧兽医专业一直坚持以创业特色为目标，以服务为宗旨，以就业为导向，立足临汾、面向山西甚至全国，拓宽学生就业渠道，走产学相结合的可持续发展之路。</w:t>
            </w:r>
          </w:p>
          <w:p w:rsidR="004C48C4" w:rsidRDefault="00594FCF">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三、实验条件</w:t>
            </w:r>
          </w:p>
          <w:p w:rsidR="004C48C4" w:rsidRDefault="00594FCF">
            <w:pPr>
              <w:tabs>
                <w:tab w:val="left" w:pos="7800"/>
              </w:tabs>
              <w:spacing w:line="400" w:lineRule="exact"/>
              <w:jc w:val="center"/>
              <w:rPr>
                <w:b/>
                <w:bCs/>
                <w:sz w:val="32"/>
              </w:rPr>
            </w:pPr>
            <w:r>
              <w:rPr>
                <w:rFonts w:asciiTheme="minorEastAsia" w:eastAsiaTheme="minorEastAsia" w:hAnsiTheme="minorEastAsia" w:cstheme="minorEastAsia" w:hint="eastAsia"/>
                <w:sz w:val="24"/>
                <w:szCs w:val="24"/>
              </w:rPr>
              <w:t>在行业企业专家指导下，完成校内“理实一体教学”的实训室的建设，目前校内班班有多媒体,实现多媒体教学；电子阅览室2间（约500台计算机）；正在筹建200</w:t>
            </w:r>
          </w:p>
        </w:tc>
      </w:tr>
    </w:tbl>
    <w:p w:rsidR="004C48C4" w:rsidRDefault="00594FCF">
      <w:pPr>
        <w:jc w:val="center"/>
        <w:rPr>
          <w:b/>
          <w:bCs/>
          <w:sz w:val="32"/>
          <w:szCs w:val="32"/>
        </w:rPr>
      </w:pPr>
      <w:r>
        <w:rPr>
          <w:b/>
          <w:bCs/>
          <w:sz w:val="32"/>
          <w:szCs w:val="32"/>
        </w:rPr>
        <w:lastRenderedPageBreak/>
        <w:t xml:space="preserve"> </w:t>
      </w:r>
      <w:r>
        <w:rPr>
          <w:rFonts w:hint="eastAsia"/>
          <w:b/>
          <w:bCs/>
          <w:noProof/>
          <w:sz w:val="32"/>
          <w:szCs w:val="32"/>
        </w:rPr>
        <w:drawing>
          <wp:inline distT="0" distB="0" distL="114300" distR="114300">
            <wp:extent cx="5401310" cy="8487410"/>
            <wp:effectExtent l="0" t="0" r="8890" b="8890"/>
            <wp:docPr id="9" name="图片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
                    <pic:cNvPicPr>
                      <a:picLocks noChangeAspect="1"/>
                    </pic:cNvPicPr>
                  </pic:nvPicPr>
                  <pic:blipFill>
                    <a:blip r:embed="rId11"/>
                    <a:srcRect l="9954" t="7342" r="8970" b="17177"/>
                    <a:stretch>
                      <a:fillRect/>
                    </a:stretch>
                  </pic:blipFill>
                  <pic:spPr>
                    <a:xfrm>
                      <a:off x="0" y="0"/>
                      <a:ext cx="5401310" cy="8487410"/>
                    </a:xfrm>
                    <a:prstGeom prst="rect">
                      <a:avLst/>
                    </a:prstGeom>
                  </pic:spPr>
                </pic:pic>
              </a:graphicData>
            </a:graphic>
          </wp:inline>
        </w:drawing>
      </w:r>
      <w:r>
        <w:rPr>
          <w:b/>
          <w:bCs/>
          <w:sz w:val="32"/>
          <w:szCs w:val="32"/>
        </w:rPr>
        <w:br w:type="page"/>
      </w:r>
    </w:p>
    <w:p w:rsidR="004C48C4" w:rsidRDefault="004C48C4">
      <w:pPr>
        <w:spacing w:line="440" w:lineRule="exact"/>
        <w:jc w:val="center"/>
        <w:rPr>
          <w:b/>
          <w:bCs/>
          <w:sz w:val="32"/>
          <w:szCs w:val="32"/>
        </w:rPr>
      </w:pPr>
    </w:p>
    <w:tbl>
      <w:tblPr>
        <w:tblW w:w="9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4"/>
        <w:gridCol w:w="7053"/>
      </w:tblGrid>
      <w:tr w:rsidR="004C48C4">
        <w:trPr>
          <w:cantSplit/>
          <w:trHeight w:val="5132"/>
          <w:jc w:val="center"/>
        </w:trPr>
        <w:tc>
          <w:tcPr>
            <w:tcW w:w="2094" w:type="dxa"/>
            <w:vAlign w:val="center"/>
          </w:tcPr>
          <w:p w:rsidR="004C48C4" w:rsidRDefault="00594FCF">
            <w:pPr>
              <w:jc w:val="center"/>
              <w:rPr>
                <w:sz w:val="24"/>
              </w:rPr>
            </w:pPr>
            <w:r>
              <w:rPr>
                <w:sz w:val="24"/>
              </w:rPr>
              <w:t>校内专业设置</w:t>
            </w:r>
          </w:p>
          <w:p w:rsidR="004C48C4" w:rsidRDefault="00594FCF">
            <w:pPr>
              <w:jc w:val="center"/>
              <w:rPr>
                <w:sz w:val="24"/>
              </w:rPr>
            </w:pPr>
            <w:r>
              <w:rPr>
                <w:sz w:val="24"/>
              </w:rPr>
              <w:t>评议专家组织</w:t>
            </w:r>
          </w:p>
          <w:p w:rsidR="004C48C4" w:rsidRDefault="00594FCF">
            <w:pPr>
              <w:jc w:val="center"/>
              <w:rPr>
                <w:sz w:val="24"/>
              </w:rPr>
            </w:pPr>
            <w:r>
              <w:rPr>
                <w:sz w:val="24"/>
              </w:rPr>
              <w:t>审议意见</w:t>
            </w:r>
          </w:p>
        </w:tc>
        <w:tc>
          <w:tcPr>
            <w:tcW w:w="7053" w:type="dxa"/>
            <w:vAlign w:val="center"/>
          </w:tcPr>
          <w:p w:rsidR="004C48C4" w:rsidRDefault="004C48C4">
            <w:pPr>
              <w:ind w:firstLineChars="300" w:firstLine="750"/>
              <w:rPr>
                <w:sz w:val="24"/>
              </w:rPr>
            </w:pPr>
          </w:p>
          <w:p w:rsidR="004C48C4" w:rsidRDefault="004C48C4">
            <w:pPr>
              <w:ind w:firstLineChars="300" w:firstLine="750"/>
              <w:rPr>
                <w:sz w:val="24"/>
              </w:rPr>
            </w:pPr>
          </w:p>
          <w:p w:rsidR="004C48C4" w:rsidRDefault="004C48C4">
            <w:pPr>
              <w:ind w:firstLineChars="300" w:firstLine="750"/>
              <w:rPr>
                <w:sz w:val="24"/>
              </w:rPr>
            </w:pPr>
          </w:p>
          <w:p w:rsidR="004C48C4" w:rsidRDefault="004C48C4">
            <w:pPr>
              <w:ind w:firstLineChars="300" w:firstLine="750"/>
              <w:rPr>
                <w:sz w:val="24"/>
              </w:rPr>
            </w:pPr>
          </w:p>
          <w:p w:rsidR="004C48C4" w:rsidRDefault="004C48C4">
            <w:pPr>
              <w:ind w:firstLineChars="300" w:firstLine="750"/>
              <w:rPr>
                <w:sz w:val="24"/>
              </w:rPr>
            </w:pPr>
          </w:p>
          <w:p w:rsidR="004C48C4" w:rsidRDefault="004C48C4">
            <w:pPr>
              <w:ind w:firstLineChars="300" w:firstLine="750"/>
              <w:rPr>
                <w:sz w:val="24"/>
              </w:rPr>
            </w:pPr>
          </w:p>
          <w:p w:rsidR="004C48C4" w:rsidRDefault="004C48C4">
            <w:pPr>
              <w:ind w:firstLineChars="300" w:firstLine="750"/>
              <w:rPr>
                <w:sz w:val="24"/>
              </w:rPr>
            </w:pPr>
          </w:p>
          <w:p w:rsidR="004C48C4" w:rsidRDefault="004C48C4">
            <w:pPr>
              <w:ind w:firstLineChars="1800" w:firstLine="4500"/>
              <w:rPr>
                <w:sz w:val="24"/>
              </w:rPr>
            </w:pPr>
          </w:p>
          <w:p w:rsidR="004C48C4" w:rsidRDefault="004C48C4">
            <w:pPr>
              <w:ind w:firstLineChars="1800" w:firstLine="4500"/>
              <w:rPr>
                <w:sz w:val="24"/>
              </w:rPr>
            </w:pPr>
          </w:p>
          <w:p w:rsidR="004C48C4" w:rsidRDefault="00594FCF">
            <w:pPr>
              <w:ind w:firstLineChars="1800" w:firstLine="4500"/>
              <w:rPr>
                <w:sz w:val="24"/>
              </w:rPr>
            </w:pPr>
            <w:r>
              <w:rPr>
                <w:sz w:val="24"/>
              </w:rPr>
              <w:t>（主任签字）</w:t>
            </w:r>
          </w:p>
          <w:p w:rsidR="004C48C4" w:rsidRDefault="004C48C4">
            <w:pPr>
              <w:rPr>
                <w:sz w:val="24"/>
              </w:rPr>
            </w:pPr>
          </w:p>
          <w:p w:rsidR="004C48C4" w:rsidRDefault="00594FCF">
            <w:pPr>
              <w:jc w:val="center"/>
              <w:rPr>
                <w:sz w:val="24"/>
              </w:rPr>
            </w:pPr>
            <w:r>
              <w:rPr>
                <w:sz w:val="24"/>
              </w:rPr>
              <w:t xml:space="preserve">                             </w:t>
            </w:r>
          </w:p>
          <w:p w:rsidR="004C48C4" w:rsidRDefault="00594FCF">
            <w:pPr>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r w:rsidR="004C48C4">
        <w:trPr>
          <w:cantSplit/>
          <w:trHeight w:val="2930"/>
          <w:jc w:val="center"/>
        </w:trPr>
        <w:tc>
          <w:tcPr>
            <w:tcW w:w="2094" w:type="dxa"/>
            <w:vAlign w:val="center"/>
          </w:tcPr>
          <w:p w:rsidR="004C48C4" w:rsidRDefault="00594FCF">
            <w:pPr>
              <w:jc w:val="center"/>
              <w:rPr>
                <w:sz w:val="24"/>
              </w:rPr>
            </w:pPr>
            <w:r>
              <w:rPr>
                <w:sz w:val="24"/>
              </w:rPr>
              <w:t>学校意见</w:t>
            </w:r>
          </w:p>
        </w:tc>
        <w:tc>
          <w:tcPr>
            <w:tcW w:w="7053" w:type="dxa"/>
            <w:vAlign w:val="center"/>
          </w:tcPr>
          <w:p w:rsidR="004C48C4" w:rsidRDefault="004C48C4">
            <w:pPr>
              <w:ind w:firstLineChars="150" w:firstLine="375"/>
              <w:rPr>
                <w:sz w:val="24"/>
              </w:rPr>
            </w:pPr>
          </w:p>
          <w:p w:rsidR="004C48C4" w:rsidRDefault="004C48C4">
            <w:pPr>
              <w:ind w:firstLineChars="150" w:firstLine="375"/>
              <w:rPr>
                <w:sz w:val="24"/>
              </w:rPr>
            </w:pPr>
          </w:p>
          <w:p w:rsidR="004C48C4" w:rsidRDefault="004C48C4">
            <w:pPr>
              <w:ind w:firstLineChars="150" w:firstLine="375"/>
              <w:rPr>
                <w:sz w:val="24"/>
              </w:rPr>
            </w:pPr>
          </w:p>
          <w:p w:rsidR="004C48C4" w:rsidRDefault="004C48C4">
            <w:pPr>
              <w:ind w:firstLineChars="150" w:firstLine="375"/>
              <w:rPr>
                <w:sz w:val="24"/>
              </w:rPr>
            </w:pPr>
          </w:p>
          <w:p w:rsidR="004C48C4" w:rsidRDefault="00594FCF">
            <w:pPr>
              <w:ind w:firstLineChars="150" w:firstLine="375"/>
              <w:jc w:val="center"/>
              <w:rPr>
                <w:sz w:val="24"/>
              </w:rPr>
            </w:pPr>
            <w:r>
              <w:rPr>
                <w:sz w:val="24"/>
              </w:rPr>
              <w:t xml:space="preserve">                 </w:t>
            </w:r>
            <w:r>
              <w:rPr>
                <w:sz w:val="24"/>
              </w:rPr>
              <w:t>（公章）</w:t>
            </w:r>
          </w:p>
          <w:p w:rsidR="004C48C4" w:rsidRDefault="004C48C4">
            <w:pPr>
              <w:rPr>
                <w:sz w:val="24"/>
              </w:rPr>
            </w:pPr>
          </w:p>
          <w:p w:rsidR="004C48C4" w:rsidRDefault="00594FCF">
            <w:pPr>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r w:rsidR="004C48C4">
        <w:trPr>
          <w:cantSplit/>
          <w:trHeight w:val="4843"/>
          <w:jc w:val="center"/>
        </w:trPr>
        <w:tc>
          <w:tcPr>
            <w:tcW w:w="2094" w:type="dxa"/>
            <w:vAlign w:val="center"/>
          </w:tcPr>
          <w:p w:rsidR="004C48C4" w:rsidRDefault="00594FCF">
            <w:pPr>
              <w:jc w:val="center"/>
              <w:rPr>
                <w:sz w:val="24"/>
              </w:rPr>
            </w:pPr>
            <w:r>
              <w:rPr>
                <w:sz w:val="24"/>
              </w:rPr>
              <w:t>省级高职专业</w:t>
            </w:r>
          </w:p>
          <w:p w:rsidR="004C48C4" w:rsidRDefault="00594FCF">
            <w:pPr>
              <w:jc w:val="center"/>
              <w:rPr>
                <w:sz w:val="24"/>
              </w:rPr>
            </w:pPr>
            <w:r>
              <w:rPr>
                <w:sz w:val="24"/>
              </w:rPr>
              <w:t>设置指导专家</w:t>
            </w:r>
          </w:p>
          <w:p w:rsidR="004C48C4" w:rsidRDefault="00594FCF">
            <w:pPr>
              <w:jc w:val="center"/>
              <w:rPr>
                <w:sz w:val="24"/>
              </w:rPr>
            </w:pPr>
            <w:r>
              <w:rPr>
                <w:sz w:val="24"/>
              </w:rPr>
              <w:t>组织意见</w:t>
            </w:r>
          </w:p>
        </w:tc>
        <w:tc>
          <w:tcPr>
            <w:tcW w:w="7053" w:type="dxa"/>
            <w:vAlign w:val="center"/>
          </w:tcPr>
          <w:p w:rsidR="004C48C4" w:rsidRDefault="004C48C4">
            <w:pPr>
              <w:rPr>
                <w:sz w:val="24"/>
              </w:rPr>
            </w:pPr>
          </w:p>
          <w:p w:rsidR="004C48C4" w:rsidRDefault="004C48C4">
            <w:pPr>
              <w:rPr>
                <w:sz w:val="24"/>
              </w:rPr>
            </w:pPr>
          </w:p>
          <w:p w:rsidR="004C48C4" w:rsidRDefault="004C48C4">
            <w:pPr>
              <w:rPr>
                <w:sz w:val="24"/>
              </w:rPr>
            </w:pPr>
          </w:p>
          <w:p w:rsidR="004C48C4" w:rsidRDefault="004C48C4">
            <w:pPr>
              <w:rPr>
                <w:sz w:val="24"/>
              </w:rPr>
            </w:pPr>
          </w:p>
          <w:p w:rsidR="004C48C4" w:rsidRDefault="004C48C4">
            <w:pPr>
              <w:rPr>
                <w:sz w:val="24"/>
              </w:rPr>
            </w:pPr>
          </w:p>
          <w:p w:rsidR="004C48C4" w:rsidRDefault="004C48C4">
            <w:pPr>
              <w:rPr>
                <w:sz w:val="24"/>
              </w:rPr>
            </w:pPr>
          </w:p>
          <w:p w:rsidR="004C48C4" w:rsidRDefault="004C48C4">
            <w:pPr>
              <w:rPr>
                <w:sz w:val="24"/>
              </w:rPr>
            </w:pPr>
          </w:p>
          <w:p w:rsidR="004C48C4" w:rsidRDefault="00594FCF">
            <w:pPr>
              <w:ind w:firstLineChars="1350" w:firstLine="3375"/>
              <w:rPr>
                <w:sz w:val="24"/>
              </w:rPr>
            </w:pPr>
            <w:r>
              <w:rPr>
                <w:sz w:val="24"/>
              </w:rPr>
              <w:t>专家签名：</w:t>
            </w:r>
          </w:p>
          <w:p w:rsidR="004C48C4" w:rsidRDefault="004C48C4">
            <w:pPr>
              <w:rPr>
                <w:sz w:val="24"/>
              </w:rPr>
            </w:pPr>
          </w:p>
          <w:p w:rsidR="004C48C4" w:rsidRDefault="004C48C4">
            <w:pPr>
              <w:rPr>
                <w:sz w:val="24"/>
              </w:rPr>
            </w:pPr>
          </w:p>
          <w:p w:rsidR="004C48C4" w:rsidRDefault="004C48C4">
            <w:pPr>
              <w:rPr>
                <w:sz w:val="24"/>
              </w:rPr>
            </w:pPr>
          </w:p>
          <w:p w:rsidR="004C48C4" w:rsidRDefault="004C48C4">
            <w:pPr>
              <w:rPr>
                <w:sz w:val="24"/>
              </w:rPr>
            </w:pPr>
          </w:p>
          <w:p w:rsidR="004C48C4" w:rsidRDefault="00594FCF">
            <w:pPr>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bl>
    <w:p w:rsidR="004C48C4" w:rsidRDefault="004C48C4"/>
    <w:p w:rsidR="004C48C4" w:rsidRDefault="00594FCF">
      <w:pPr>
        <w:spacing w:line="600" w:lineRule="exact"/>
        <w:rPr>
          <w:rFonts w:ascii="仿宋" w:eastAsia="仿宋" w:hAnsi="仿宋" w:cs="仿宋"/>
          <w:sz w:val="32"/>
        </w:rPr>
      </w:pPr>
      <w:r>
        <w:rPr>
          <w:rFonts w:ascii="仿宋" w:eastAsia="仿宋" w:hAnsi="仿宋" w:cs="仿宋" w:hint="eastAsia"/>
          <w:sz w:val="32"/>
        </w:rPr>
        <w:lastRenderedPageBreak/>
        <w:t>附件1：专业人才需求调研报告</w:t>
      </w:r>
    </w:p>
    <w:p w:rsidR="004C48C4" w:rsidRDefault="004C48C4">
      <w:pPr>
        <w:spacing w:line="600" w:lineRule="exact"/>
        <w:rPr>
          <w:rFonts w:ascii="仿宋" w:eastAsia="仿宋" w:hAnsi="仿宋" w:cs="仿宋"/>
          <w:sz w:val="32"/>
        </w:rPr>
      </w:pPr>
    </w:p>
    <w:p w:rsidR="004C48C4" w:rsidRDefault="00594FCF">
      <w:pPr>
        <w:jc w:val="center"/>
        <w:rPr>
          <w:rFonts w:ascii="方正小标宋简体" w:eastAsia="方正小标宋简体" w:hAnsi="方正小标宋简体" w:cs="方正小标宋简体"/>
          <w:b/>
          <w:sz w:val="36"/>
          <w:szCs w:val="36"/>
        </w:rPr>
      </w:pPr>
      <w:r>
        <w:rPr>
          <w:rFonts w:ascii="方正小标宋简体" w:eastAsia="方正小标宋简体" w:hAnsi="方正小标宋简体" w:cs="方正小标宋简体" w:hint="eastAsia"/>
          <w:b/>
          <w:sz w:val="36"/>
          <w:szCs w:val="36"/>
        </w:rPr>
        <w:t>宠物养护与驯导专业2022年人才需求调研报告</w:t>
      </w:r>
    </w:p>
    <w:p w:rsidR="004C48C4" w:rsidRDefault="00594FCF">
      <w:pPr>
        <w:spacing w:line="400" w:lineRule="exact"/>
        <w:ind w:firstLineChars="250" w:firstLine="625"/>
        <w:rPr>
          <w:sz w:val="24"/>
          <w:szCs w:val="24"/>
        </w:rPr>
      </w:pPr>
      <w:r>
        <w:rPr>
          <w:rFonts w:hint="eastAsia"/>
          <w:sz w:val="24"/>
          <w:szCs w:val="24"/>
        </w:rPr>
        <w:t>伴随着我国城市化进程的不断加速，社会结构也在逐渐发生着变化。社会老龄化步伐的加快，丁克家庭与独生子女家庭越来越多，人们的休闲方式与情感寄托方式也开始呈现出多元化的发展趋势。随着人们生活水平的提高饲养宠物无疑成为了新时代人们寄托情感、娱乐消遣的良好措施。伴随着宠物需求量的日渐增多，一个新兴起的产业逐渐占据了经济市场中非常重要的一个位置，那便是“宠物产业”。有关它们的衣食住行、生老病死等问题也催生出一条宠物美容、宠物食品、宠物医院等庞大的宠物产业链。伴随着宠物行业的迅猛发展．产生了巨大的宠物行业人才需求市场．而随之出现的宠物人才缺口的问题也越来越明显。</w:t>
      </w:r>
    </w:p>
    <w:p w:rsidR="004C48C4" w:rsidRDefault="00594FCF">
      <w:pPr>
        <w:spacing w:line="440" w:lineRule="exact"/>
        <w:ind w:firstLineChars="250" w:firstLine="625"/>
        <w:rPr>
          <w:sz w:val="28"/>
          <w:szCs w:val="28"/>
        </w:rPr>
      </w:pPr>
      <w:r>
        <w:rPr>
          <w:rFonts w:hint="eastAsia"/>
          <w:sz w:val="24"/>
          <w:szCs w:val="24"/>
        </w:rPr>
        <w:t>一、国际宠物行业的现状分析</w:t>
      </w:r>
    </w:p>
    <w:p w:rsidR="004C48C4" w:rsidRDefault="00594FCF">
      <w:pPr>
        <w:spacing w:line="400" w:lineRule="exact"/>
        <w:ind w:firstLineChars="250" w:firstLine="625"/>
        <w:rPr>
          <w:sz w:val="24"/>
          <w:szCs w:val="24"/>
        </w:rPr>
      </w:pPr>
      <w:r>
        <w:rPr>
          <w:rFonts w:hint="eastAsia"/>
          <w:sz w:val="24"/>
          <w:szCs w:val="24"/>
        </w:rPr>
        <w:t>根据相关经济学家的分析来看，一个国家的宠物经济发展程度是同该国家的社会经济发展程度呈正相关的，，是世界上最有发展潜力的行业之一。在欧美等发达国家．宠物经济扮演着非常重要的角色，是一个庞大而成熟的产业宠物产业。据相关资料了解，在美国，仅宠物产业链的整体经济便为该国家创造了</w:t>
      </w:r>
      <w:r>
        <w:rPr>
          <w:rFonts w:hint="eastAsia"/>
          <w:sz w:val="24"/>
          <w:szCs w:val="24"/>
        </w:rPr>
        <w:t>50</w:t>
      </w:r>
      <w:r>
        <w:rPr>
          <w:rFonts w:hint="eastAsia"/>
          <w:sz w:val="24"/>
          <w:szCs w:val="24"/>
        </w:rPr>
        <w:t>亿美元的消费。仅宠物保险业收入就高达</w:t>
      </w:r>
      <w:r>
        <w:rPr>
          <w:rFonts w:hint="eastAsia"/>
          <w:sz w:val="24"/>
          <w:szCs w:val="24"/>
        </w:rPr>
        <w:t>60</w:t>
      </w:r>
      <w:r>
        <w:rPr>
          <w:rFonts w:hint="eastAsia"/>
          <w:sz w:val="24"/>
          <w:szCs w:val="24"/>
        </w:rPr>
        <w:t>亿美元。并且在美国的宠物产业链中，除了宠物的衣食住行所带来的消费外，其接近市场份额一半的营业额都来自于服务型产业，比如宠物训练、宠物美容、宠物医疗、宠物类竞技比赛、宠物娱乐影视作品等。</w:t>
      </w:r>
    </w:p>
    <w:p w:rsidR="004C48C4" w:rsidRDefault="00594FCF">
      <w:pPr>
        <w:spacing w:line="440" w:lineRule="exact"/>
        <w:ind w:firstLineChars="250" w:firstLine="625"/>
        <w:rPr>
          <w:sz w:val="24"/>
          <w:szCs w:val="24"/>
        </w:rPr>
      </w:pPr>
      <w:r>
        <w:rPr>
          <w:rFonts w:hint="eastAsia"/>
          <w:sz w:val="24"/>
          <w:szCs w:val="24"/>
        </w:rPr>
        <w:t>二、我国宠物行业的现状分析</w:t>
      </w:r>
    </w:p>
    <w:p w:rsidR="004C48C4" w:rsidRDefault="00594FCF">
      <w:pPr>
        <w:spacing w:line="440" w:lineRule="exact"/>
        <w:ind w:firstLineChars="200" w:firstLine="500"/>
        <w:rPr>
          <w:sz w:val="24"/>
          <w:szCs w:val="24"/>
        </w:rPr>
      </w:pPr>
      <w:r>
        <w:rPr>
          <w:rFonts w:hint="eastAsia"/>
          <w:sz w:val="24"/>
          <w:szCs w:val="24"/>
        </w:rPr>
        <w:t>目前现代社会的宠物基本上可以划分为四大类别：犬类、猫类、鸟类以及水族类。而由这些宠物所衍生出来的产业链便更为庞大：宠物食品、宠物医院、宠物市场、宠物美容、宠物书籍、宠物药物，乃至宠物殡葬等等。全球发展最快的三个宠物市场分别是亚洲、欧洲和南美洲，而亚洲市场居全球发展最快的三个宠物市场之首，成为全球最大的宠物产品生产及出</w:t>
      </w:r>
      <w:r>
        <w:rPr>
          <w:rFonts w:hint="eastAsia"/>
          <w:sz w:val="24"/>
          <w:szCs w:val="24"/>
        </w:rPr>
        <w:t>13</w:t>
      </w:r>
      <w:r>
        <w:rPr>
          <w:rFonts w:hint="eastAsia"/>
          <w:sz w:val="24"/>
          <w:szCs w:val="24"/>
        </w:rPr>
        <w:t>基地。而中国则是这个市场的中心。就我国当前宠物行业的发展现状来看，主要呈现出以下几种特点：其一，相比于早年居民饲养宠物的盲目性而言，当前居民饲养宠物已经变成了一种非常理性的行为。甚至可以说，饲养宠物并不仅仅是一种娱乐消遣方式，而是一种生活需求；其二，伴随着我国宠物市场的日益成熟，宠物价格的逐渐降低，宠物的购买群体不再只是高收入者，中低收入者的购买数量与日俱增。这种趋势致使宠物的消费数额逐年提高；其三，宠物品种的选择是同饲养者的经济状况呈正相关的。据相关调查研究可以发</w:t>
      </w:r>
      <w:r>
        <w:rPr>
          <w:rFonts w:hint="eastAsia"/>
          <w:sz w:val="24"/>
          <w:szCs w:val="24"/>
        </w:rPr>
        <w:lastRenderedPageBreak/>
        <w:t>现，高收入者偏爱饲养纯种犬、名贵犬种，价格不菲，一条犬可能会数万元。相比之下，中低收入者则会选择一些价格低廉、性格乖巧的普通犬类。就某一段时期内的消费情况来看，高收入群体对于宠物的购买及后续的消费才是推动当前宠物产业迅猛发展的原动力。在中国．有关宠物的各方面的需求量在以每年</w:t>
      </w:r>
      <w:r>
        <w:rPr>
          <w:rFonts w:hint="eastAsia"/>
          <w:sz w:val="24"/>
          <w:szCs w:val="24"/>
        </w:rPr>
        <w:t>15</w:t>
      </w:r>
      <w:r>
        <w:rPr>
          <w:rFonts w:hint="eastAsia"/>
          <w:sz w:val="24"/>
          <w:szCs w:val="24"/>
        </w:rPr>
        <w:t>％的速度增长，特别是中国的宠物产品一直因其质优价廉而备受各国青睐。在国内，宠物经济主要集中在产品销售方面，服务产业还处于起步阶段。相应的，服务产业的人才也显得相当匮乏。其中．宠物美容师是迅速进入宠物综合产业的重要窗口．具备此种技能的人才最为紧俏，备受业界青睐。另外．除了需要大量宠物美容人才。业内人士指出。护理以及训练技能培训人才，宠物食品、用品、药品、保健品的研发人才、营销人才以及宠物繁育人才也是当前宠物行业迫切需要的。根据相关调查表明，仅以山西为例，现正规宠物医院仅有</w:t>
      </w:r>
      <w:r>
        <w:rPr>
          <w:rFonts w:hint="eastAsia"/>
          <w:sz w:val="24"/>
          <w:szCs w:val="24"/>
        </w:rPr>
        <w:t>80</w:t>
      </w:r>
      <w:r>
        <w:rPr>
          <w:rFonts w:hint="eastAsia"/>
          <w:sz w:val="24"/>
          <w:szCs w:val="24"/>
        </w:rPr>
        <w:t>家，正规注册宠物医师仅有</w:t>
      </w:r>
      <w:r>
        <w:rPr>
          <w:rFonts w:hint="eastAsia"/>
          <w:sz w:val="24"/>
          <w:szCs w:val="24"/>
        </w:rPr>
        <w:t>300</w:t>
      </w:r>
      <w:r>
        <w:rPr>
          <w:rFonts w:hint="eastAsia"/>
          <w:sz w:val="24"/>
          <w:szCs w:val="24"/>
        </w:rPr>
        <w:t>余位，并且每年仅以</w:t>
      </w:r>
      <w:r>
        <w:rPr>
          <w:rFonts w:hint="eastAsia"/>
          <w:sz w:val="24"/>
          <w:szCs w:val="24"/>
        </w:rPr>
        <w:t>150</w:t>
      </w:r>
      <w:r>
        <w:rPr>
          <w:rFonts w:hint="eastAsia"/>
          <w:sz w:val="24"/>
          <w:szCs w:val="24"/>
        </w:rPr>
        <w:t>人左右的速度持续增长，获得国家资格认证的宠物驯导师为</w:t>
      </w:r>
      <w:r>
        <w:rPr>
          <w:rFonts w:hint="eastAsia"/>
          <w:sz w:val="24"/>
          <w:szCs w:val="24"/>
        </w:rPr>
        <w:t>100</w:t>
      </w:r>
      <w:r>
        <w:rPr>
          <w:rFonts w:hint="eastAsia"/>
          <w:sz w:val="24"/>
          <w:szCs w:val="24"/>
        </w:rPr>
        <w:t>名。这个人数比例远远无法满足当前日渐庞大的宠物市场需求。由此可见，当前我国宠物行业的发展潜力虽然巨大，但是从业人数却过于稀少，与需求远不成比例。</w:t>
      </w:r>
    </w:p>
    <w:p w:rsidR="004C48C4" w:rsidRDefault="00594FCF">
      <w:pPr>
        <w:spacing w:line="440" w:lineRule="exact"/>
        <w:ind w:firstLineChars="250" w:firstLine="625"/>
        <w:rPr>
          <w:sz w:val="24"/>
          <w:szCs w:val="24"/>
        </w:rPr>
      </w:pPr>
      <w:r>
        <w:rPr>
          <w:rFonts w:hint="eastAsia"/>
          <w:sz w:val="24"/>
          <w:szCs w:val="24"/>
        </w:rPr>
        <w:t>三、宠物行业社会需求调研</w:t>
      </w:r>
    </w:p>
    <w:p w:rsidR="004C48C4" w:rsidRDefault="00594FCF">
      <w:pPr>
        <w:spacing w:line="400" w:lineRule="exact"/>
        <w:ind w:firstLineChars="250" w:firstLine="625"/>
        <w:rPr>
          <w:sz w:val="24"/>
          <w:szCs w:val="24"/>
        </w:rPr>
      </w:pPr>
      <w:r>
        <w:rPr>
          <w:rFonts w:ascii="Calibri" w:hAnsi="Calibri" w:hint="eastAsia"/>
          <w:sz w:val="24"/>
          <w:szCs w:val="24"/>
        </w:rPr>
        <w:t>宠物行业服务体系还处于发展的初级阶段，虽然宠物食品、宠物用品等宠物相关行业在我国有了一定的发展，活泼可爱的宠物们都能享受到便捷贴心的宠物相关服务，然而宠物其他行业的发展还不是很完善，宠物美容、</w:t>
      </w:r>
      <w:hyperlink r:id="rId12" w:tgtFrame="_blank" w:history="1">
        <w:r>
          <w:rPr>
            <w:rFonts w:ascii="Calibri" w:hAnsi="Calibri" w:hint="eastAsia"/>
            <w:sz w:val="24"/>
            <w:szCs w:val="24"/>
          </w:rPr>
          <w:t>宠物摄影</w:t>
        </w:r>
      </w:hyperlink>
      <w:r>
        <w:rPr>
          <w:rFonts w:ascii="Calibri" w:hAnsi="Calibri" w:hint="eastAsia"/>
          <w:sz w:val="24"/>
          <w:szCs w:val="24"/>
        </w:rPr>
        <w:t>、宠物寄养等行业对于很多现代人来说还是比较陌生的，相关宠物从业人员也没有专业的</w:t>
      </w:r>
      <w:hyperlink r:id="rId13" w:tgtFrame="_blank" w:history="1">
        <w:r>
          <w:rPr>
            <w:rFonts w:ascii="Calibri" w:hAnsi="Calibri" w:hint="eastAsia"/>
            <w:sz w:val="24"/>
            <w:szCs w:val="24"/>
          </w:rPr>
          <w:t>宠物服务</w:t>
        </w:r>
      </w:hyperlink>
      <w:r>
        <w:rPr>
          <w:rFonts w:ascii="Calibri" w:hAnsi="Calibri" w:hint="eastAsia"/>
          <w:sz w:val="24"/>
          <w:szCs w:val="24"/>
        </w:rPr>
        <w:t>技能，这都极大的阻碍了宠物行业的全面发展。我们专门前往各大人才招聘会了解情况，随着近年来宠物行业迎来了发展的最佳时机，越来越多的宠物店铺开始招聘大量专业的宠物行业人才，很多店铺通过高薪来吸引宠物人才的目光。但是在宠物人才招聘市场，店主们很难招聘到满意的宠物行业人才，这也与宠物各行业还处于发展初级阶段的重要表现，宠物各行业加盟商也较难顺利经营宠物店铺，这都为宠物行业的进一步发展带来了巨大的阻力。截止到</w:t>
      </w:r>
      <w:r>
        <w:rPr>
          <w:rFonts w:ascii="Calibri" w:hAnsi="Calibri" w:hint="eastAsia"/>
          <w:sz w:val="24"/>
          <w:szCs w:val="24"/>
        </w:rPr>
        <w:t>2021</w:t>
      </w:r>
      <w:r>
        <w:rPr>
          <w:rFonts w:ascii="Calibri" w:hAnsi="Calibri" w:hint="eastAsia"/>
          <w:sz w:val="24"/>
          <w:szCs w:val="24"/>
        </w:rPr>
        <w:t>年初，整个宠物行业工作岗位需求已超过</w:t>
      </w:r>
      <w:r>
        <w:rPr>
          <w:rFonts w:ascii="Calibri" w:hAnsi="Calibri" w:hint="eastAsia"/>
          <w:sz w:val="24"/>
          <w:szCs w:val="24"/>
        </w:rPr>
        <w:t>300</w:t>
      </w:r>
      <w:r>
        <w:rPr>
          <w:rFonts w:ascii="Calibri" w:hAnsi="Calibri" w:hint="eastAsia"/>
          <w:sz w:val="24"/>
          <w:szCs w:val="24"/>
        </w:rPr>
        <w:t>万个，而实际从业人员不足</w:t>
      </w:r>
      <w:r>
        <w:rPr>
          <w:rFonts w:ascii="Calibri" w:hAnsi="Calibri" w:hint="eastAsia"/>
          <w:sz w:val="24"/>
          <w:szCs w:val="24"/>
        </w:rPr>
        <w:t>100</w:t>
      </w:r>
      <w:r>
        <w:rPr>
          <w:rFonts w:ascii="Calibri" w:hAnsi="Calibri" w:hint="eastAsia"/>
          <w:sz w:val="24"/>
          <w:szCs w:val="24"/>
        </w:rPr>
        <w:t>万，人才缺口达</w:t>
      </w:r>
      <w:r>
        <w:rPr>
          <w:rFonts w:ascii="Calibri" w:hAnsi="Calibri" w:hint="eastAsia"/>
          <w:sz w:val="24"/>
          <w:szCs w:val="24"/>
        </w:rPr>
        <w:t>200</w:t>
      </w:r>
      <w:r>
        <w:rPr>
          <w:rFonts w:ascii="Calibri" w:hAnsi="Calibri" w:hint="eastAsia"/>
          <w:sz w:val="24"/>
          <w:szCs w:val="24"/>
        </w:rPr>
        <w:t>万。在山西宠物行业工作岗位需求超过了</w:t>
      </w:r>
      <w:r>
        <w:rPr>
          <w:rFonts w:ascii="Calibri" w:hAnsi="Calibri" w:hint="eastAsia"/>
          <w:sz w:val="24"/>
          <w:szCs w:val="24"/>
        </w:rPr>
        <w:t>650</w:t>
      </w:r>
      <w:r>
        <w:rPr>
          <w:rFonts w:ascii="Calibri" w:hAnsi="Calibri" w:hint="eastAsia"/>
          <w:sz w:val="24"/>
          <w:szCs w:val="24"/>
        </w:rPr>
        <w:t>名，而实际从业人员都是一些普遍下岗工人、售卖猫狗的人员等构成，素质参差不齐。特别是宠物美容、宠物饲养等．都不要求学历，有些甚至是由“师父带徒弟”的形式培养。因此，该行业的护理人员素质良莠不齐，一些宠物美容店所谓的美容师根本没有接受过任何专业培训，只会简单地修剪毛发、洗澡等，且常常对宠物造成伤害。同时，我国开办相关专业培训和学习的院校很少，山西没有开办相关专业培训和学习的院校。因此，自</w:t>
      </w:r>
      <w:r>
        <w:rPr>
          <w:rFonts w:ascii="Calibri" w:hAnsi="Calibri" w:hint="eastAsia"/>
          <w:sz w:val="24"/>
          <w:szCs w:val="24"/>
        </w:rPr>
        <w:t>2013</w:t>
      </w:r>
      <w:r>
        <w:rPr>
          <w:rFonts w:ascii="Calibri" w:hAnsi="Calibri" w:hint="eastAsia"/>
          <w:sz w:val="24"/>
          <w:szCs w:val="24"/>
        </w:rPr>
        <w:t>年以来，我系畜牧兽医专业教师，探讨成立宠物护理专业，多人多次深入到</w:t>
      </w:r>
      <w:r>
        <w:rPr>
          <w:rFonts w:hint="eastAsia"/>
          <w:sz w:val="24"/>
          <w:szCs w:val="24"/>
        </w:rPr>
        <w:t>企业调研，召开专业</w:t>
      </w:r>
      <w:r>
        <w:rPr>
          <w:rFonts w:hint="eastAsia"/>
          <w:sz w:val="24"/>
          <w:szCs w:val="24"/>
        </w:rPr>
        <w:lastRenderedPageBreak/>
        <w:t>建设委员会会议，邀请企业专家、一线技术员、优秀毕业生代表进行专题讨论，进行该专业人才需求现状分析，研讨宠物专业的发展与未来毕业生就业趋向。</w:t>
      </w:r>
    </w:p>
    <w:p w:rsidR="004C48C4" w:rsidRDefault="00594FCF">
      <w:pPr>
        <w:spacing w:line="400" w:lineRule="exact"/>
        <w:ind w:firstLineChars="200" w:firstLine="500"/>
        <w:rPr>
          <w:sz w:val="24"/>
          <w:szCs w:val="24"/>
        </w:rPr>
      </w:pPr>
      <w:r>
        <w:rPr>
          <w:rFonts w:hint="eastAsia"/>
          <w:sz w:val="24"/>
          <w:szCs w:val="24"/>
        </w:rPr>
        <w:t>畜牧兽医教研室于前两年的基础上在</w:t>
      </w:r>
      <w:r>
        <w:rPr>
          <w:rFonts w:hint="eastAsia"/>
          <w:sz w:val="24"/>
          <w:szCs w:val="24"/>
        </w:rPr>
        <w:t>2021</w:t>
      </w:r>
      <w:r>
        <w:rPr>
          <w:rFonts w:hint="eastAsia"/>
          <w:sz w:val="24"/>
          <w:szCs w:val="24"/>
        </w:rPr>
        <w:t>年</w:t>
      </w:r>
      <w:r>
        <w:rPr>
          <w:rFonts w:hint="eastAsia"/>
          <w:sz w:val="24"/>
          <w:szCs w:val="24"/>
        </w:rPr>
        <w:t>5</w:t>
      </w:r>
      <w:r>
        <w:rPr>
          <w:rFonts w:hint="eastAsia"/>
          <w:sz w:val="24"/>
          <w:szCs w:val="24"/>
        </w:rPr>
        <w:t>月再次组织专人进行了为期</w:t>
      </w:r>
      <w:r>
        <w:rPr>
          <w:rFonts w:hint="eastAsia"/>
          <w:sz w:val="24"/>
          <w:szCs w:val="24"/>
        </w:rPr>
        <w:t>6</w:t>
      </w:r>
      <w:r>
        <w:rPr>
          <w:rFonts w:hint="eastAsia"/>
          <w:sz w:val="24"/>
          <w:szCs w:val="24"/>
        </w:rPr>
        <w:t>个月的社会调研，主要对省内各地，尤其是临汾市以及周边地区宠物专业的人才需求情况、以及宠物专业毕业生主要面向的岗位能力需求做了大量调查研究，调查研究数据为申请开设本专业提供了可靠的依据。</w:t>
      </w:r>
    </w:p>
    <w:p w:rsidR="004C48C4" w:rsidRDefault="00594FCF">
      <w:pPr>
        <w:pStyle w:val="a5"/>
        <w:adjustRightInd w:val="0"/>
        <w:snapToGrid w:val="0"/>
        <w:spacing w:line="440" w:lineRule="exact"/>
        <w:ind w:firstLine="500"/>
        <w:jc w:val="left"/>
        <w:rPr>
          <w:rFonts w:ascii="Calibri" w:hAnsi="Calibri"/>
          <w:sz w:val="24"/>
          <w:szCs w:val="24"/>
        </w:rPr>
      </w:pPr>
      <w:r>
        <w:rPr>
          <w:rFonts w:ascii="Calibri" w:hAnsi="Calibri" w:hint="eastAsia"/>
          <w:sz w:val="24"/>
          <w:szCs w:val="24"/>
        </w:rPr>
        <w:t>（一）调研时间</w:t>
      </w:r>
    </w:p>
    <w:p w:rsidR="004C48C4" w:rsidRDefault="00594FCF" w:rsidP="00594FCF">
      <w:pPr>
        <w:pStyle w:val="a5"/>
        <w:adjustRightInd w:val="0"/>
        <w:snapToGrid w:val="0"/>
        <w:spacing w:line="440" w:lineRule="exact"/>
        <w:ind w:firstLine="500"/>
        <w:jc w:val="left"/>
        <w:rPr>
          <w:rFonts w:ascii="Calibri" w:hAnsi="Calibri"/>
          <w:sz w:val="24"/>
          <w:szCs w:val="24"/>
        </w:rPr>
      </w:pPr>
      <w:r>
        <w:rPr>
          <w:rFonts w:ascii="Calibri" w:hAnsi="Calibri" w:hint="eastAsia"/>
          <w:sz w:val="24"/>
          <w:szCs w:val="24"/>
        </w:rPr>
        <w:t>2021</w:t>
      </w:r>
      <w:r>
        <w:rPr>
          <w:rFonts w:ascii="Calibri" w:hAnsi="Calibri" w:hint="eastAsia"/>
          <w:sz w:val="24"/>
          <w:szCs w:val="24"/>
        </w:rPr>
        <w:t>年度市场调研于</w:t>
      </w:r>
      <w:r>
        <w:rPr>
          <w:rFonts w:ascii="Calibri" w:hAnsi="Calibri" w:hint="eastAsia"/>
          <w:sz w:val="24"/>
          <w:szCs w:val="24"/>
        </w:rPr>
        <w:t>5</w:t>
      </w:r>
      <w:r>
        <w:rPr>
          <w:rFonts w:ascii="Calibri" w:hAnsi="Calibri" w:hint="eastAsia"/>
          <w:sz w:val="24"/>
          <w:szCs w:val="24"/>
        </w:rPr>
        <w:t>～</w:t>
      </w:r>
      <w:r>
        <w:rPr>
          <w:rFonts w:ascii="Calibri" w:hAnsi="Calibri" w:hint="eastAsia"/>
          <w:sz w:val="24"/>
          <w:szCs w:val="24"/>
        </w:rPr>
        <w:t>10</w:t>
      </w:r>
      <w:r>
        <w:rPr>
          <w:rFonts w:ascii="Calibri" w:hAnsi="Calibri" w:hint="eastAsia"/>
          <w:sz w:val="24"/>
          <w:szCs w:val="24"/>
        </w:rPr>
        <w:t>月份进行，为期</w:t>
      </w:r>
      <w:r>
        <w:rPr>
          <w:rFonts w:ascii="Calibri" w:hAnsi="Calibri" w:hint="eastAsia"/>
          <w:sz w:val="24"/>
          <w:szCs w:val="24"/>
        </w:rPr>
        <w:t>6</w:t>
      </w:r>
      <w:r>
        <w:rPr>
          <w:rFonts w:ascii="Calibri" w:hAnsi="Calibri" w:hint="eastAsia"/>
          <w:sz w:val="24"/>
          <w:szCs w:val="24"/>
        </w:rPr>
        <w:t>个月。</w:t>
      </w:r>
    </w:p>
    <w:p w:rsidR="004C48C4" w:rsidRDefault="00594FCF">
      <w:pPr>
        <w:spacing w:line="440" w:lineRule="exact"/>
        <w:ind w:firstLineChars="200" w:firstLine="500"/>
        <w:jc w:val="left"/>
        <w:rPr>
          <w:rFonts w:ascii="Calibri" w:hAnsi="Calibri"/>
          <w:sz w:val="24"/>
          <w:szCs w:val="24"/>
        </w:rPr>
      </w:pPr>
      <w:r>
        <w:rPr>
          <w:rFonts w:ascii="Calibri" w:hAnsi="Calibri" w:hint="eastAsia"/>
          <w:sz w:val="24"/>
          <w:szCs w:val="24"/>
        </w:rPr>
        <w:t>（二）调查调查基本情况</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1</w:t>
      </w:r>
      <w:r>
        <w:rPr>
          <w:rFonts w:ascii="Calibri" w:hAnsi="Calibri" w:hint="eastAsia"/>
          <w:sz w:val="24"/>
          <w:szCs w:val="24"/>
        </w:rPr>
        <w:t>．调查对象</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本次调查对象为宠物相关的行业协会、企事业等单位的领导、学生以及学生家长，共计</w:t>
      </w:r>
      <w:r>
        <w:rPr>
          <w:rFonts w:ascii="Calibri" w:hAnsi="Calibri" w:hint="eastAsia"/>
          <w:sz w:val="24"/>
          <w:szCs w:val="24"/>
        </w:rPr>
        <w:t xml:space="preserve"> 220 </w:t>
      </w:r>
      <w:r>
        <w:rPr>
          <w:rFonts w:ascii="Calibri" w:hAnsi="Calibri" w:hint="eastAsia"/>
          <w:sz w:val="24"/>
          <w:szCs w:val="24"/>
        </w:rPr>
        <w:t>人，其中宠物相关的行业协会的领导或部门主要负责人</w:t>
      </w:r>
      <w:r>
        <w:rPr>
          <w:rFonts w:ascii="Calibri" w:hAnsi="Calibri" w:hint="eastAsia"/>
          <w:sz w:val="24"/>
          <w:szCs w:val="24"/>
        </w:rPr>
        <w:t xml:space="preserve"> 30 </w:t>
      </w:r>
      <w:r>
        <w:rPr>
          <w:rFonts w:ascii="Calibri" w:hAnsi="Calibri" w:hint="eastAsia"/>
          <w:sz w:val="24"/>
          <w:szCs w:val="24"/>
        </w:rPr>
        <w:t>人，宠物企业负责人</w:t>
      </w:r>
      <w:r>
        <w:rPr>
          <w:rFonts w:ascii="Calibri" w:hAnsi="Calibri" w:hint="eastAsia"/>
          <w:sz w:val="24"/>
          <w:szCs w:val="24"/>
        </w:rPr>
        <w:t xml:space="preserve"> 63</w:t>
      </w:r>
      <w:r>
        <w:rPr>
          <w:rFonts w:ascii="Calibri" w:hAnsi="Calibri" w:hint="eastAsia"/>
          <w:sz w:val="24"/>
          <w:szCs w:val="24"/>
        </w:rPr>
        <w:t>人，宠物养护与疫病防治专业学生</w:t>
      </w:r>
      <w:r>
        <w:rPr>
          <w:rFonts w:ascii="Calibri" w:hAnsi="Calibri" w:hint="eastAsia"/>
          <w:sz w:val="24"/>
          <w:szCs w:val="24"/>
        </w:rPr>
        <w:t xml:space="preserve"> 82 </w:t>
      </w:r>
      <w:r>
        <w:rPr>
          <w:rFonts w:ascii="Calibri" w:hAnsi="Calibri" w:hint="eastAsia"/>
          <w:sz w:val="24"/>
          <w:szCs w:val="24"/>
        </w:rPr>
        <w:t>人，学生家长</w:t>
      </w:r>
      <w:r>
        <w:rPr>
          <w:rFonts w:ascii="Calibri" w:hAnsi="Calibri" w:hint="eastAsia"/>
          <w:sz w:val="24"/>
          <w:szCs w:val="24"/>
        </w:rPr>
        <w:t xml:space="preserve"> 45 </w:t>
      </w:r>
      <w:r>
        <w:rPr>
          <w:rFonts w:ascii="Calibri" w:hAnsi="Calibri" w:hint="eastAsia"/>
          <w:sz w:val="24"/>
          <w:szCs w:val="24"/>
        </w:rPr>
        <w:t>人。有大北农饲料科技有限公司、东方宠物医院、太原博爱宠物医院、小伙伴宠物医院、北京育尚美容学院、顽皮仕宠物医院、山西福瑞沃农大生物技术工程有限公司、山西明一牧业有限公司、雨润集团寿阳裕丰畜牧有限公司、石家庄家山药业集团、青岛九联集团、山东合力牧业生态园、东营澳亚现代牧场有限公司、潍坊泉泰牧业有限公司等</w:t>
      </w:r>
      <w:r>
        <w:rPr>
          <w:rFonts w:ascii="Calibri" w:hAnsi="Calibri" w:hint="eastAsia"/>
          <w:sz w:val="24"/>
          <w:szCs w:val="24"/>
        </w:rPr>
        <w:t>30</w:t>
      </w:r>
      <w:r>
        <w:rPr>
          <w:rFonts w:ascii="Calibri" w:hAnsi="Calibri" w:hint="eastAsia"/>
          <w:sz w:val="24"/>
          <w:szCs w:val="24"/>
        </w:rPr>
        <w:t>家企业。</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2</w:t>
      </w:r>
      <w:r>
        <w:rPr>
          <w:rFonts w:hint="eastAsia"/>
          <w:sz w:val="24"/>
          <w:szCs w:val="24"/>
        </w:rPr>
        <w:t>.</w:t>
      </w:r>
      <w:r>
        <w:rPr>
          <w:rFonts w:ascii="Calibri" w:hAnsi="Calibri" w:hint="eastAsia"/>
          <w:sz w:val="24"/>
          <w:szCs w:val="24"/>
        </w:rPr>
        <w:t>调查方法</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①问卷调查。</w:t>
      </w:r>
      <w:r>
        <w:rPr>
          <w:rFonts w:ascii="Calibri" w:hAnsi="Calibri" w:hint="eastAsia"/>
          <w:sz w:val="24"/>
          <w:szCs w:val="24"/>
        </w:rPr>
        <w:t xml:space="preserve"> </w:t>
      </w:r>
      <w:r>
        <w:rPr>
          <w:rFonts w:ascii="Calibri" w:hAnsi="Calibri" w:hint="eastAsia"/>
          <w:sz w:val="24"/>
          <w:szCs w:val="24"/>
        </w:rPr>
        <w:t>本次调查共计发放问卷总共</w:t>
      </w:r>
      <w:r>
        <w:rPr>
          <w:rFonts w:ascii="Calibri" w:hAnsi="Calibri" w:hint="eastAsia"/>
          <w:sz w:val="24"/>
          <w:szCs w:val="24"/>
        </w:rPr>
        <w:t xml:space="preserve"> 150</w:t>
      </w:r>
      <w:r>
        <w:rPr>
          <w:rFonts w:ascii="Calibri" w:hAnsi="Calibri" w:hint="eastAsia"/>
          <w:sz w:val="24"/>
          <w:szCs w:val="24"/>
        </w:rPr>
        <w:t>份，回收有效问卷</w:t>
      </w:r>
      <w:r>
        <w:rPr>
          <w:rFonts w:ascii="Calibri" w:hAnsi="Calibri" w:hint="eastAsia"/>
          <w:sz w:val="24"/>
          <w:szCs w:val="24"/>
        </w:rPr>
        <w:t xml:space="preserve"> 147 </w:t>
      </w:r>
      <w:r>
        <w:rPr>
          <w:rFonts w:ascii="Calibri" w:hAnsi="Calibri" w:hint="eastAsia"/>
          <w:sz w:val="24"/>
          <w:szCs w:val="24"/>
        </w:rPr>
        <w:t>份，有效回收率是</w:t>
      </w:r>
      <w:r>
        <w:rPr>
          <w:rFonts w:ascii="Calibri" w:hAnsi="Calibri" w:hint="eastAsia"/>
          <w:sz w:val="24"/>
          <w:szCs w:val="24"/>
        </w:rPr>
        <w:t xml:space="preserve"> 98% </w:t>
      </w:r>
      <w:r>
        <w:rPr>
          <w:rFonts w:ascii="Calibri" w:hAnsi="Calibri" w:hint="eastAsia"/>
          <w:sz w:val="24"/>
          <w:szCs w:val="24"/>
        </w:rPr>
        <w:t>。</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②访谈调查。</w:t>
      </w:r>
      <w:r>
        <w:rPr>
          <w:rFonts w:ascii="Calibri" w:hAnsi="Calibri" w:hint="eastAsia"/>
          <w:sz w:val="24"/>
          <w:szCs w:val="24"/>
        </w:rPr>
        <w:t xml:space="preserve"> </w:t>
      </w:r>
      <w:r>
        <w:rPr>
          <w:rFonts w:ascii="Calibri" w:hAnsi="Calibri" w:hint="eastAsia"/>
          <w:sz w:val="24"/>
          <w:szCs w:val="24"/>
        </w:rPr>
        <w:t>访谈调查分为见面访谈和电话访谈两种，其中以见面访谈为主，总共调查了</w:t>
      </w:r>
      <w:r>
        <w:rPr>
          <w:rFonts w:ascii="Calibri" w:hAnsi="Calibri" w:hint="eastAsia"/>
          <w:sz w:val="24"/>
          <w:szCs w:val="24"/>
        </w:rPr>
        <w:t xml:space="preserve">58 </w:t>
      </w:r>
      <w:r>
        <w:rPr>
          <w:rFonts w:ascii="Calibri" w:hAnsi="Calibri" w:hint="eastAsia"/>
          <w:sz w:val="24"/>
          <w:szCs w:val="24"/>
        </w:rPr>
        <w:t>人，其中包括宠物行业、企业、学生及学生家长。</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③专家咨询。</w:t>
      </w:r>
      <w:r>
        <w:rPr>
          <w:rFonts w:ascii="Calibri" w:hAnsi="Calibri" w:hint="eastAsia"/>
          <w:sz w:val="24"/>
          <w:szCs w:val="24"/>
        </w:rPr>
        <w:t xml:space="preserve"> </w:t>
      </w:r>
      <w:r>
        <w:rPr>
          <w:rFonts w:ascii="Calibri" w:hAnsi="Calibri" w:hint="eastAsia"/>
          <w:sz w:val="24"/>
          <w:szCs w:val="24"/>
        </w:rPr>
        <w:t>为保证结论的可靠性和合理性，以召开我院专业建设指导委员会校外专家咨询会的方式，向有关行业协会领导、企业部门负责人、高职教育教学方面的专家征求修改意见，最后形成建设性建议。</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（三）调研内容</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1.</w:t>
      </w:r>
      <w:r>
        <w:rPr>
          <w:rFonts w:ascii="Calibri" w:hAnsi="Calibri" w:hint="eastAsia"/>
          <w:sz w:val="24"/>
          <w:szCs w:val="24"/>
        </w:rPr>
        <w:t>用人单位对畜牧、兽医、宠物等方向专业人才的学历要求。</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2.</w:t>
      </w:r>
      <w:r>
        <w:rPr>
          <w:rFonts w:ascii="Calibri" w:hAnsi="Calibri" w:hint="eastAsia"/>
          <w:sz w:val="24"/>
          <w:szCs w:val="24"/>
        </w:rPr>
        <w:t>用人单位对毕业生知识结构、能力结构和素质结构的要求，研究如何与企业进行深度融合，调查如何推行“工学结合”人才培养模式。</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3.</w:t>
      </w:r>
      <w:r>
        <w:rPr>
          <w:rFonts w:ascii="Calibri" w:hAnsi="Calibri" w:hint="eastAsia"/>
          <w:sz w:val="24"/>
          <w:szCs w:val="24"/>
        </w:rPr>
        <w:t>用人单位招聘毕业生的工作时间、工种和数量。</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4.</w:t>
      </w:r>
      <w:r>
        <w:rPr>
          <w:rFonts w:ascii="Calibri" w:hAnsi="Calibri" w:hint="eastAsia"/>
          <w:sz w:val="24"/>
          <w:szCs w:val="24"/>
        </w:rPr>
        <w:t>用人单位对我院往届毕业生的评价。</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5.</w:t>
      </w:r>
      <w:r>
        <w:rPr>
          <w:rFonts w:ascii="Calibri" w:hAnsi="Calibri" w:hint="eastAsia"/>
          <w:sz w:val="24"/>
          <w:szCs w:val="24"/>
        </w:rPr>
        <w:t>用人单位领导和高级技师对我院畜牧兽医专业教学工作与人才的意见和建议。</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lastRenderedPageBreak/>
        <w:t>6.</w:t>
      </w:r>
      <w:r>
        <w:rPr>
          <w:rFonts w:ascii="Calibri" w:hAnsi="Calibri" w:hint="eastAsia"/>
          <w:sz w:val="24"/>
          <w:szCs w:val="24"/>
        </w:rPr>
        <w:t>畜牧兽医专业毕业生主要面向的工作岗位群，及其对专业技能水平的要求。</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（四）调查实施</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1.</w:t>
      </w:r>
      <w:r>
        <w:rPr>
          <w:rFonts w:ascii="Calibri" w:hAnsi="Calibri" w:hint="eastAsia"/>
          <w:sz w:val="24"/>
          <w:szCs w:val="24"/>
        </w:rPr>
        <w:t>成立畜牧兽医专业市场调研小组；史瑞武任组长，管理和监督市场调研的进程和效果；张宏伟，贾朝阳任副组长，组织和安排市场调研工作；参与的成员有：全体畜牧兽医专业组教师。</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2.</w:t>
      </w:r>
      <w:r>
        <w:rPr>
          <w:rFonts w:ascii="Calibri" w:hAnsi="Calibri" w:hint="eastAsia"/>
          <w:sz w:val="24"/>
          <w:szCs w:val="24"/>
        </w:rPr>
        <w:t>调查的方式和方法：</w:t>
      </w:r>
    </w:p>
    <w:p w:rsidR="004C48C4" w:rsidRDefault="00594FCF">
      <w:pPr>
        <w:spacing w:line="400" w:lineRule="exact"/>
        <w:ind w:firstLineChars="150" w:firstLine="375"/>
        <w:rPr>
          <w:rFonts w:ascii="Calibri" w:hAnsi="Calibri"/>
          <w:sz w:val="24"/>
          <w:szCs w:val="24"/>
        </w:rPr>
      </w:pPr>
      <w:r>
        <w:rPr>
          <w:rFonts w:ascii="Calibri" w:hAnsi="Calibri" w:hint="eastAsia"/>
          <w:sz w:val="24"/>
          <w:szCs w:val="24"/>
        </w:rPr>
        <w:t>（</w:t>
      </w:r>
      <w:r>
        <w:rPr>
          <w:rFonts w:ascii="Calibri" w:hAnsi="Calibri" w:hint="eastAsia"/>
          <w:sz w:val="24"/>
          <w:szCs w:val="24"/>
        </w:rPr>
        <w:t>1</w:t>
      </w:r>
      <w:r>
        <w:rPr>
          <w:rFonts w:ascii="Calibri" w:hAnsi="Calibri" w:hint="eastAsia"/>
          <w:sz w:val="24"/>
          <w:szCs w:val="24"/>
        </w:rPr>
        <w:t>）利用带学生实习和检查学生实习情况的机会，对校外实习基地个单位进行现场调研。</w:t>
      </w:r>
    </w:p>
    <w:p w:rsidR="004C48C4" w:rsidRDefault="00594FCF">
      <w:pPr>
        <w:spacing w:line="400" w:lineRule="exact"/>
        <w:ind w:firstLineChars="150" w:firstLine="375"/>
        <w:rPr>
          <w:rFonts w:ascii="Calibri" w:hAnsi="Calibri"/>
          <w:sz w:val="24"/>
          <w:szCs w:val="24"/>
        </w:rPr>
      </w:pPr>
      <w:r>
        <w:rPr>
          <w:rFonts w:ascii="Calibri" w:hAnsi="Calibri" w:hint="eastAsia"/>
          <w:sz w:val="24"/>
          <w:szCs w:val="24"/>
        </w:rPr>
        <w:t>（</w:t>
      </w:r>
      <w:r>
        <w:rPr>
          <w:rFonts w:ascii="Calibri" w:hAnsi="Calibri" w:hint="eastAsia"/>
          <w:sz w:val="24"/>
          <w:szCs w:val="24"/>
        </w:rPr>
        <w:t>2</w:t>
      </w:r>
      <w:r>
        <w:rPr>
          <w:rFonts w:ascii="Calibri" w:hAnsi="Calibri" w:hint="eastAsia"/>
          <w:sz w:val="24"/>
          <w:szCs w:val="24"/>
        </w:rPr>
        <w:t>）利用假期教师出去参加企业顶岗国培项目，走访相关企业。</w:t>
      </w:r>
    </w:p>
    <w:p w:rsidR="004C48C4" w:rsidRDefault="00594FCF">
      <w:pPr>
        <w:spacing w:line="400" w:lineRule="exact"/>
        <w:ind w:firstLineChars="150" w:firstLine="375"/>
        <w:rPr>
          <w:rFonts w:ascii="Calibri" w:hAnsi="Calibri"/>
          <w:sz w:val="24"/>
          <w:szCs w:val="24"/>
        </w:rPr>
      </w:pPr>
      <w:r>
        <w:rPr>
          <w:rFonts w:ascii="Calibri" w:hAnsi="Calibri" w:hint="eastAsia"/>
          <w:sz w:val="24"/>
          <w:szCs w:val="24"/>
        </w:rPr>
        <w:t>（</w:t>
      </w:r>
      <w:r>
        <w:rPr>
          <w:rFonts w:ascii="Calibri" w:hAnsi="Calibri" w:hint="eastAsia"/>
          <w:sz w:val="24"/>
          <w:szCs w:val="24"/>
        </w:rPr>
        <w:t>3</w:t>
      </w:r>
      <w:r>
        <w:rPr>
          <w:rFonts w:ascii="Calibri" w:hAnsi="Calibri" w:hint="eastAsia"/>
          <w:sz w:val="24"/>
          <w:szCs w:val="24"/>
        </w:rPr>
        <w:t>）利用假期专业老师下企业锻炼的机会，相关单位的领导和技术人员进行访谈和交流。</w:t>
      </w:r>
    </w:p>
    <w:p w:rsidR="004C48C4" w:rsidRDefault="00594FCF">
      <w:pPr>
        <w:spacing w:line="400" w:lineRule="exact"/>
        <w:ind w:firstLineChars="150" w:firstLine="375"/>
        <w:rPr>
          <w:rFonts w:ascii="Calibri" w:hAnsi="Calibri"/>
          <w:sz w:val="24"/>
          <w:szCs w:val="24"/>
        </w:rPr>
      </w:pPr>
      <w:r>
        <w:rPr>
          <w:rFonts w:ascii="Calibri" w:hAnsi="Calibri" w:hint="eastAsia"/>
          <w:sz w:val="24"/>
          <w:szCs w:val="24"/>
        </w:rPr>
        <w:t>（</w:t>
      </w:r>
      <w:r>
        <w:rPr>
          <w:rFonts w:ascii="Calibri" w:hAnsi="Calibri" w:hint="eastAsia"/>
          <w:sz w:val="24"/>
          <w:szCs w:val="24"/>
        </w:rPr>
        <w:t>4</w:t>
      </w:r>
      <w:r>
        <w:rPr>
          <w:rFonts w:ascii="Calibri" w:hAnsi="Calibri" w:hint="eastAsia"/>
          <w:sz w:val="24"/>
          <w:szCs w:val="24"/>
        </w:rPr>
        <w:t>）通过网络和信息技术，搜索、统计和分析企事业单位对畜牧兽医类专业的人才需求情况。</w:t>
      </w:r>
    </w:p>
    <w:p w:rsidR="004C48C4" w:rsidRDefault="00594FCF">
      <w:pPr>
        <w:spacing w:line="400" w:lineRule="exact"/>
        <w:ind w:firstLineChars="150" w:firstLine="375"/>
        <w:rPr>
          <w:rFonts w:ascii="Calibri" w:hAnsi="Calibri"/>
          <w:sz w:val="24"/>
          <w:szCs w:val="24"/>
        </w:rPr>
      </w:pPr>
      <w:r>
        <w:rPr>
          <w:rFonts w:ascii="Calibri" w:hAnsi="Calibri" w:hint="eastAsia"/>
          <w:sz w:val="24"/>
          <w:szCs w:val="24"/>
        </w:rPr>
        <w:t>（</w:t>
      </w:r>
      <w:r>
        <w:rPr>
          <w:rFonts w:ascii="Calibri" w:hAnsi="Calibri" w:hint="eastAsia"/>
          <w:sz w:val="24"/>
          <w:szCs w:val="24"/>
        </w:rPr>
        <w:t>5</w:t>
      </w:r>
      <w:r>
        <w:rPr>
          <w:rFonts w:ascii="Calibri" w:hAnsi="Calibri" w:hint="eastAsia"/>
          <w:sz w:val="24"/>
          <w:szCs w:val="24"/>
        </w:rPr>
        <w:t>）利用对学生实习情况进行家庭汇报之余对学生家长进行宠物饲养的调查</w:t>
      </w:r>
    </w:p>
    <w:p w:rsidR="004C48C4" w:rsidRDefault="00594FCF">
      <w:pPr>
        <w:spacing w:line="400" w:lineRule="exact"/>
        <w:ind w:firstLineChars="150" w:firstLine="375"/>
        <w:rPr>
          <w:rFonts w:ascii="Calibri" w:hAnsi="Calibri"/>
          <w:sz w:val="24"/>
          <w:szCs w:val="24"/>
        </w:rPr>
      </w:pPr>
      <w:r>
        <w:rPr>
          <w:rFonts w:ascii="Calibri" w:hAnsi="Calibri" w:hint="eastAsia"/>
          <w:sz w:val="24"/>
          <w:szCs w:val="24"/>
        </w:rPr>
        <w:t>（</w:t>
      </w:r>
      <w:r>
        <w:rPr>
          <w:rFonts w:ascii="Calibri" w:hAnsi="Calibri" w:hint="eastAsia"/>
          <w:sz w:val="24"/>
          <w:szCs w:val="24"/>
        </w:rPr>
        <w:t>6</w:t>
      </w:r>
      <w:r>
        <w:rPr>
          <w:rFonts w:ascii="Calibri" w:hAnsi="Calibri" w:hint="eastAsia"/>
          <w:sz w:val="24"/>
          <w:szCs w:val="24"/>
        </w:rPr>
        <w:t>）利用在宠物行业顶岗实习的学生进行调查。</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（五）调查结果</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宠物从业人力资源状况</w:t>
      </w:r>
      <w:r>
        <w:rPr>
          <w:rFonts w:ascii="Calibri" w:hAnsi="Calibri" w:hint="eastAsia"/>
          <w:sz w:val="24"/>
          <w:szCs w:val="24"/>
        </w:rPr>
        <w:t xml:space="preserve"> </w:t>
      </w:r>
      <w:r>
        <w:rPr>
          <w:rFonts w:ascii="Calibri" w:hAnsi="Calibri" w:hint="eastAsia"/>
          <w:sz w:val="24"/>
          <w:szCs w:val="24"/>
        </w:rPr>
        <w:t>截至</w:t>
      </w:r>
      <w:r>
        <w:rPr>
          <w:rFonts w:ascii="Calibri" w:hAnsi="Calibri" w:hint="eastAsia"/>
          <w:sz w:val="24"/>
          <w:szCs w:val="24"/>
        </w:rPr>
        <w:t xml:space="preserve"> 2021 </w:t>
      </w:r>
      <w:r>
        <w:rPr>
          <w:rFonts w:ascii="Calibri" w:hAnsi="Calibri" w:hint="eastAsia"/>
          <w:sz w:val="24"/>
          <w:szCs w:val="24"/>
        </w:rPr>
        <w:t>年底，整个宠物行业工作岗位需求已超过</w:t>
      </w:r>
      <w:r>
        <w:rPr>
          <w:rFonts w:ascii="Calibri" w:hAnsi="Calibri" w:hint="eastAsia"/>
          <w:sz w:val="24"/>
          <w:szCs w:val="24"/>
        </w:rPr>
        <w:t>200</w:t>
      </w:r>
      <w:r>
        <w:rPr>
          <w:rFonts w:ascii="Calibri" w:hAnsi="Calibri" w:hint="eastAsia"/>
          <w:sz w:val="24"/>
          <w:szCs w:val="24"/>
        </w:rPr>
        <w:t>万个，而实际从业人员不足</w:t>
      </w:r>
      <w:r>
        <w:rPr>
          <w:rFonts w:ascii="Calibri" w:hAnsi="Calibri" w:hint="eastAsia"/>
          <w:sz w:val="24"/>
          <w:szCs w:val="24"/>
        </w:rPr>
        <w:t>90</w:t>
      </w:r>
      <w:r>
        <w:rPr>
          <w:rFonts w:ascii="Calibri" w:hAnsi="Calibri" w:hint="eastAsia"/>
          <w:sz w:val="24"/>
          <w:szCs w:val="24"/>
        </w:rPr>
        <w:t>万</w:t>
      </w:r>
      <w:r>
        <w:rPr>
          <w:rFonts w:ascii="Calibri" w:hAnsi="Calibri" w:hint="eastAsia"/>
          <w:sz w:val="24"/>
          <w:szCs w:val="24"/>
        </w:rPr>
        <w:t>;</w:t>
      </w:r>
      <w:r>
        <w:rPr>
          <w:rFonts w:ascii="Calibri" w:hAnsi="Calibri" w:hint="eastAsia"/>
          <w:sz w:val="24"/>
          <w:szCs w:val="24"/>
        </w:rPr>
        <w:t>如宠物美容师，目前国内从事宠物美容仅有</w:t>
      </w:r>
      <w:r>
        <w:rPr>
          <w:rFonts w:ascii="Calibri" w:hAnsi="Calibri" w:hint="eastAsia"/>
          <w:sz w:val="24"/>
          <w:szCs w:val="24"/>
        </w:rPr>
        <w:t>5</w:t>
      </w:r>
      <w:r>
        <w:rPr>
          <w:rFonts w:ascii="Calibri" w:hAnsi="Calibri" w:hint="eastAsia"/>
          <w:sz w:val="24"/>
          <w:szCs w:val="24"/>
        </w:rPr>
        <w:t>万余人，其中</w:t>
      </w:r>
      <w:r>
        <w:rPr>
          <w:rFonts w:ascii="Calibri" w:hAnsi="Calibri" w:hint="eastAsia"/>
          <w:sz w:val="24"/>
          <w:szCs w:val="24"/>
        </w:rPr>
        <w:t>70%</w:t>
      </w:r>
      <w:r>
        <w:rPr>
          <w:rFonts w:ascii="Calibri" w:hAnsi="Calibri" w:hint="eastAsia"/>
          <w:sz w:val="24"/>
          <w:szCs w:val="24"/>
        </w:rPr>
        <w:t>左右的宠物美容师没有经过严格的培训并且不具备专业资格证书，</w:t>
      </w:r>
      <w:r>
        <w:rPr>
          <w:rFonts w:ascii="Calibri" w:hAnsi="Calibri" w:hint="eastAsia"/>
          <w:sz w:val="24"/>
          <w:szCs w:val="24"/>
        </w:rPr>
        <w:t>10%</w:t>
      </w:r>
      <w:r>
        <w:rPr>
          <w:rFonts w:ascii="Calibri" w:hAnsi="Calibri" w:hint="eastAsia"/>
          <w:sz w:val="24"/>
          <w:szCs w:val="24"/>
        </w:rPr>
        <w:t>左右的宠物美容师经过了一般的培训，取得了地方或学校发放的结业证书，仅有</w:t>
      </w:r>
      <w:r>
        <w:rPr>
          <w:rFonts w:ascii="Calibri" w:hAnsi="Calibri" w:hint="eastAsia"/>
          <w:sz w:val="24"/>
          <w:szCs w:val="24"/>
        </w:rPr>
        <w:t xml:space="preserve">15% </w:t>
      </w:r>
      <w:r>
        <w:rPr>
          <w:rFonts w:ascii="Calibri" w:hAnsi="Calibri" w:hint="eastAsia"/>
          <w:sz w:val="24"/>
          <w:szCs w:val="24"/>
        </w:rPr>
        <w:t>～</w:t>
      </w:r>
      <w:r>
        <w:rPr>
          <w:rFonts w:ascii="Calibri" w:hAnsi="Calibri" w:hint="eastAsia"/>
          <w:sz w:val="24"/>
          <w:szCs w:val="24"/>
        </w:rPr>
        <w:t xml:space="preserve"> 20% </w:t>
      </w:r>
      <w:r>
        <w:rPr>
          <w:rFonts w:ascii="Calibri" w:hAnsi="Calibri" w:hint="eastAsia"/>
          <w:sz w:val="24"/>
          <w:szCs w:val="24"/>
        </w:rPr>
        <w:t>左右的宠物美容师经过了严格的培训并取得了职业资格证书。</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通过对山西</w:t>
      </w:r>
      <w:r>
        <w:rPr>
          <w:rFonts w:ascii="Calibri" w:hAnsi="Calibri" w:hint="eastAsia"/>
          <w:sz w:val="24"/>
          <w:szCs w:val="24"/>
        </w:rPr>
        <w:t>50</w:t>
      </w:r>
      <w:r>
        <w:rPr>
          <w:rFonts w:ascii="Calibri" w:hAnsi="Calibri" w:hint="eastAsia"/>
          <w:sz w:val="24"/>
          <w:szCs w:val="24"/>
        </w:rPr>
        <w:t>余家宠物企业的调查，基本摸清了宠物养护与疫病防治专业毕业生就业岗位种类及其分布情况，调查结果显示，从事宠物医院相关工作</w:t>
      </w:r>
      <w:r>
        <w:rPr>
          <w:rFonts w:ascii="Calibri" w:hAnsi="Calibri" w:hint="eastAsia"/>
          <w:sz w:val="24"/>
          <w:szCs w:val="24"/>
        </w:rPr>
        <w:t xml:space="preserve">42 </w:t>
      </w:r>
      <w:r>
        <w:rPr>
          <w:rFonts w:ascii="Calibri" w:hAnsi="Calibri" w:hint="eastAsia"/>
          <w:sz w:val="24"/>
          <w:szCs w:val="24"/>
        </w:rPr>
        <w:t>人，占</w:t>
      </w:r>
      <w:r>
        <w:rPr>
          <w:rFonts w:ascii="Calibri" w:hAnsi="Calibri" w:hint="eastAsia"/>
          <w:sz w:val="24"/>
          <w:szCs w:val="24"/>
        </w:rPr>
        <w:t xml:space="preserve"> 28% </w:t>
      </w:r>
      <w:r>
        <w:rPr>
          <w:rFonts w:ascii="Calibri" w:hAnsi="Calibri" w:hint="eastAsia"/>
          <w:sz w:val="24"/>
          <w:szCs w:val="24"/>
        </w:rPr>
        <w:t>，从事宠物美容院相关工作</w:t>
      </w:r>
      <w:r>
        <w:rPr>
          <w:rFonts w:ascii="Calibri" w:hAnsi="Calibri" w:hint="eastAsia"/>
          <w:sz w:val="24"/>
          <w:szCs w:val="24"/>
        </w:rPr>
        <w:t>38</w:t>
      </w:r>
      <w:r>
        <w:rPr>
          <w:rFonts w:ascii="Calibri" w:hAnsi="Calibri" w:hint="eastAsia"/>
          <w:sz w:val="24"/>
          <w:szCs w:val="24"/>
        </w:rPr>
        <w:t>人，占</w:t>
      </w:r>
      <w:r>
        <w:rPr>
          <w:rFonts w:ascii="Calibri" w:hAnsi="Calibri" w:hint="eastAsia"/>
          <w:sz w:val="24"/>
          <w:szCs w:val="24"/>
        </w:rPr>
        <w:t>25%</w:t>
      </w:r>
      <w:r>
        <w:rPr>
          <w:rFonts w:ascii="Calibri" w:hAnsi="Calibri" w:hint="eastAsia"/>
          <w:sz w:val="24"/>
          <w:szCs w:val="24"/>
        </w:rPr>
        <w:t>，从事宠物饲养、繁殖及训导工作</w:t>
      </w:r>
      <w:r>
        <w:rPr>
          <w:rFonts w:ascii="Calibri" w:hAnsi="Calibri" w:hint="eastAsia"/>
          <w:sz w:val="24"/>
          <w:szCs w:val="24"/>
        </w:rPr>
        <w:t>36</w:t>
      </w:r>
      <w:r>
        <w:rPr>
          <w:rFonts w:ascii="Calibri" w:hAnsi="Calibri" w:hint="eastAsia"/>
          <w:sz w:val="24"/>
          <w:szCs w:val="24"/>
        </w:rPr>
        <w:t>人，占</w:t>
      </w:r>
      <w:r>
        <w:rPr>
          <w:rFonts w:ascii="Calibri" w:hAnsi="Calibri" w:hint="eastAsia"/>
          <w:sz w:val="24"/>
          <w:szCs w:val="24"/>
        </w:rPr>
        <w:t xml:space="preserve">24% </w:t>
      </w:r>
      <w:r>
        <w:rPr>
          <w:rFonts w:ascii="Calibri" w:hAnsi="Calibri" w:hint="eastAsia"/>
          <w:sz w:val="24"/>
          <w:szCs w:val="24"/>
        </w:rPr>
        <w:t>，从事宠物用品生产、销售等工作</w:t>
      </w:r>
      <w:r>
        <w:rPr>
          <w:rFonts w:ascii="Calibri" w:hAnsi="Calibri" w:hint="eastAsia"/>
          <w:sz w:val="24"/>
          <w:szCs w:val="24"/>
        </w:rPr>
        <w:t xml:space="preserve">21 </w:t>
      </w:r>
      <w:r>
        <w:rPr>
          <w:rFonts w:ascii="Calibri" w:hAnsi="Calibri" w:hint="eastAsia"/>
          <w:sz w:val="24"/>
          <w:szCs w:val="24"/>
        </w:rPr>
        <w:t>人，占</w:t>
      </w:r>
      <w:r>
        <w:rPr>
          <w:rFonts w:ascii="Calibri" w:hAnsi="Calibri" w:hint="eastAsia"/>
          <w:sz w:val="24"/>
          <w:szCs w:val="24"/>
        </w:rPr>
        <w:t xml:space="preserve">14% </w:t>
      </w:r>
      <w:r>
        <w:rPr>
          <w:rFonts w:ascii="Calibri" w:hAnsi="Calibri" w:hint="eastAsia"/>
          <w:sz w:val="24"/>
          <w:szCs w:val="24"/>
        </w:rPr>
        <w:t>，其余从事其他行业工作。调查期间，我们对大北农饲料科技有限公司、东方宠物医院、阳泉康达宠物医院、小伙伴宠物医院、北京育尚美容学院、顽皮仕宠物医院、山西省福瑞沃农大生物技术工程有限公司、石家庄家山药业集团、青岛九联集团、山东合力牧业生态园、东营澳亚现代牧场有限公司、潍坊泉泰牧业有限公司等近</w:t>
      </w:r>
      <w:r>
        <w:rPr>
          <w:rFonts w:ascii="Calibri" w:hAnsi="Calibri" w:hint="eastAsia"/>
          <w:sz w:val="24"/>
          <w:szCs w:val="24"/>
        </w:rPr>
        <w:t>30</w:t>
      </w:r>
      <w:r>
        <w:rPr>
          <w:rFonts w:ascii="Calibri" w:hAnsi="Calibri" w:hint="eastAsia"/>
          <w:sz w:val="24"/>
          <w:szCs w:val="24"/>
        </w:rPr>
        <w:t>家企事业单位进行了深入调查，并对调查结果进行了统计分析。具体情况如下：</w:t>
      </w:r>
    </w:p>
    <w:p w:rsidR="004C48C4" w:rsidRDefault="00594FCF">
      <w:pPr>
        <w:spacing w:line="400" w:lineRule="exact"/>
        <w:ind w:firstLineChars="150" w:firstLine="375"/>
        <w:rPr>
          <w:rFonts w:ascii="Calibri" w:hAnsi="Calibri"/>
          <w:sz w:val="24"/>
          <w:szCs w:val="24"/>
        </w:rPr>
      </w:pPr>
      <w:r>
        <w:rPr>
          <w:rFonts w:ascii="Calibri" w:hAnsi="Calibri" w:hint="eastAsia"/>
          <w:sz w:val="24"/>
          <w:szCs w:val="24"/>
        </w:rPr>
        <w:t xml:space="preserve"> </w:t>
      </w:r>
      <w:r>
        <w:rPr>
          <w:rFonts w:hint="eastAsia"/>
          <w:sz w:val="24"/>
          <w:szCs w:val="24"/>
        </w:rPr>
        <w:t xml:space="preserve"> </w:t>
      </w:r>
      <w:r>
        <w:rPr>
          <w:rFonts w:ascii="Calibri" w:hAnsi="Calibri" w:hint="eastAsia"/>
          <w:sz w:val="24"/>
          <w:szCs w:val="24"/>
        </w:rPr>
        <w:t>1.</w:t>
      </w:r>
      <w:r>
        <w:rPr>
          <w:rFonts w:ascii="Calibri" w:hAnsi="Calibri" w:hint="eastAsia"/>
          <w:sz w:val="24"/>
          <w:szCs w:val="24"/>
        </w:rPr>
        <w:t>对企业单位调查结果分析：</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调查的用人单位在人才招聘计划中，招聘毕业生的时间主要集中在</w:t>
      </w:r>
      <w:r>
        <w:rPr>
          <w:rFonts w:ascii="Calibri" w:hAnsi="Calibri" w:hint="eastAsia"/>
          <w:sz w:val="24"/>
          <w:szCs w:val="24"/>
        </w:rPr>
        <w:t>3</w:t>
      </w:r>
      <w:r>
        <w:rPr>
          <w:rFonts w:ascii="Calibri" w:hAnsi="Calibri" w:hint="eastAsia"/>
          <w:sz w:val="24"/>
          <w:szCs w:val="24"/>
        </w:rPr>
        <w:t>～</w:t>
      </w:r>
      <w:r>
        <w:rPr>
          <w:rFonts w:ascii="Calibri" w:hAnsi="Calibri" w:hint="eastAsia"/>
          <w:sz w:val="24"/>
          <w:szCs w:val="24"/>
        </w:rPr>
        <w:t>5</w:t>
      </w:r>
      <w:r>
        <w:rPr>
          <w:rFonts w:ascii="Calibri" w:hAnsi="Calibri" w:hint="eastAsia"/>
          <w:sz w:val="24"/>
          <w:szCs w:val="24"/>
        </w:rPr>
        <w:t>月和</w:t>
      </w:r>
      <w:r>
        <w:rPr>
          <w:rFonts w:ascii="Calibri" w:hAnsi="Calibri" w:hint="eastAsia"/>
          <w:sz w:val="24"/>
          <w:szCs w:val="24"/>
        </w:rPr>
        <w:t>9</w:t>
      </w:r>
      <w:r>
        <w:rPr>
          <w:rFonts w:ascii="Calibri" w:hAnsi="Calibri" w:hint="eastAsia"/>
          <w:sz w:val="24"/>
          <w:szCs w:val="24"/>
        </w:rPr>
        <w:t>～</w:t>
      </w:r>
      <w:r>
        <w:rPr>
          <w:rFonts w:ascii="Calibri" w:hAnsi="Calibri" w:hint="eastAsia"/>
          <w:sz w:val="24"/>
          <w:szCs w:val="24"/>
        </w:rPr>
        <w:t>11</w:t>
      </w:r>
      <w:r>
        <w:rPr>
          <w:rFonts w:ascii="Calibri" w:hAnsi="Calibri" w:hint="eastAsia"/>
          <w:sz w:val="24"/>
          <w:szCs w:val="24"/>
        </w:rPr>
        <w:t>月两个阶段，</w:t>
      </w:r>
      <w:r>
        <w:rPr>
          <w:rFonts w:ascii="Calibri" w:hAnsi="Calibri" w:hint="eastAsia"/>
          <w:sz w:val="24"/>
          <w:szCs w:val="24"/>
        </w:rPr>
        <w:t>30</w:t>
      </w:r>
      <w:r>
        <w:rPr>
          <w:rFonts w:ascii="Calibri" w:hAnsi="Calibri" w:hint="eastAsia"/>
          <w:sz w:val="24"/>
          <w:szCs w:val="24"/>
        </w:rPr>
        <w:t>家企业近</w:t>
      </w:r>
      <w:r>
        <w:rPr>
          <w:rFonts w:ascii="Calibri" w:hAnsi="Calibri" w:hint="eastAsia"/>
          <w:sz w:val="24"/>
          <w:szCs w:val="24"/>
        </w:rPr>
        <w:t>5</w:t>
      </w:r>
      <w:r>
        <w:rPr>
          <w:rFonts w:ascii="Calibri" w:hAnsi="Calibri" w:hint="eastAsia"/>
          <w:sz w:val="24"/>
          <w:szCs w:val="24"/>
        </w:rPr>
        <w:t>年来对畜牧兽医毕业生需求量较大，</w:t>
      </w:r>
      <w:r>
        <w:rPr>
          <w:rFonts w:ascii="Calibri" w:hAnsi="Calibri" w:hint="eastAsia"/>
          <w:sz w:val="24"/>
          <w:szCs w:val="24"/>
        </w:rPr>
        <w:t>18</w:t>
      </w:r>
      <w:r>
        <w:rPr>
          <w:rFonts w:ascii="Calibri" w:hAnsi="Calibri" w:hint="eastAsia"/>
          <w:sz w:val="24"/>
          <w:szCs w:val="24"/>
        </w:rPr>
        <w:t>家企业未来</w:t>
      </w:r>
      <w:r>
        <w:rPr>
          <w:rFonts w:ascii="Calibri" w:hAnsi="Calibri" w:hint="eastAsia"/>
          <w:sz w:val="24"/>
          <w:szCs w:val="24"/>
        </w:rPr>
        <w:t>6</w:t>
      </w:r>
      <w:r>
        <w:rPr>
          <w:rFonts w:ascii="Calibri" w:hAnsi="Calibri" w:hint="eastAsia"/>
          <w:sz w:val="24"/>
          <w:szCs w:val="24"/>
        </w:rPr>
        <w:t>年需求畜牧兽医类专业毕业生</w:t>
      </w:r>
      <w:r>
        <w:rPr>
          <w:rFonts w:ascii="Calibri" w:hAnsi="Calibri" w:hint="eastAsia"/>
          <w:sz w:val="24"/>
          <w:szCs w:val="24"/>
        </w:rPr>
        <w:t>1800</w:t>
      </w:r>
      <w:r>
        <w:rPr>
          <w:rFonts w:ascii="Calibri" w:hAnsi="Calibri" w:hint="eastAsia"/>
          <w:sz w:val="24"/>
          <w:szCs w:val="24"/>
        </w:rPr>
        <w:t>人，平均每年</w:t>
      </w:r>
      <w:r>
        <w:rPr>
          <w:rFonts w:ascii="Calibri" w:hAnsi="Calibri" w:hint="eastAsia"/>
          <w:sz w:val="24"/>
          <w:szCs w:val="24"/>
        </w:rPr>
        <w:t>300</w:t>
      </w:r>
      <w:r>
        <w:rPr>
          <w:rFonts w:ascii="Calibri" w:hAnsi="Calibri" w:hint="eastAsia"/>
          <w:sz w:val="24"/>
          <w:szCs w:val="24"/>
        </w:rPr>
        <w:t>人，都认为社会未来几年</w:t>
      </w:r>
      <w:r>
        <w:rPr>
          <w:rFonts w:ascii="Calibri" w:hAnsi="Calibri" w:hint="eastAsia"/>
          <w:sz w:val="24"/>
          <w:szCs w:val="24"/>
        </w:rPr>
        <w:lastRenderedPageBreak/>
        <w:t>对畜牧兽医专业人才的需求量大，应作为重点建设专业。</w:t>
      </w:r>
    </w:p>
    <w:p w:rsidR="004C48C4" w:rsidRDefault="004C48C4">
      <w:pPr>
        <w:spacing w:line="400" w:lineRule="exact"/>
        <w:ind w:firstLineChars="150" w:firstLine="375"/>
        <w:rPr>
          <w:rFonts w:ascii="Calibri" w:hAnsi="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2"/>
        <w:gridCol w:w="2843"/>
        <w:gridCol w:w="2843"/>
      </w:tblGrid>
      <w:tr w:rsidR="004C48C4">
        <w:tc>
          <w:tcPr>
            <w:tcW w:w="2842" w:type="dxa"/>
          </w:tcPr>
          <w:p w:rsidR="004C48C4" w:rsidRDefault="00594FCF">
            <w:pPr>
              <w:spacing w:line="400" w:lineRule="exact"/>
              <w:ind w:firstLineChars="150" w:firstLine="375"/>
              <w:jc w:val="center"/>
              <w:rPr>
                <w:rFonts w:ascii="Calibri" w:hAnsi="Calibri"/>
                <w:sz w:val="24"/>
                <w:szCs w:val="24"/>
              </w:rPr>
            </w:pPr>
            <w:r>
              <w:rPr>
                <w:rFonts w:ascii="Calibri" w:hAnsi="Calibri" w:hint="eastAsia"/>
                <w:sz w:val="24"/>
                <w:szCs w:val="24"/>
              </w:rPr>
              <w:t>从事岗位</w:t>
            </w:r>
          </w:p>
        </w:tc>
        <w:tc>
          <w:tcPr>
            <w:tcW w:w="2843" w:type="dxa"/>
          </w:tcPr>
          <w:p w:rsidR="004C48C4" w:rsidRDefault="00594FCF">
            <w:pPr>
              <w:spacing w:line="400" w:lineRule="exact"/>
              <w:ind w:firstLineChars="150" w:firstLine="375"/>
              <w:jc w:val="center"/>
              <w:rPr>
                <w:rFonts w:ascii="Calibri" w:hAnsi="Calibri"/>
                <w:sz w:val="24"/>
                <w:szCs w:val="24"/>
              </w:rPr>
            </w:pPr>
            <w:r>
              <w:rPr>
                <w:rFonts w:ascii="Calibri" w:hAnsi="Calibri" w:hint="eastAsia"/>
                <w:sz w:val="24"/>
                <w:szCs w:val="24"/>
              </w:rPr>
              <w:t>需求人数</w:t>
            </w:r>
          </w:p>
        </w:tc>
        <w:tc>
          <w:tcPr>
            <w:tcW w:w="2843" w:type="dxa"/>
          </w:tcPr>
          <w:p w:rsidR="004C48C4" w:rsidRDefault="00594FCF">
            <w:pPr>
              <w:spacing w:line="400" w:lineRule="exact"/>
              <w:ind w:firstLineChars="150" w:firstLine="375"/>
              <w:jc w:val="center"/>
              <w:rPr>
                <w:rFonts w:ascii="Calibri" w:hAnsi="Calibri"/>
                <w:sz w:val="24"/>
                <w:szCs w:val="24"/>
              </w:rPr>
            </w:pPr>
            <w:r>
              <w:rPr>
                <w:rFonts w:ascii="Calibri" w:hAnsi="Calibri" w:hint="eastAsia"/>
                <w:sz w:val="24"/>
                <w:szCs w:val="24"/>
              </w:rPr>
              <w:t>占需求人数的百分比</w:t>
            </w:r>
          </w:p>
        </w:tc>
      </w:tr>
      <w:tr w:rsidR="004C48C4">
        <w:tc>
          <w:tcPr>
            <w:tcW w:w="2842" w:type="dxa"/>
          </w:tcPr>
          <w:p w:rsidR="004C48C4" w:rsidRDefault="00594FCF">
            <w:pPr>
              <w:spacing w:line="400" w:lineRule="exact"/>
              <w:ind w:firstLineChars="150" w:firstLine="375"/>
              <w:jc w:val="center"/>
              <w:rPr>
                <w:rFonts w:ascii="Calibri" w:hAnsi="Calibri"/>
                <w:sz w:val="24"/>
                <w:szCs w:val="24"/>
              </w:rPr>
            </w:pPr>
            <w:r>
              <w:rPr>
                <w:rFonts w:ascii="Calibri" w:hAnsi="Calibri" w:hint="eastAsia"/>
                <w:sz w:val="24"/>
                <w:szCs w:val="24"/>
              </w:rPr>
              <w:t>畜牧养殖工作</w:t>
            </w:r>
          </w:p>
        </w:tc>
        <w:tc>
          <w:tcPr>
            <w:tcW w:w="2843" w:type="dxa"/>
          </w:tcPr>
          <w:p w:rsidR="004C48C4" w:rsidRDefault="00594FCF">
            <w:pPr>
              <w:spacing w:line="400" w:lineRule="exact"/>
              <w:ind w:firstLineChars="150" w:firstLine="375"/>
              <w:jc w:val="center"/>
              <w:rPr>
                <w:rFonts w:ascii="Calibri" w:hAnsi="Calibri"/>
                <w:sz w:val="24"/>
                <w:szCs w:val="24"/>
              </w:rPr>
            </w:pPr>
            <w:r>
              <w:rPr>
                <w:rFonts w:ascii="Calibri" w:hAnsi="Calibri" w:hint="eastAsia"/>
                <w:sz w:val="24"/>
                <w:szCs w:val="24"/>
              </w:rPr>
              <w:t>400</w:t>
            </w:r>
          </w:p>
        </w:tc>
        <w:tc>
          <w:tcPr>
            <w:tcW w:w="2843" w:type="dxa"/>
          </w:tcPr>
          <w:p w:rsidR="004C48C4" w:rsidRDefault="00594FCF">
            <w:pPr>
              <w:spacing w:line="400" w:lineRule="exact"/>
              <w:ind w:firstLineChars="150" w:firstLine="375"/>
              <w:jc w:val="center"/>
              <w:rPr>
                <w:rFonts w:ascii="Calibri" w:hAnsi="Calibri"/>
                <w:sz w:val="24"/>
                <w:szCs w:val="24"/>
              </w:rPr>
            </w:pPr>
            <w:r>
              <w:rPr>
                <w:rFonts w:ascii="Calibri" w:hAnsi="Calibri" w:hint="eastAsia"/>
                <w:sz w:val="24"/>
                <w:szCs w:val="24"/>
              </w:rPr>
              <w:t>28.3%</w:t>
            </w:r>
          </w:p>
        </w:tc>
      </w:tr>
      <w:tr w:rsidR="004C48C4">
        <w:tc>
          <w:tcPr>
            <w:tcW w:w="2842" w:type="dxa"/>
          </w:tcPr>
          <w:p w:rsidR="004C48C4" w:rsidRDefault="00594FCF">
            <w:pPr>
              <w:spacing w:line="400" w:lineRule="exact"/>
              <w:ind w:firstLineChars="150" w:firstLine="375"/>
              <w:jc w:val="center"/>
              <w:rPr>
                <w:rFonts w:ascii="Calibri" w:hAnsi="Calibri"/>
                <w:sz w:val="24"/>
                <w:szCs w:val="24"/>
              </w:rPr>
            </w:pPr>
            <w:r>
              <w:rPr>
                <w:rFonts w:ascii="Calibri" w:hAnsi="Calibri" w:hint="eastAsia"/>
                <w:sz w:val="24"/>
                <w:szCs w:val="24"/>
              </w:rPr>
              <w:t>防疫检疫工作</w:t>
            </w:r>
          </w:p>
        </w:tc>
        <w:tc>
          <w:tcPr>
            <w:tcW w:w="2843" w:type="dxa"/>
          </w:tcPr>
          <w:p w:rsidR="004C48C4" w:rsidRDefault="00594FCF">
            <w:pPr>
              <w:spacing w:line="400" w:lineRule="exact"/>
              <w:ind w:firstLineChars="150" w:firstLine="375"/>
              <w:jc w:val="center"/>
              <w:rPr>
                <w:rFonts w:ascii="Calibri" w:hAnsi="Calibri"/>
                <w:sz w:val="24"/>
                <w:szCs w:val="24"/>
              </w:rPr>
            </w:pPr>
            <w:r>
              <w:rPr>
                <w:rFonts w:ascii="Calibri" w:hAnsi="Calibri" w:hint="eastAsia"/>
                <w:sz w:val="24"/>
                <w:szCs w:val="24"/>
              </w:rPr>
              <w:t>292</w:t>
            </w:r>
          </w:p>
        </w:tc>
        <w:tc>
          <w:tcPr>
            <w:tcW w:w="2843" w:type="dxa"/>
          </w:tcPr>
          <w:p w:rsidR="004C48C4" w:rsidRDefault="00594FCF">
            <w:pPr>
              <w:spacing w:line="400" w:lineRule="exact"/>
              <w:ind w:firstLineChars="150" w:firstLine="375"/>
              <w:jc w:val="center"/>
              <w:rPr>
                <w:rFonts w:ascii="Calibri" w:hAnsi="Calibri"/>
                <w:sz w:val="24"/>
                <w:szCs w:val="24"/>
              </w:rPr>
            </w:pPr>
            <w:r>
              <w:rPr>
                <w:rFonts w:ascii="Calibri" w:hAnsi="Calibri" w:hint="eastAsia"/>
                <w:sz w:val="24"/>
                <w:szCs w:val="24"/>
              </w:rPr>
              <w:t>10.3%</w:t>
            </w:r>
          </w:p>
        </w:tc>
      </w:tr>
      <w:tr w:rsidR="004C48C4">
        <w:tc>
          <w:tcPr>
            <w:tcW w:w="2842" w:type="dxa"/>
          </w:tcPr>
          <w:p w:rsidR="004C48C4" w:rsidRDefault="00594FCF">
            <w:pPr>
              <w:spacing w:line="400" w:lineRule="exact"/>
              <w:ind w:firstLineChars="150" w:firstLine="375"/>
              <w:jc w:val="center"/>
              <w:rPr>
                <w:rFonts w:ascii="Calibri" w:hAnsi="Calibri"/>
                <w:sz w:val="24"/>
                <w:szCs w:val="24"/>
              </w:rPr>
            </w:pPr>
            <w:r>
              <w:rPr>
                <w:rFonts w:ascii="Calibri" w:hAnsi="Calibri" w:hint="eastAsia"/>
                <w:sz w:val="24"/>
                <w:szCs w:val="24"/>
              </w:rPr>
              <w:t>宠物行业</w:t>
            </w:r>
          </w:p>
        </w:tc>
        <w:tc>
          <w:tcPr>
            <w:tcW w:w="2843" w:type="dxa"/>
          </w:tcPr>
          <w:p w:rsidR="004C48C4" w:rsidRDefault="00594FCF">
            <w:pPr>
              <w:spacing w:line="400" w:lineRule="exact"/>
              <w:ind w:firstLineChars="150" w:firstLine="375"/>
              <w:jc w:val="center"/>
              <w:rPr>
                <w:rFonts w:ascii="Calibri" w:hAnsi="Calibri"/>
                <w:sz w:val="24"/>
                <w:szCs w:val="24"/>
              </w:rPr>
            </w:pPr>
            <w:r>
              <w:rPr>
                <w:rFonts w:ascii="Calibri" w:hAnsi="Calibri" w:hint="eastAsia"/>
                <w:sz w:val="24"/>
                <w:szCs w:val="24"/>
              </w:rPr>
              <w:t>368</w:t>
            </w:r>
          </w:p>
        </w:tc>
        <w:tc>
          <w:tcPr>
            <w:tcW w:w="2843" w:type="dxa"/>
          </w:tcPr>
          <w:p w:rsidR="004C48C4" w:rsidRDefault="00594FCF">
            <w:pPr>
              <w:spacing w:line="400" w:lineRule="exact"/>
              <w:ind w:firstLineChars="150" w:firstLine="375"/>
              <w:jc w:val="center"/>
              <w:rPr>
                <w:rFonts w:ascii="Calibri" w:hAnsi="Calibri"/>
                <w:sz w:val="24"/>
                <w:szCs w:val="24"/>
              </w:rPr>
            </w:pPr>
            <w:r>
              <w:rPr>
                <w:rFonts w:ascii="Calibri" w:hAnsi="Calibri" w:hint="eastAsia"/>
                <w:sz w:val="24"/>
                <w:szCs w:val="24"/>
              </w:rPr>
              <w:t>32.3%</w:t>
            </w:r>
          </w:p>
        </w:tc>
      </w:tr>
      <w:tr w:rsidR="004C48C4">
        <w:tc>
          <w:tcPr>
            <w:tcW w:w="2842" w:type="dxa"/>
          </w:tcPr>
          <w:p w:rsidR="004C48C4" w:rsidRDefault="00594FCF">
            <w:pPr>
              <w:spacing w:line="400" w:lineRule="exact"/>
              <w:ind w:firstLineChars="150" w:firstLine="375"/>
              <w:jc w:val="center"/>
              <w:rPr>
                <w:rFonts w:ascii="Calibri" w:hAnsi="Calibri"/>
                <w:sz w:val="24"/>
                <w:szCs w:val="24"/>
              </w:rPr>
            </w:pPr>
            <w:r>
              <w:rPr>
                <w:rFonts w:ascii="Calibri" w:hAnsi="Calibri" w:hint="eastAsia"/>
                <w:sz w:val="24"/>
                <w:szCs w:val="24"/>
              </w:rPr>
              <w:t>饲料、兽药和畜产品营销</w:t>
            </w:r>
          </w:p>
        </w:tc>
        <w:tc>
          <w:tcPr>
            <w:tcW w:w="2843" w:type="dxa"/>
          </w:tcPr>
          <w:p w:rsidR="004C48C4" w:rsidRDefault="00594FCF">
            <w:pPr>
              <w:spacing w:line="400" w:lineRule="exact"/>
              <w:ind w:firstLineChars="150" w:firstLine="375"/>
              <w:jc w:val="center"/>
              <w:rPr>
                <w:rFonts w:ascii="Calibri" w:hAnsi="Calibri"/>
                <w:sz w:val="24"/>
                <w:szCs w:val="24"/>
              </w:rPr>
            </w:pPr>
            <w:r>
              <w:rPr>
                <w:rFonts w:ascii="Calibri" w:hAnsi="Calibri" w:hint="eastAsia"/>
                <w:sz w:val="24"/>
                <w:szCs w:val="24"/>
              </w:rPr>
              <w:t>540</w:t>
            </w:r>
          </w:p>
        </w:tc>
        <w:tc>
          <w:tcPr>
            <w:tcW w:w="2843" w:type="dxa"/>
          </w:tcPr>
          <w:p w:rsidR="004C48C4" w:rsidRDefault="00594FCF">
            <w:pPr>
              <w:spacing w:line="400" w:lineRule="exact"/>
              <w:ind w:firstLineChars="150" w:firstLine="375"/>
              <w:jc w:val="center"/>
              <w:rPr>
                <w:rFonts w:ascii="Calibri" w:hAnsi="Calibri"/>
                <w:sz w:val="24"/>
                <w:szCs w:val="24"/>
              </w:rPr>
            </w:pPr>
            <w:r>
              <w:rPr>
                <w:rFonts w:ascii="Calibri" w:hAnsi="Calibri" w:hint="eastAsia"/>
                <w:sz w:val="24"/>
                <w:szCs w:val="24"/>
              </w:rPr>
              <w:t>29.1%</w:t>
            </w:r>
          </w:p>
        </w:tc>
      </w:tr>
    </w:tbl>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 xml:space="preserve">2. </w:t>
      </w:r>
      <w:r>
        <w:rPr>
          <w:rFonts w:ascii="Calibri" w:hAnsi="Calibri" w:hint="eastAsia"/>
          <w:sz w:val="24"/>
          <w:szCs w:val="24"/>
        </w:rPr>
        <w:t>用人单位对我院往届毕业生的评价</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调查近</w:t>
      </w:r>
      <w:r>
        <w:rPr>
          <w:rFonts w:ascii="Calibri" w:hAnsi="Calibri" w:hint="eastAsia"/>
          <w:sz w:val="24"/>
          <w:szCs w:val="24"/>
        </w:rPr>
        <w:t>30</w:t>
      </w:r>
      <w:r>
        <w:rPr>
          <w:rFonts w:ascii="Calibri" w:hAnsi="Calibri" w:hint="eastAsia"/>
          <w:sz w:val="24"/>
          <w:szCs w:val="24"/>
        </w:rPr>
        <w:t>家用人单位，有</w:t>
      </w:r>
      <w:r>
        <w:rPr>
          <w:rFonts w:ascii="Calibri" w:hAnsi="Calibri" w:hint="eastAsia"/>
          <w:sz w:val="24"/>
          <w:szCs w:val="24"/>
        </w:rPr>
        <w:t>97%</w:t>
      </w:r>
      <w:r>
        <w:rPr>
          <w:rFonts w:ascii="Calibri" w:hAnsi="Calibri" w:hint="eastAsia"/>
          <w:sz w:val="24"/>
          <w:szCs w:val="24"/>
        </w:rPr>
        <w:t>企事业单位对我院往届畜牧兽医专业的毕业生很满意。不到</w:t>
      </w:r>
      <w:r>
        <w:rPr>
          <w:rFonts w:ascii="Calibri" w:hAnsi="Calibri" w:hint="eastAsia"/>
          <w:sz w:val="24"/>
          <w:szCs w:val="24"/>
        </w:rPr>
        <w:t>3%</w:t>
      </w:r>
      <w:r>
        <w:rPr>
          <w:rFonts w:ascii="Calibri" w:hAnsi="Calibri" w:hint="eastAsia"/>
          <w:sz w:val="24"/>
          <w:szCs w:val="24"/>
        </w:rPr>
        <w:t>的企业对毕业生不满意的反馈信息是学生很难留住，进一步调查学生辞职的原因是这些单位为家族企业，与老板的管理水平有关，以及学生因为其他因素如自己创业开办养殖场，自办饲料厂、兽药店，宠物店、当兵等。</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3.</w:t>
      </w:r>
      <w:r>
        <w:rPr>
          <w:rFonts w:ascii="Calibri" w:hAnsi="Calibri" w:hint="eastAsia"/>
          <w:sz w:val="24"/>
          <w:szCs w:val="24"/>
        </w:rPr>
        <w:t>用人单位对我院畜牧兽医专业学生培养的其他建议</w:t>
      </w:r>
    </w:p>
    <w:p w:rsidR="004C48C4" w:rsidRDefault="00594FCF">
      <w:pPr>
        <w:spacing w:line="400" w:lineRule="exact"/>
        <w:ind w:firstLineChars="150" w:firstLine="375"/>
        <w:rPr>
          <w:rFonts w:ascii="Calibri" w:hAnsi="Calibri"/>
          <w:sz w:val="24"/>
          <w:szCs w:val="24"/>
        </w:rPr>
      </w:pPr>
      <w:r>
        <w:rPr>
          <w:rFonts w:ascii="Calibri" w:hAnsi="Calibri" w:hint="eastAsia"/>
          <w:sz w:val="24"/>
          <w:szCs w:val="24"/>
        </w:rPr>
        <w:t>（</w:t>
      </w:r>
      <w:r>
        <w:rPr>
          <w:rFonts w:ascii="Calibri" w:hAnsi="Calibri" w:hint="eastAsia"/>
          <w:sz w:val="24"/>
          <w:szCs w:val="24"/>
        </w:rPr>
        <w:t>1</w:t>
      </w:r>
      <w:r>
        <w:rPr>
          <w:rFonts w:ascii="Calibri" w:hAnsi="Calibri" w:hint="eastAsia"/>
          <w:sz w:val="24"/>
          <w:szCs w:val="24"/>
        </w:rPr>
        <w:t>）加强职业意识的培养。包括对职业的认同感、职业道德、服务意识、职业忠诚度的培养。</w:t>
      </w:r>
    </w:p>
    <w:p w:rsidR="004C48C4" w:rsidRDefault="00594FCF">
      <w:pPr>
        <w:spacing w:line="400" w:lineRule="exact"/>
        <w:ind w:firstLineChars="150" w:firstLine="375"/>
        <w:rPr>
          <w:rFonts w:ascii="Calibri" w:hAnsi="Calibri"/>
          <w:sz w:val="24"/>
          <w:szCs w:val="24"/>
        </w:rPr>
      </w:pPr>
      <w:r>
        <w:rPr>
          <w:rFonts w:ascii="Calibri" w:hAnsi="Calibri" w:hint="eastAsia"/>
          <w:sz w:val="24"/>
          <w:szCs w:val="24"/>
        </w:rPr>
        <w:t>（</w:t>
      </w:r>
      <w:r>
        <w:rPr>
          <w:rFonts w:ascii="Calibri" w:hAnsi="Calibri" w:hint="eastAsia"/>
          <w:sz w:val="24"/>
          <w:szCs w:val="24"/>
        </w:rPr>
        <w:t>2</w:t>
      </w:r>
      <w:r>
        <w:rPr>
          <w:rFonts w:ascii="Calibri" w:hAnsi="Calibri" w:hint="eastAsia"/>
          <w:sz w:val="24"/>
          <w:szCs w:val="24"/>
        </w:rPr>
        <w:t>）加强体能训练，培养吃苦耐劳精神。</w:t>
      </w:r>
    </w:p>
    <w:p w:rsidR="004C48C4" w:rsidRDefault="00594FCF">
      <w:pPr>
        <w:spacing w:line="400" w:lineRule="exact"/>
        <w:ind w:firstLineChars="150" w:firstLine="375"/>
        <w:rPr>
          <w:rFonts w:ascii="Calibri" w:hAnsi="Calibri"/>
          <w:sz w:val="24"/>
          <w:szCs w:val="24"/>
        </w:rPr>
      </w:pPr>
      <w:r>
        <w:rPr>
          <w:rFonts w:ascii="Calibri" w:hAnsi="Calibri" w:hint="eastAsia"/>
          <w:sz w:val="24"/>
          <w:szCs w:val="24"/>
        </w:rPr>
        <w:t>（</w:t>
      </w:r>
      <w:r>
        <w:rPr>
          <w:rFonts w:ascii="Calibri" w:hAnsi="Calibri" w:hint="eastAsia"/>
          <w:sz w:val="24"/>
          <w:szCs w:val="24"/>
        </w:rPr>
        <w:t>3</w:t>
      </w:r>
      <w:r>
        <w:rPr>
          <w:rFonts w:ascii="Calibri" w:hAnsi="Calibri" w:hint="eastAsia"/>
          <w:sz w:val="24"/>
          <w:szCs w:val="24"/>
        </w:rPr>
        <w:t>）加强心理素质训练，提高受挫折能力。</w:t>
      </w:r>
    </w:p>
    <w:p w:rsidR="004C48C4" w:rsidRDefault="00594FCF">
      <w:pPr>
        <w:spacing w:line="400" w:lineRule="exact"/>
        <w:ind w:firstLineChars="150" w:firstLine="375"/>
        <w:rPr>
          <w:rFonts w:ascii="Calibri" w:hAnsi="Calibri"/>
          <w:sz w:val="24"/>
          <w:szCs w:val="24"/>
        </w:rPr>
      </w:pPr>
      <w:r>
        <w:rPr>
          <w:rFonts w:ascii="Calibri" w:hAnsi="Calibri" w:hint="eastAsia"/>
          <w:sz w:val="24"/>
          <w:szCs w:val="24"/>
        </w:rPr>
        <w:t>（</w:t>
      </w:r>
      <w:r>
        <w:rPr>
          <w:rFonts w:ascii="Calibri" w:hAnsi="Calibri" w:hint="eastAsia"/>
          <w:sz w:val="24"/>
          <w:szCs w:val="24"/>
        </w:rPr>
        <w:t>4</w:t>
      </w:r>
      <w:r>
        <w:rPr>
          <w:rFonts w:ascii="Calibri" w:hAnsi="Calibri" w:hint="eastAsia"/>
          <w:sz w:val="24"/>
          <w:szCs w:val="24"/>
        </w:rPr>
        <w:t>）加强职业技能训练。</w:t>
      </w:r>
    </w:p>
    <w:p w:rsidR="004C48C4" w:rsidRDefault="00594FCF">
      <w:pPr>
        <w:spacing w:line="400" w:lineRule="exact"/>
        <w:ind w:firstLineChars="150" w:firstLine="375"/>
        <w:rPr>
          <w:rFonts w:ascii="Calibri" w:hAnsi="Calibri"/>
          <w:sz w:val="24"/>
          <w:szCs w:val="24"/>
        </w:rPr>
      </w:pPr>
      <w:r>
        <w:rPr>
          <w:rFonts w:ascii="Calibri" w:hAnsi="Calibri" w:hint="eastAsia"/>
          <w:sz w:val="24"/>
          <w:szCs w:val="24"/>
        </w:rPr>
        <w:t>（</w:t>
      </w:r>
      <w:r>
        <w:rPr>
          <w:rFonts w:ascii="Calibri" w:hAnsi="Calibri" w:hint="eastAsia"/>
          <w:sz w:val="24"/>
          <w:szCs w:val="24"/>
        </w:rPr>
        <w:t>5</w:t>
      </w:r>
      <w:r>
        <w:rPr>
          <w:rFonts w:ascii="Calibri" w:hAnsi="Calibri" w:hint="eastAsia"/>
          <w:sz w:val="24"/>
          <w:szCs w:val="24"/>
        </w:rPr>
        <w:t>）加强就业和创业能力的培养。</w:t>
      </w:r>
    </w:p>
    <w:p w:rsidR="004C48C4" w:rsidRDefault="00594FCF">
      <w:pPr>
        <w:spacing w:line="400" w:lineRule="exact"/>
        <w:ind w:firstLineChars="150" w:firstLine="375"/>
        <w:rPr>
          <w:rFonts w:ascii="Calibri" w:hAnsi="Calibri"/>
          <w:sz w:val="24"/>
          <w:szCs w:val="24"/>
        </w:rPr>
      </w:pPr>
      <w:r>
        <w:rPr>
          <w:rFonts w:ascii="Calibri" w:hAnsi="Calibri" w:hint="eastAsia"/>
          <w:sz w:val="24"/>
          <w:szCs w:val="24"/>
        </w:rPr>
        <w:t>（</w:t>
      </w:r>
      <w:r>
        <w:rPr>
          <w:rFonts w:ascii="Calibri" w:hAnsi="Calibri" w:hint="eastAsia"/>
          <w:sz w:val="24"/>
          <w:szCs w:val="24"/>
        </w:rPr>
        <w:t>6</w:t>
      </w:r>
      <w:r>
        <w:rPr>
          <w:rFonts w:ascii="Calibri" w:hAnsi="Calibri" w:hint="eastAsia"/>
          <w:sz w:val="24"/>
          <w:szCs w:val="24"/>
        </w:rPr>
        <w:t>）加强综合素质的培养。</w:t>
      </w:r>
    </w:p>
    <w:p w:rsidR="004C48C4" w:rsidRDefault="00594FCF">
      <w:pPr>
        <w:spacing w:line="400" w:lineRule="exact"/>
        <w:ind w:firstLineChars="250" w:firstLine="625"/>
        <w:rPr>
          <w:rFonts w:ascii="Calibri" w:hAnsi="Calibri"/>
          <w:sz w:val="24"/>
          <w:szCs w:val="24"/>
        </w:rPr>
      </w:pPr>
      <w:r>
        <w:rPr>
          <w:rFonts w:ascii="Calibri" w:hAnsi="Calibri" w:hint="eastAsia"/>
          <w:sz w:val="24"/>
          <w:szCs w:val="24"/>
        </w:rPr>
        <w:t>综上所述，当前我国的宠物市场正处在迅猛发展的新时期，这个新兴起的行业无疑拥有着非常良好的发展前景，而从事该行业的人才也等于选择了非常广阔的发展空间。然而，选择从事该行业的人才也是需要拥有实际操作技能与理论知识兼备的综合型人才。所以，在全力发展这个新热门行业的同时，也要加强人才的培养，应当严格规范宠物行业的从业资格，工作人员通过专业培训，持证上岗。唯有如此，才能真正确保宠物行业从业人员的专业素质水平，为宠物行业的未来可持续发展保驾护航。</w:t>
      </w:r>
    </w:p>
    <w:p w:rsidR="004C48C4" w:rsidRDefault="004C48C4">
      <w:pPr>
        <w:spacing w:line="400" w:lineRule="exact"/>
        <w:ind w:firstLineChars="150" w:firstLine="375"/>
        <w:rPr>
          <w:rFonts w:ascii="Calibri" w:hAnsi="Calibri"/>
          <w:sz w:val="24"/>
          <w:szCs w:val="24"/>
        </w:rPr>
      </w:pPr>
    </w:p>
    <w:p w:rsidR="004C48C4" w:rsidRDefault="004C48C4"/>
    <w:p w:rsidR="004C48C4" w:rsidRDefault="004C48C4"/>
    <w:p w:rsidR="004C48C4" w:rsidRDefault="004C48C4"/>
    <w:p w:rsidR="004C48C4" w:rsidRDefault="004C48C4"/>
    <w:p w:rsidR="004C48C4" w:rsidRDefault="004C48C4"/>
    <w:p w:rsidR="004C48C4" w:rsidRDefault="004C48C4"/>
    <w:p w:rsidR="004C48C4" w:rsidRDefault="004C48C4"/>
    <w:p w:rsidR="004C48C4" w:rsidRDefault="00594FCF">
      <w:pPr>
        <w:rPr>
          <w:rFonts w:ascii="仿宋" w:eastAsia="仿宋" w:hAnsi="仿宋" w:cs="仿宋"/>
          <w:sz w:val="32"/>
        </w:rPr>
      </w:pPr>
      <w:r>
        <w:rPr>
          <w:rFonts w:ascii="仿宋" w:eastAsia="仿宋" w:hAnsi="仿宋" w:cs="仿宋" w:hint="eastAsia"/>
          <w:sz w:val="32"/>
        </w:rPr>
        <w:lastRenderedPageBreak/>
        <w:t>附件2：校企合作、订单培养等方面的有关佐证材料</w:t>
      </w:r>
    </w:p>
    <w:p w:rsidR="004C48C4" w:rsidRDefault="00594FCF">
      <w:pPr>
        <w:rPr>
          <w:rFonts w:ascii="仿宋" w:eastAsia="仿宋" w:hAnsi="仿宋" w:cs="仿宋"/>
          <w:sz w:val="32"/>
        </w:rPr>
      </w:pPr>
      <w:r>
        <w:rPr>
          <w:rFonts w:ascii="仿宋" w:eastAsia="仿宋" w:hAnsi="仿宋" w:cs="仿宋"/>
          <w:noProof/>
          <w:sz w:val="32"/>
        </w:rPr>
        <w:drawing>
          <wp:inline distT="0" distB="0" distL="114300" distR="114300">
            <wp:extent cx="6005830" cy="8218805"/>
            <wp:effectExtent l="0" t="0" r="1270" b="10795"/>
            <wp:docPr id="3" name="图片 3" descr="cdccdd9b40b77bb47db6c3085d211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dccdd9b40b77bb47db6c3085d211da"/>
                    <pic:cNvPicPr>
                      <a:picLocks noChangeAspect="1"/>
                    </pic:cNvPicPr>
                  </pic:nvPicPr>
                  <pic:blipFill>
                    <a:blip r:embed="rId14"/>
                    <a:stretch>
                      <a:fillRect/>
                    </a:stretch>
                  </pic:blipFill>
                  <pic:spPr>
                    <a:xfrm>
                      <a:off x="0" y="0"/>
                      <a:ext cx="6005830" cy="8218805"/>
                    </a:xfrm>
                    <a:prstGeom prst="rect">
                      <a:avLst/>
                    </a:prstGeom>
                  </pic:spPr>
                </pic:pic>
              </a:graphicData>
            </a:graphic>
          </wp:inline>
        </w:drawing>
      </w:r>
    </w:p>
    <w:p w:rsidR="004C48C4" w:rsidRDefault="00594FCF">
      <w:pPr>
        <w:jc w:val="center"/>
        <w:rPr>
          <w:rFonts w:ascii="仿宋" w:eastAsia="仿宋" w:hAnsi="仿宋" w:cs="仿宋"/>
          <w:sz w:val="32"/>
        </w:rPr>
      </w:pPr>
      <w:r>
        <w:rPr>
          <w:rFonts w:ascii="仿宋" w:eastAsia="仿宋" w:hAnsi="仿宋" w:cs="仿宋"/>
          <w:noProof/>
          <w:sz w:val="32"/>
        </w:rPr>
        <w:lastRenderedPageBreak/>
        <w:drawing>
          <wp:inline distT="0" distB="0" distL="114300" distR="114300">
            <wp:extent cx="6063615" cy="8603615"/>
            <wp:effectExtent l="0" t="0" r="6985" b="6985"/>
            <wp:docPr id="4" name="图片 4" descr="7fa64905df6adcb313942ca1ec51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fa64905df6adcb313942ca1ec51e26"/>
                    <pic:cNvPicPr>
                      <a:picLocks noChangeAspect="1"/>
                    </pic:cNvPicPr>
                  </pic:nvPicPr>
                  <pic:blipFill>
                    <a:blip r:embed="rId15"/>
                    <a:stretch>
                      <a:fillRect/>
                    </a:stretch>
                  </pic:blipFill>
                  <pic:spPr>
                    <a:xfrm>
                      <a:off x="0" y="0"/>
                      <a:ext cx="6063615" cy="8603615"/>
                    </a:xfrm>
                    <a:prstGeom prst="rect">
                      <a:avLst/>
                    </a:prstGeom>
                  </pic:spPr>
                </pic:pic>
              </a:graphicData>
            </a:graphic>
          </wp:inline>
        </w:drawing>
      </w:r>
    </w:p>
    <w:p w:rsidR="004C48C4" w:rsidRDefault="00594FCF">
      <w:pPr>
        <w:jc w:val="center"/>
        <w:rPr>
          <w:rFonts w:ascii="仿宋" w:eastAsia="仿宋" w:hAnsi="仿宋" w:cs="仿宋"/>
          <w:sz w:val="32"/>
        </w:rPr>
      </w:pPr>
      <w:r>
        <w:rPr>
          <w:rFonts w:ascii="仿宋" w:eastAsia="仿宋" w:hAnsi="仿宋" w:cs="仿宋"/>
          <w:noProof/>
          <w:sz w:val="32"/>
        </w:rPr>
        <w:lastRenderedPageBreak/>
        <w:drawing>
          <wp:inline distT="0" distB="0" distL="114300" distR="114300">
            <wp:extent cx="5795010" cy="8195310"/>
            <wp:effectExtent l="0" t="0" r="8890" b="8890"/>
            <wp:docPr id="5" name="图片 5" descr="7863973e51e66cdd8cf95cb2cdc4e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7863973e51e66cdd8cf95cb2cdc4ea2"/>
                    <pic:cNvPicPr>
                      <a:picLocks noChangeAspect="1"/>
                    </pic:cNvPicPr>
                  </pic:nvPicPr>
                  <pic:blipFill>
                    <a:blip r:embed="rId16"/>
                    <a:stretch>
                      <a:fillRect/>
                    </a:stretch>
                  </pic:blipFill>
                  <pic:spPr>
                    <a:xfrm>
                      <a:off x="0" y="0"/>
                      <a:ext cx="5795010" cy="8195310"/>
                    </a:xfrm>
                    <a:prstGeom prst="rect">
                      <a:avLst/>
                    </a:prstGeom>
                  </pic:spPr>
                </pic:pic>
              </a:graphicData>
            </a:graphic>
          </wp:inline>
        </w:drawing>
      </w:r>
    </w:p>
    <w:p w:rsidR="004C48C4" w:rsidRDefault="004C48C4">
      <w:pPr>
        <w:jc w:val="center"/>
        <w:rPr>
          <w:rFonts w:ascii="仿宋" w:eastAsia="仿宋" w:hAnsi="仿宋" w:cs="仿宋"/>
          <w:sz w:val="32"/>
        </w:rPr>
      </w:pPr>
    </w:p>
    <w:p w:rsidR="004C48C4" w:rsidRDefault="00594FCF">
      <w:pPr>
        <w:jc w:val="center"/>
        <w:rPr>
          <w:rFonts w:ascii="仿宋" w:eastAsia="仿宋" w:hAnsi="仿宋" w:cs="仿宋"/>
          <w:sz w:val="32"/>
        </w:rPr>
      </w:pPr>
      <w:r>
        <w:rPr>
          <w:rFonts w:ascii="仿宋" w:eastAsia="仿宋" w:hAnsi="仿宋" w:cs="仿宋"/>
          <w:noProof/>
          <w:sz w:val="32"/>
        </w:rPr>
        <w:lastRenderedPageBreak/>
        <w:drawing>
          <wp:inline distT="0" distB="0" distL="114300" distR="114300">
            <wp:extent cx="6367145" cy="8260080"/>
            <wp:effectExtent l="0" t="0" r="8255" b="7620"/>
            <wp:docPr id="6" name="图片 6" descr="41b73829feca942c65db5456a04eb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1b73829feca942c65db5456a04ebbc"/>
                    <pic:cNvPicPr>
                      <a:picLocks noChangeAspect="1"/>
                    </pic:cNvPicPr>
                  </pic:nvPicPr>
                  <pic:blipFill>
                    <a:blip r:embed="rId17"/>
                    <a:stretch>
                      <a:fillRect/>
                    </a:stretch>
                  </pic:blipFill>
                  <pic:spPr>
                    <a:xfrm>
                      <a:off x="0" y="0"/>
                      <a:ext cx="6367145" cy="8260080"/>
                    </a:xfrm>
                    <a:prstGeom prst="rect">
                      <a:avLst/>
                    </a:prstGeom>
                  </pic:spPr>
                </pic:pic>
              </a:graphicData>
            </a:graphic>
          </wp:inline>
        </w:drawing>
      </w:r>
    </w:p>
    <w:p w:rsidR="004C48C4" w:rsidRDefault="004C48C4">
      <w:pPr>
        <w:jc w:val="center"/>
        <w:rPr>
          <w:rFonts w:ascii="仿宋" w:eastAsia="仿宋" w:hAnsi="仿宋" w:cs="仿宋"/>
          <w:sz w:val="32"/>
        </w:rPr>
      </w:pPr>
    </w:p>
    <w:p w:rsidR="004C48C4" w:rsidRDefault="00594FCF">
      <w:pPr>
        <w:jc w:val="center"/>
        <w:rPr>
          <w:rFonts w:ascii="仿宋" w:eastAsia="仿宋" w:hAnsi="仿宋" w:cs="仿宋"/>
          <w:sz w:val="32"/>
        </w:rPr>
      </w:pPr>
      <w:r>
        <w:rPr>
          <w:rFonts w:ascii="仿宋" w:eastAsia="仿宋" w:hAnsi="仿宋" w:cs="仿宋"/>
          <w:noProof/>
          <w:sz w:val="32"/>
        </w:rPr>
        <w:lastRenderedPageBreak/>
        <w:drawing>
          <wp:inline distT="0" distB="0" distL="114300" distR="114300">
            <wp:extent cx="5403850" cy="7981950"/>
            <wp:effectExtent l="0" t="0" r="6350" b="6350"/>
            <wp:docPr id="7" name="图片 7" descr="3ab67c29e89fe5308a34e9eec4db6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ab67c29e89fe5308a34e9eec4db64e"/>
                    <pic:cNvPicPr>
                      <a:picLocks noChangeAspect="1"/>
                    </pic:cNvPicPr>
                  </pic:nvPicPr>
                  <pic:blipFill>
                    <a:blip r:embed="rId18"/>
                    <a:stretch>
                      <a:fillRect/>
                    </a:stretch>
                  </pic:blipFill>
                  <pic:spPr>
                    <a:xfrm>
                      <a:off x="0" y="0"/>
                      <a:ext cx="5403850" cy="7981950"/>
                    </a:xfrm>
                    <a:prstGeom prst="rect">
                      <a:avLst/>
                    </a:prstGeom>
                  </pic:spPr>
                </pic:pic>
              </a:graphicData>
            </a:graphic>
          </wp:inline>
        </w:drawing>
      </w:r>
    </w:p>
    <w:p w:rsidR="004C48C4" w:rsidRDefault="004C48C4">
      <w:pPr>
        <w:jc w:val="center"/>
        <w:rPr>
          <w:rFonts w:ascii="仿宋" w:eastAsia="仿宋" w:hAnsi="仿宋" w:cs="仿宋"/>
          <w:sz w:val="32"/>
        </w:rPr>
      </w:pPr>
    </w:p>
    <w:p w:rsidR="004C48C4" w:rsidRDefault="004C48C4">
      <w:pPr>
        <w:jc w:val="center"/>
        <w:rPr>
          <w:rFonts w:ascii="仿宋" w:eastAsia="仿宋" w:hAnsi="仿宋" w:cs="仿宋"/>
          <w:sz w:val="32"/>
        </w:rPr>
      </w:pPr>
    </w:p>
    <w:p w:rsidR="004C48C4" w:rsidRDefault="00594FCF">
      <w:pPr>
        <w:jc w:val="center"/>
        <w:rPr>
          <w:rFonts w:ascii="仿宋" w:eastAsia="仿宋" w:hAnsi="仿宋" w:cs="仿宋"/>
          <w:sz w:val="32"/>
        </w:rPr>
      </w:pPr>
      <w:r>
        <w:rPr>
          <w:rFonts w:ascii="仿宋" w:eastAsia="仿宋" w:hAnsi="仿宋" w:cs="仿宋"/>
          <w:noProof/>
          <w:sz w:val="32"/>
        </w:rPr>
        <w:lastRenderedPageBreak/>
        <w:drawing>
          <wp:inline distT="0" distB="0" distL="114300" distR="114300">
            <wp:extent cx="6355080" cy="8502015"/>
            <wp:effectExtent l="0" t="0" r="7620" b="6985"/>
            <wp:docPr id="8" name="图片 8" descr="3c210535383c12bb193742624614f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c210535383c12bb193742624614fb4"/>
                    <pic:cNvPicPr>
                      <a:picLocks noChangeAspect="1"/>
                    </pic:cNvPicPr>
                  </pic:nvPicPr>
                  <pic:blipFill>
                    <a:blip r:embed="rId19"/>
                    <a:stretch>
                      <a:fillRect/>
                    </a:stretch>
                  </pic:blipFill>
                  <pic:spPr>
                    <a:xfrm>
                      <a:off x="0" y="0"/>
                      <a:ext cx="6355080" cy="8502015"/>
                    </a:xfrm>
                    <a:prstGeom prst="rect">
                      <a:avLst/>
                    </a:prstGeom>
                  </pic:spPr>
                </pic:pic>
              </a:graphicData>
            </a:graphic>
          </wp:inline>
        </w:drawing>
      </w:r>
    </w:p>
    <w:sectPr w:rsidR="004C48C4">
      <w:headerReference w:type="default" r:id="rId20"/>
      <w:footerReference w:type="default" r:id="rId21"/>
      <w:headerReference w:type="first" r:id="rId22"/>
      <w:footerReference w:type="first" r:id="rId23"/>
      <w:pgSz w:w="11906" w:h="16838"/>
      <w:pgMar w:top="1440" w:right="1378" w:bottom="1440" w:left="1380" w:header="851" w:footer="992" w:gutter="0"/>
      <w:pgNumType w:fmt="numberInDash" w:start="1"/>
      <w:cols w:space="720"/>
      <w:titlePg/>
      <w:docGrid w:type="linesAndChars" w:linePitch="312"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481" w:rsidRDefault="00AC4481">
      <w:r>
        <w:separator/>
      </w:r>
    </w:p>
  </w:endnote>
  <w:endnote w:type="continuationSeparator" w:id="0">
    <w:p w:rsidR="00AC4481" w:rsidRDefault="00AC4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方正大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方正小标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AFA" w:rsidRDefault="00E03AFA">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03AFA" w:rsidRDefault="00E03AFA">
                          <w:pPr>
                            <w:snapToGrid w:val="0"/>
                            <w:rPr>
                              <w:sz w:val="18"/>
                            </w:rPr>
                          </w:pPr>
                          <w:r>
                            <w:rPr>
                              <w:rFonts w:ascii="宋体" w:hAnsi="宋体" w:cs="宋体" w:hint="eastAsia"/>
                              <w:szCs w:val="21"/>
                            </w:rPr>
                            <w:fldChar w:fldCharType="begin"/>
                          </w:r>
                          <w:r>
                            <w:rPr>
                              <w:rFonts w:ascii="宋体" w:hAnsi="宋体" w:cs="宋体" w:hint="eastAsia"/>
                              <w:szCs w:val="21"/>
                            </w:rPr>
                            <w:instrText xml:space="preserve"> PAGE  \* MERGEFORMAT </w:instrText>
                          </w:r>
                          <w:r>
                            <w:rPr>
                              <w:rFonts w:ascii="宋体" w:hAnsi="宋体" w:cs="宋体" w:hint="eastAsia"/>
                              <w:szCs w:val="21"/>
                            </w:rPr>
                            <w:fldChar w:fldCharType="separate"/>
                          </w:r>
                          <w:r w:rsidR="0037053C">
                            <w:rPr>
                              <w:rFonts w:ascii="宋体" w:hAnsi="宋体" w:cs="宋体"/>
                              <w:noProof/>
                              <w:szCs w:val="21"/>
                            </w:rPr>
                            <w:t>- 2 -</w:t>
                          </w:r>
                          <w:r>
                            <w:rPr>
                              <w:rFonts w:ascii="宋体" w:hAnsi="宋体" w:cs="宋体" w:hint="eastAsia"/>
                              <w:szCs w:val="21"/>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rsidR="00E03AFA" w:rsidRDefault="00E03AFA">
                    <w:pPr>
                      <w:snapToGrid w:val="0"/>
                      <w:rPr>
                        <w:sz w:val="18"/>
                      </w:rPr>
                    </w:pPr>
                    <w:r>
                      <w:rPr>
                        <w:rFonts w:ascii="宋体" w:hAnsi="宋体" w:cs="宋体" w:hint="eastAsia"/>
                        <w:szCs w:val="21"/>
                      </w:rPr>
                      <w:fldChar w:fldCharType="begin"/>
                    </w:r>
                    <w:r>
                      <w:rPr>
                        <w:rFonts w:ascii="宋体" w:hAnsi="宋体" w:cs="宋体" w:hint="eastAsia"/>
                        <w:szCs w:val="21"/>
                      </w:rPr>
                      <w:instrText xml:space="preserve"> PAGE  \* MERGEFORMAT </w:instrText>
                    </w:r>
                    <w:r>
                      <w:rPr>
                        <w:rFonts w:ascii="宋体" w:hAnsi="宋体" w:cs="宋体" w:hint="eastAsia"/>
                        <w:szCs w:val="21"/>
                      </w:rPr>
                      <w:fldChar w:fldCharType="separate"/>
                    </w:r>
                    <w:r w:rsidR="0037053C">
                      <w:rPr>
                        <w:rFonts w:ascii="宋体" w:hAnsi="宋体" w:cs="宋体"/>
                        <w:noProof/>
                        <w:szCs w:val="21"/>
                      </w:rPr>
                      <w:t>- 2 -</w:t>
                    </w:r>
                    <w:r>
                      <w:rPr>
                        <w:rFonts w:ascii="宋体" w:hAnsi="宋体" w:cs="宋体" w:hint="eastAsia"/>
                        <w:szCs w:val="21"/>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AFA" w:rsidRDefault="00E03AFA">
    <w:pPr>
      <w:pStyle w:val="a3"/>
      <w:ind w:leftChars="-200" w:left="-420" w:firstLineChars="233" w:firstLine="1957"/>
    </w:pPr>
    <w:r>
      <w:rPr>
        <w:noProof/>
        <w:sz w:val="8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03AFA" w:rsidRDefault="00E03AFA">
                          <w:pPr>
                            <w:pStyle w:val="a3"/>
                          </w:pPr>
                          <w:r>
                            <w:rPr>
                              <w:rFonts w:hint="eastAsia"/>
                            </w:rPr>
                            <w:fldChar w:fldCharType="begin"/>
                          </w:r>
                          <w:r>
                            <w:rPr>
                              <w:rFonts w:hint="eastAsia"/>
                            </w:rPr>
                            <w:instrText xml:space="preserve"> PAGE  \* MERGEFORMAT </w:instrText>
                          </w:r>
                          <w:r>
                            <w:rPr>
                              <w:rFonts w:hint="eastAsia"/>
                            </w:rPr>
                            <w:fldChar w:fldCharType="separate"/>
                          </w:r>
                          <w:r w:rsidR="0037053C">
                            <w:rPr>
                              <w:noProof/>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6" o:spid="_x0000_s1027"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FsZQIAABM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mzAmLHt1//3b/4+f93VeGOxDU+TgD7toDmfrX1AM83kdc5rp7HWz+oiIGPaje7ulV&#10;fWIyG02PptMJVBK68Qf+qwdzH2J6o8iyLNQ8oH+FVrG5iGmAjpAczdF5a0zpoXGsq/nxy1eTYrDX&#10;wLlxiJGLGJItUtoalT0Y915p1F9yzhdl8tSpCWwjMDNCSuVSKbd4AjqjNMI+xXCHz6aqTOVTjPcW&#10;JTK5tDe2raNQ6n2UdvN5TFkP+JGBoe5MQepX/dD4sZcrarZocaBhS6KX5y3acCFiuhIBa4HWYdXT&#10;JQ5tCHTTTuJsTeHL3+4zHtMKLWcd1qzmDu8AZ+atwxTnjRyFMAqrUXC39pTQg0M8IV4WEQYhmVHU&#10;gewn7P8yx4BKOIlINU+jeJqGVcf7IdVyWUDYOy/Shbv2MrsuPffL24RRKhOWuRmY2HGGzSszunsl&#10;8mr//l9QD2/Z4h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6UhFsZQIAABMFAAAOAAAAAAAAAAAAAAAAAC4CAABkcnMvZTJvRG9j&#10;LnhtbFBLAQItABQABgAIAAAAIQBxqtG51wAAAAUBAAAPAAAAAAAAAAAAAAAAAL8EAABkcnMvZG93&#10;bnJldi54bWxQSwUGAAAAAAQABADzAAAAwwUAAAAA&#10;" filled="f" stroked="f" strokeweight=".5pt">
              <v:textbox style="mso-fit-shape-to-text:t" inset="0,0,0,0">
                <w:txbxContent>
                  <w:p w:rsidR="00E03AFA" w:rsidRDefault="00E03AFA">
                    <w:pPr>
                      <w:pStyle w:val="a3"/>
                    </w:pPr>
                    <w:r>
                      <w:rPr>
                        <w:rFonts w:hint="eastAsia"/>
                      </w:rPr>
                      <w:fldChar w:fldCharType="begin"/>
                    </w:r>
                    <w:r>
                      <w:rPr>
                        <w:rFonts w:hint="eastAsia"/>
                      </w:rPr>
                      <w:instrText xml:space="preserve"> PAGE  \* MERGEFORMAT </w:instrText>
                    </w:r>
                    <w:r>
                      <w:rPr>
                        <w:rFonts w:hint="eastAsia"/>
                      </w:rPr>
                      <w:fldChar w:fldCharType="separate"/>
                    </w:r>
                    <w:r w:rsidR="0037053C">
                      <w:rPr>
                        <w:noProof/>
                      </w:rPr>
                      <w:t>- 1 -</w:t>
                    </w:r>
                    <w:r>
                      <w:rPr>
                        <w:rFonts w:hint="eastAsia"/>
                      </w:rPr>
                      <w:fldChar w:fldCharType="end"/>
                    </w:r>
                  </w:p>
                </w:txbxContent>
              </v:textbox>
              <w10:wrap anchorx="margin"/>
            </v:shape>
          </w:pict>
        </mc:Fallback>
      </mc:AlternateContent>
    </w:r>
  </w:p>
  <w:p w:rsidR="00E03AFA" w:rsidRDefault="00E03AFA">
    <w:pPr>
      <w:pStyle w:val="a3"/>
      <w:ind w:leftChars="-200" w:left="-420" w:firstLineChars="233" w:firstLine="419"/>
    </w:pPr>
    <w:r>
      <w:rPr>
        <w:noProof/>
      </w:rPr>
      <mc:AlternateContent>
        <mc:Choice Requires="wps">
          <w:drawing>
            <wp:anchor distT="0" distB="0" distL="114300" distR="114300" simplePos="0" relativeHeight="251660288" behindDoc="0" locked="0" layoutInCell="1" allowOverlap="1">
              <wp:simplePos x="0" y="0"/>
              <wp:positionH relativeFrom="margin">
                <wp:posOffset>5365750</wp:posOffset>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03AFA" w:rsidRDefault="00E03AFA">
                          <w:pPr>
                            <w:snapToGrid w:val="0"/>
                            <w:rPr>
                              <w:sz w:val="18"/>
                            </w:rPr>
                          </w:pPr>
                        </w:p>
                      </w:txbxContent>
                    </wps:txbx>
                    <wps:bodyPr wrap="none" lIns="0" tIns="0" rIns="0" bIns="0">
                      <a:spAutoFit/>
                    </wps:bodyPr>
                  </wps:wsp>
                </a:graphicData>
              </a:graphic>
            </wp:anchor>
          </w:drawing>
        </mc:Choice>
        <mc:Fallback>
          <w:pict>
            <v:shape id="文本框 2" o:spid="_x0000_s1028" type="#_x0000_t202" style="position:absolute;left:0;text-align:left;margin-left:422.5pt;margin-top:0;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2PorgEAAEYDAAAOAAAAZHJzL2Uyb0RvYy54bWysUsFuGyEQvUfqPyDuNZs9VNbK6yhRlChS&#10;1VZK8gGYBS8SMAiId/0D7R/01Evv/S5/Rwa866TtLcoFhpnhzbw3s7oYrSE7GaIG19LzRUWJdAI6&#10;7bYtfXy4+bikJCbuOm7AyZbuZaQX6w9nq8E3soYeTCcDQRAXm8G3tE/JN4xF0UvL4wK8dBhUECxP&#10;+Axb1gU+ILo1rK6qT2yA0PkAQsaI3utjkK4LvlJSpK9KRZmIaSn2lsoZyrnJJ1uveLMN3PdaTG3w&#10;N3RhuXZY9AR1zRMnT0H/B2W1CBBBpYUAy0ApLWThgGzOq3/Y3Pfcy8IFxYn+JFN8P1jxZfctEN21&#10;tKbEcYsjOvz8cfj15/D7O6mzPIOPDWbde8xL4xWMOObZH9GZWY8q2HwjH4JxFHp/EleOiYj8aVkv&#10;lxWGBMbmB+Kzl+8+xHQrwZJstDTg9IqofPc5pmPqnJKrObjRxpQJGveXAzGzh+Xejz1mK42bcaI6&#10;8dpAt0daA86/pQ4XlBJz51DevCqzEWZjMxm5VPSXTwnrl7Yy+BFqqonDKsSmxcrb8Ppdsl7Wf/0M&#10;AAD//wMAUEsDBBQABgAIAAAAIQA3HxuI3QAAAAkBAAAPAAAAZHJzL2Rvd25yZXYueG1sTI/NasMw&#10;EITvhb6D2EBvjZykP8L1OpRAL701LYXeFGtjmViSkRTHfvtuTu1l2WWG2W+q7eR6MVJMXfAIq2UB&#10;gnwTTOdbhK/Pt3sFImXtje6DJ4SZEmzr25tKlyZc/AeN+9wKDvGp1Ag256GUMjWWnE7LMJBn7Rii&#10;05nP2EoT9YXDXS/XRfEkne48f7B6oJ2l5rQ/O4Tn6TvQkGhHP8exibabVf8+I94tptcXEJmm/GeG&#10;Kz6jQ81Mh3D2JokeQT08cpeMwPMqrzYb3g4Ia6UKkHUl/zeofwEAAP//AwBQSwECLQAUAAYACAAA&#10;ACEAtoM4kv4AAADhAQAAEwAAAAAAAAAAAAAAAAAAAAAAW0NvbnRlbnRfVHlwZXNdLnhtbFBLAQIt&#10;ABQABgAIAAAAIQA4/SH/1gAAAJQBAAALAAAAAAAAAAAAAAAAAC8BAABfcmVscy8ucmVsc1BLAQIt&#10;ABQABgAIAAAAIQDH82PorgEAAEYDAAAOAAAAAAAAAAAAAAAAAC4CAABkcnMvZTJvRG9jLnhtbFBL&#10;AQItABQABgAIAAAAIQA3HxuI3QAAAAkBAAAPAAAAAAAAAAAAAAAAAAgEAABkcnMvZG93bnJldi54&#10;bWxQSwUGAAAAAAQABADzAAAAEgUAAAAA&#10;" filled="f" stroked="f">
              <v:textbox style="mso-fit-shape-to-text:t" inset="0,0,0,0">
                <w:txbxContent>
                  <w:p w:rsidR="00E03AFA" w:rsidRDefault="00E03AFA">
                    <w:pPr>
                      <w:snapToGrid w:val="0"/>
                      <w:rPr>
                        <w:sz w:val="18"/>
                      </w:rP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481" w:rsidRDefault="00AC4481">
      <w:r>
        <w:separator/>
      </w:r>
    </w:p>
  </w:footnote>
  <w:footnote w:type="continuationSeparator" w:id="0">
    <w:p w:rsidR="00AC4481" w:rsidRDefault="00AC44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AFA" w:rsidRDefault="00E03AFA">
    <w:pPr>
      <w:pStyle w:val="a4"/>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AFA" w:rsidRDefault="00E03AFA">
    <w:pPr>
      <w:pStyle w:val="a4"/>
      <w:pBdr>
        <w:bottom w:val="none" w:sz="0" w:space="1" w:color="auto"/>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8491DF"/>
    <w:multiLevelType w:val="singleLevel"/>
    <w:tmpl w:val="A88491DF"/>
    <w:lvl w:ilvl="0">
      <w:start w:val="1"/>
      <w:numFmt w:val="chineseCounting"/>
      <w:suff w:val="nothing"/>
      <w:lvlText w:val="（%1）"/>
      <w:lvlJc w:val="left"/>
      <w:rPr>
        <w:rFonts w:cs="Times New Roman" w:hint="eastAsia"/>
      </w:rPr>
    </w:lvl>
  </w:abstractNum>
  <w:abstractNum w:abstractNumId="1">
    <w:nsid w:val="D548AF8B"/>
    <w:multiLevelType w:val="singleLevel"/>
    <w:tmpl w:val="D548AF8B"/>
    <w:lvl w:ilvl="0">
      <w:start w:val="1"/>
      <w:numFmt w:val="decimal"/>
      <w:suff w:val="space"/>
      <w:lvlText w:val="%1."/>
      <w:lvlJc w:val="left"/>
    </w:lvl>
  </w:abstractNum>
  <w:abstractNum w:abstractNumId="2">
    <w:nsid w:val="5397AC4B"/>
    <w:multiLevelType w:val="singleLevel"/>
    <w:tmpl w:val="5397AC4B"/>
    <w:lvl w:ilvl="0">
      <w:start w:val="1"/>
      <w:numFmt w:val="decimal"/>
      <w:suff w:val="nothing"/>
      <w:lvlText w:val="%1."/>
      <w:lvlJc w:val="left"/>
    </w:lvl>
  </w:abstractNum>
  <w:abstractNum w:abstractNumId="3">
    <w:nsid w:val="5397ACAA"/>
    <w:multiLevelType w:val="singleLevel"/>
    <w:tmpl w:val="5397ACAA"/>
    <w:lvl w:ilvl="0">
      <w:start w:val="1"/>
      <w:numFmt w:val="decimal"/>
      <w:suff w:val="nothing"/>
      <w:lvlText w:val="%1."/>
      <w:lvlJc w:val="left"/>
    </w:lvl>
  </w:abstractNum>
  <w:abstractNum w:abstractNumId="4">
    <w:nsid w:val="5397AED2"/>
    <w:multiLevelType w:val="singleLevel"/>
    <w:tmpl w:val="5397AED2"/>
    <w:lvl w:ilvl="0">
      <w:start w:val="1"/>
      <w:numFmt w:val="decimal"/>
      <w:suff w:val="nothing"/>
      <w:lvlText w:val="%1."/>
      <w:lvlJc w:val="left"/>
    </w:lvl>
  </w:abstractNum>
  <w:abstractNum w:abstractNumId="5">
    <w:nsid w:val="5397AFB6"/>
    <w:multiLevelType w:val="singleLevel"/>
    <w:tmpl w:val="5397AFB6"/>
    <w:lvl w:ilvl="0">
      <w:start w:val="1"/>
      <w:numFmt w:val="decimal"/>
      <w:suff w:val="nothing"/>
      <w:lvlText w:val="%1."/>
      <w:lvlJc w:val="left"/>
    </w:lvl>
  </w:abstractNum>
  <w:abstractNum w:abstractNumId="6">
    <w:nsid w:val="54F781EB"/>
    <w:multiLevelType w:val="singleLevel"/>
    <w:tmpl w:val="54F781EB"/>
    <w:lvl w:ilvl="0">
      <w:start w:val="2"/>
      <w:numFmt w:val="chineseCounting"/>
      <w:suff w:val="nothing"/>
      <w:lvlText w:val="（%1）"/>
      <w:lvlJc w:val="left"/>
      <w:rPr>
        <w:rFonts w:hint="eastAsia"/>
      </w:rPr>
    </w:lvl>
  </w:abstractNum>
  <w:abstractNum w:abstractNumId="7">
    <w:nsid w:val="565C4766"/>
    <w:multiLevelType w:val="singleLevel"/>
    <w:tmpl w:val="565C4766"/>
    <w:lvl w:ilvl="0">
      <w:start w:val="1"/>
      <w:numFmt w:val="decimal"/>
      <w:suff w:val="nothing"/>
      <w:lvlText w:val="%1."/>
      <w:lvlJc w:val="left"/>
    </w:lvl>
  </w:abstractNum>
  <w:abstractNum w:abstractNumId="8">
    <w:nsid w:val="565C4F80"/>
    <w:multiLevelType w:val="singleLevel"/>
    <w:tmpl w:val="565C4F80"/>
    <w:lvl w:ilvl="0">
      <w:start w:val="1"/>
      <w:numFmt w:val="decimal"/>
      <w:suff w:val="nothing"/>
      <w:lvlText w:val="%1．"/>
      <w:lvlJc w:val="left"/>
    </w:lvl>
  </w:abstractNum>
  <w:num w:numId="1">
    <w:abstractNumId w:val="1"/>
  </w:num>
  <w:num w:numId="2">
    <w:abstractNumId w:val="2"/>
  </w:num>
  <w:num w:numId="3">
    <w:abstractNumId w:val="3"/>
  </w:num>
  <w:num w:numId="4">
    <w:abstractNumId w:val="8"/>
  </w:num>
  <w:num w:numId="5">
    <w:abstractNumId w:val="4"/>
  </w:num>
  <w:num w:numId="6">
    <w:abstractNumId w:val="7"/>
  </w:num>
  <w:num w:numId="7">
    <w:abstractNumId w:val="5"/>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OGQ2OWRlNzZhYWVkYjI0YmJkNGE1NjBkMWEwZDkifQ=="/>
  </w:docVars>
  <w:rsids>
    <w:rsidRoot w:val="67CA0630"/>
    <w:rsid w:val="00337A07"/>
    <w:rsid w:val="0037053C"/>
    <w:rsid w:val="004C48C4"/>
    <w:rsid w:val="00594FCF"/>
    <w:rsid w:val="009F340C"/>
    <w:rsid w:val="00AC4481"/>
    <w:rsid w:val="00E03AFA"/>
    <w:rsid w:val="08382AC9"/>
    <w:rsid w:val="08C64246"/>
    <w:rsid w:val="0DE87E75"/>
    <w:rsid w:val="0FCF7F9D"/>
    <w:rsid w:val="13C63CF9"/>
    <w:rsid w:val="151779EE"/>
    <w:rsid w:val="18BD6ACD"/>
    <w:rsid w:val="19F1616C"/>
    <w:rsid w:val="1EF829D1"/>
    <w:rsid w:val="1EFB048D"/>
    <w:rsid w:val="207211EB"/>
    <w:rsid w:val="20F855C9"/>
    <w:rsid w:val="21686802"/>
    <w:rsid w:val="22F6624C"/>
    <w:rsid w:val="23AA192A"/>
    <w:rsid w:val="2509300D"/>
    <w:rsid w:val="252205E8"/>
    <w:rsid w:val="26A253F9"/>
    <w:rsid w:val="26DD3688"/>
    <w:rsid w:val="27411EE5"/>
    <w:rsid w:val="27942431"/>
    <w:rsid w:val="290C2ADC"/>
    <w:rsid w:val="291A1F28"/>
    <w:rsid w:val="293F5B90"/>
    <w:rsid w:val="29836D68"/>
    <w:rsid w:val="29EC41C8"/>
    <w:rsid w:val="2B420F7F"/>
    <w:rsid w:val="2CC62E0A"/>
    <w:rsid w:val="2F255EC7"/>
    <w:rsid w:val="2F516C43"/>
    <w:rsid w:val="2FA46905"/>
    <w:rsid w:val="322F401A"/>
    <w:rsid w:val="32A35CEC"/>
    <w:rsid w:val="37436B1D"/>
    <w:rsid w:val="37FF3276"/>
    <w:rsid w:val="38162897"/>
    <w:rsid w:val="3B797A2F"/>
    <w:rsid w:val="3BBD38F2"/>
    <w:rsid w:val="3D754CD4"/>
    <w:rsid w:val="3FFB30F4"/>
    <w:rsid w:val="420E4A10"/>
    <w:rsid w:val="44FF4631"/>
    <w:rsid w:val="456F79B0"/>
    <w:rsid w:val="46754143"/>
    <w:rsid w:val="468E15FE"/>
    <w:rsid w:val="46D978C4"/>
    <w:rsid w:val="483E4753"/>
    <w:rsid w:val="52641A6F"/>
    <w:rsid w:val="5385419F"/>
    <w:rsid w:val="542F3403"/>
    <w:rsid w:val="55DB1F97"/>
    <w:rsid w:val="5A791966"/>
    <w:rsid w:val="5E5F164A"/>
    <w:rsid w:val="5F814D78"/>
    <w:rsid w:val="60A05F27"/>
    <w:rsid w:val="60A74965"/>
    <w:rsid w:val="6194044F"/>
    <w:rsid w:val="62467C7D"/>
    <w:rsid w:val="671A34EB"/>
    <w:rsid w:val="67CA0630"/>
    <w:rsid w:val="69E77F0A"/>
    <w:rsid w:val="6E496A97"/>
    <w:rsid w:val="6F7F2F5E"/>
    <w:rsid w:val="706B01DD"/>
    <w:rsid w:val="71306F53"/>
    <w:rsid w:val="71362623"/>
    <w:rsid w:val="73115325"/>
    <w:rsid w:val="74E86F49"/>
    <w:rsid w:val="77162EB6"/>
    <w:rsid w:val="77631372"/>
    <w:rsid w:val="78B231C1"/>
    <w:rsid w:val="79AA2533"/>
    <w:rsid w:val="7ADE0D0B"/>
    <w:rsid w:val="7B227066"/>
    <w:rsid w:val="7C786FC7"/>
    <w:rsid w:val="7C8C10F0"/>
    <w:rsid w:val="7D0F2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qFormat/>
    <w:pPr>
      <w:keepNext/>
      <w:keepLines/>
      <w:widowControl/>
      <w:spacing w:before="240" w:after="240" w:line="360" w:lineRule="auto"/>
      <w:jc w:val="left"/>
      <w:outlineLvl w:val="1"/>
    </w:pPr>
    <w:rPr>
      <w:rFonts w:ascii="Arial" w:eastAsia="黑体" w:hAnsi="Arial"/>
      <w:b/>
      <w:kern w:val="0"/>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nhideWhenUsed/>
    <w:qFormat/>
    <w:pPr>
      <w:tabs>
        <w:tab w:val="center" w:pos="4153"/>
        <w:tab w:val="right" w:pos="8306"/>
      </w:tabs>
      <w:snapToGrid w:val="0"/>
      <w:jc w:val="left"/>
    </w:pPr>
    <w:rPr>
      <w:sz w:val="18"/>
      <w:szCs w:val="18"/>
    </w:rPr>
  </w:style>
  <w:style w:type="paragraph" w:styleId="a4">
    <w:name w:val="header"/>
    <w:basedOn w:val="a"/>
    <w:unhideWhenUsed/>
    <w:qFormat/>
    <w:pPr>
      <w:pBdr>
        <w:bottom w:val="single" w:sz="6" w:space="1" w:color="auto"/>
      </w:pBdr>
      <w:tabs>
        <w:tab w:val="center" w:pos="4153"/>
        <w:tab w:val="right" w:pos="8306"/>
      </w:tabs>
      <w:snapToGrid w:val="0"/>
      <w:jc w:val="center"/>
    </w:pPr>
    <w:rPr>
      <w:sz w:val="18"/>
      <w:szCs w:val="18"/>
    </w:rPr>
  </w:style>
  <w:style w:type="paragraph" w:customStyle="1" w:styleId="10">
    <w:name w:val="列表段落1"/>
    <w:basedOn w:val="a"/>
    <w:uiPriority w:val="34"/>
    <w:qFormat/>
    <w:pPr>
      <w:ind w:firstLineChars="200" w:firstLine="420"/>
    </w:pPr>
  </w:style>
  <w:style w:type="paragraph" w:styleId="a5">
    <w:name w:val="List Paragraph"/>
    <w:basedOn w:val="a"/>
    <w:uiPriority w:val="99"/>
    <w:qFormat/>
    <w:pPr>
      <w:ind w:firstLineChars="200" w:firstLine="420"/>
    </w:pPr>
  </w:style>
  <w:style w:type="paragraph" w:customStyle="1" w:styleId="Style2">
    <w:name w:val="_Style 2"/>
    <w:basedOn w:val="a"/>
    <w:next w:val="a"/>
    <w:qFormat/>
    <w:pPr>
      <w:widowControl/>
      <w:pBdr>
        <w:bottom w:val="single" w:sz="6" w:space="1" w:color="auto"/>
      </w:pBdr>
      <w:jc w:val="center"/>
    </w:pPr>
    <w:rPr>
      <w:rFonts w:ascii="Arial" w:hAnsi="宋体" w:cs="宋体"/>
      <w:vanish/>
      <w:kern w:val="0"/>
      <w:sz w:val="16"/>
    </w:rPr>
  </w:style>
  <w:style w:type="paragraph" w:customStyle="1" w:styleId="Style3">
    <w:name w:val="_Style 3"/>
    <w:basedOn w:val="a"/>
    <w:next w:val="a"/>
    <w:qFormat/>
    <w:pPr>
      <w:widowControl/>
      <w:pBdr>
        <w:top w:val="single" w:sz="6" w:space="1" w:color="auto"/>
      </w:pBdr>
      <w:jc w:val="center"/>
    </w:pPr>
    <w:rPr>
      <w:rFonts w:ascii="Arial" w:hAnsi="宋体" w:cs="宋体"/>
      <w:vanish/>
      <w:kern w:val="0"/>
      <w:sz w:val="16"/>
    </w:rPr>
  </w:style>
  <w:style w:type="paragraph" w:customStyle="1" w:styleId="Heading2">
    <w:name w:val="Heading2"/>
    <w:basedOn w:val="a"/>
    <w:next w:val="a"/>
    <w:qFormat/>
    <w:pPr>
      <w:keepNext/>
      <w:keepLines/>
      <w:spacing w:before="312" w:after="312" w:line="415" w:lineRule="auto"/>
    </w:pPr>
    <w:rPr>
      <w:rFonts w:ascii="Arial" w:hAnsi="Arial"/>
      <w:sz w:val="24"/>
      <w:szCs w:val="32"/>
    </w:rPr>
  </w:style>
  <w:style w:type="paragraph" w:customStyle="1" w:styleId="a6">
    <w:name w:val="表格标题"/>
    <w:basedOn w:val="a"/>
    <w:qFormat/>
    <w:pPr>
      <w:ind w:firstLineChars="200" w:firstLine="200"/>
      <w:jc w:val="center"/>
      <w:outlineLvl w:val="1"/>
    </w:pPr>
    <w:rPr>
      <w:b/>
      <w:sz w:val="24"/>
      <w:szCs w:val="20"/>
    </w:rPr>
  </w:style>
  <w:style w:type="paragraph" w:styleId="a7">
    <w:name w:val="Balloon Text"/>
    <w:basedOn w:val="a"/>
    <w:link w:val="Char"/>
    <w:rsid w:val="009F340C"/>
    <w:rPr>
      <w:sz w:val="18"/>
      <w:szCs w:val="18"/>
    </w:rPr>
  </w:style>
  <w:style w:type="character" w:customStyle="1" w:styleId="Char">
    <w:name w:val="批注框文本 Char"/>
    <w:basedOn w:val="a0"/>
    <w:link w:val="a7"/>
    <w:rsid w:val="009F340C"/>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qFormat/>
    <w:pPr>
      <w:keepNext/>
      <w:keepLines/>
      <w:widowControl/>
      <w:spacing w:before="240" w:after="240" w:line="360" w:lineRule="auto"/>
      <w:jc w:val="left"/>
      <w:outlineLvl w:val="1"/>
    </w:pPr>
    <w:rPr>
      <w:rFonts w:ascii="Arial" w:eastAsia="黑体" w:hAnsi="Arial"/>
      <w:b/>
      <w:kern w:val="0"/>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nhideWhenUsed/>
    <w:qFormat/>
    <w:pPr>
      <w:tabs>
        <w:tab w:val="center" w:pos="4153"/>
        <w:tab w:val="right" w:pos="8306"/>
      </w:tabs>
      <w:snapToGrid w:val="0"/>
      <w:jc w:val="left"/>
    </w:pPr>
    <w:rPr>
      <w:sz w:val="18"/>
      <w:szCs w:val="18"/>
    </w:rPr>
  </w:style>
  <w:style w:type="paragraph" w:styleId="a4">
    <w:name w:val="header"/>
    <w:basedOn w:val="a"/>
    <w:unhideWhenUsed/>
    <w:qFormat/>
    <w:pPr>
      <w:pBdr>
        <w:bottom w:val="single" w:sz="6" w:space="1" w:color="auto"/>
      </w:pBdr>
      <w:tabs>
        <w:tab w:val="center" w:pos="4153"/>
        <w:tab w:val="right" w:pos="8306"/>
      </w:tabs>
      <w:snapToGrid w:val="0"/>
      <w:jc w:val="center"/>
    </w:pPr>
    <w:rPr>
      <w:sz w:val="18"/>
      <w:szCs w:val="18"/>
    </w:rPr>
  </w:style>
  <w:style w:type="paragraph" w:customStyle="1" w:styleId="10">
    <w:name w:val="列表段落1"/>
    <w:basedOn w:val="a"/>
    <w:uiPriority w:val="34"/>
    <w:qFormat/>
    <w:pPr>
      <w:ind w:firstLineChars="200" w:firstLine="420"/>
    </w:pPr>
  </w:style>
  <w:style w:type="paragraph" w:styleId="a5">
    <w:name w:val="List Paragraph"/>
    <w:basedOn w:val="a"/>
    <w:uiPriority w:val="99"/>
    <w:qFormat/>
    <w:pPr>
      <w:ind w:firstLineChars="200" w:firstLine="420"/>
    </w:pPr>
  </w:style>
  <w:style w:type="paragraph" w:customStyle="1" w:styleId="Style2">
    <w:name w:val="_Style 2"/>
    <w:basedOn w:val="a"/>
    <w:next w:val="a"/>
    <w:qFormat/>
    <w:pPr>
      <w:widowControl/>
      <w:pBdr>
        <w:bottom w:val="single" w:sz="6" w:space="1" w:color="auto"/>
      </w:pBdr>
      <w:jc w:val="center"/>
    </w:pPr>
    <w:rPr>
      <w:rFonts w:ascii="Arial" w:hAnsi="宋体" w:cs="宋体"/>
      <w:vanish/>
      <w:kern w:val="0"/>
      <w:sz w:val="16"/>
    </w:rPr>
  </w:style>
  <w:style w:type="paragraph" w:customStyle="1" w:styleId="Style3">
    <w:name w:val="_Style 3"/>
    <w:basedOn w:val="a"/>
    <w:next w:val="a"/>
    <w:qFormat/>
    <w:pPr>
      <w:widowControl/>
      <w:pBdr>
        <w:top w:val="single" w:sz="6" w:space="1" w:color="auto"/>
      </w:pBdr>
      <w:jc w:val="center"/>
    </w:pPr>
    <w:rPr>
      <w:rFonts w:ascii="Arial" w:hAnsi="宋体" w:cs="宋体"/>
      <w:vanish/>
      <w:kern w:val="0"/>
      <w:sz w:val="16"/>
    </w:rPr>
  </w:style>
  <w:style w:type="paragraph" w:customStyle="1" w:styleId="Heading2">
    <w:name w:val="Heading2"/>
    <w:basedOn w:val="a"/>
    <w:next w:val="a"/>
    <w:qFormat/>
    <w:pPr>
      <w:keepNext/>
      <w:keepLines/>
      <w:spacing w:before="312" w:after="312" w:line="415" w:lineRule="auto"/>
    </w:pPr>
    <w:rPr>
      <w:rFonts w:ascii="Arial" w:hAnsi="Arial"/>
      <w:sz w:val="24"/>
      <w:szCs w:val="32"/>
    </w:rPr>
  </w:style>
  <w:style w:type="paragraph" w:customStyle="1" w:styleId="a6">
    <w:name w:val="表格标题"/>
    <w:basedOn w:val="a"/>
    <w:qFormat/>
    <w:pPr>
      <w:ind w:firstLineChars="200" w:firstLine="200"/>
      <w:jc w:val="center"/>
      <w:outlineLvl w:val="1"/>
    </w:pPr>
    <w:rPr>
      <w:b/>
      <w:sz w:val="24"/>
      <w:szCs w:val="20"/>
    </w:rPr>
  </w:style>
  <w:style w:type="paragraph" w:styleId="a7">
    <w:name w:val="Balloon Text"/>
    <w:basedOn w:val="a"/>
    <w:link w:val="Char"/>
    <w:rsid w:val="009F340C"/>
    <w:rPr>
      <w:sz w:val="18"/>
      <w:szCs w:val="18"/>
    </w:rPr>
  </w:style>
  <w:style w:type="character" w:customStyle="1" w:styleId="Char">
    <w:name w:val="批注框文本 Char"/>
    <w:basedOn w:val="a0"/>
    <w:link w:val="a7"/>
    <w:rsid w:val="009F340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opets.com/chongwufuwu/"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aopets.com/supply/list-36.html"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oter" Target="footer2.xml"/><Relationship Id="rId10" Type="http://schemas.openxmlformats.org/officeDocument/2006/relationships/hyperlink" Target="http://www.aopets.com/chongwufuwu/" TargetMode="Externa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yperlink" Target="http://www.aopets.com/supply/list-36.html" TargetMode="External"/><Relationship Id="rId14" Type="http://schemas.openxmlformats.org/officeDocument/2006/relationships/image" Target="media/image2.jpeg"/><Relationship Id="rId22"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55</Pages>
  <Words>5881</Words>
  <Characters>33523</Characters>
  <Application>Microsoft Office Word</Application>
  <DocSecurity>0</DocSecurity>
  <Lines>279</Lines>
  <Paragraphs>78</Paragraphs>
  <ScaleCrop>false</ScaleCrop>
  <Company>微软中国</Company>
  <LinksUpToDate>false</LinksUpToDate>
  <CharactersWithSpaces>39326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白毛毛</dc:creator>
  <cp:lastModifiedBy>微软用户</cp:lastModifiedBy>
  <cp:revision>3</cp:revision>
  <dcterms:created xsi:type="dcterms:W3CDTF">2020-09-02T02:50:00Z</dcterms:created>
  <dcterms:modified xsi:type="dcterms:W3CDTF">2022-09-13T14:03:00Z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0F72FA085CA54C7BAC073CA96CDDF1B9</vt:lpwstr>
  </property>
</Properties>
</file>